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683500" w14:textId="77777777" w:rsidR="000714E4" w:rsidRPr="00394444" w:rsidRDefault="006F012C" w:rsidP="00394444">
      <w:pPr>
        <w:pStyle w:val="BodyText"/>
        <w:ind w:left="0" w:firstLine="0"/>
        <w:jc w:val="center"/>
        <w:rPr>
          <w:b/>
          <w:sz w:val="48"/>
          <w:szCs w:val="48"/>
        </w:rPr>
      </w:pPr>
      <w:bookmarkStart w:id="0" w:name="_GoBack"/>
      <w:bookmarkEnd w:id="0"/>
      <w:r w:rsidRPr="00394444">
        <w:rPr>
          <w:b/>
          <w:sz w:val="48"/>
          <w:szCs w:val="48"/>
        </w:rPr>
        <w:t>AIRMAN AND FAMILY READINESS CENTER</w:t>
      </w:r>
    </w:p>
    <w:p w14:paraId="23C61C57" w14:textId="77777777" w:rsidR="000714E4" w:rsidRPr="00394444" w:rsidRDefault="000714E4" w:rsidP="00394444">
      <w:pPr>
        <w:pStyle w:val="BodyText"/>
        <w:jc w:val="center"/>
        <w:rPr>
          <w:rFonts w:eastAsia="Times New Roman" w:cs="Arial"/>
          <w:b/>
          <w:sz w:val="48"/>
          <w:szCs w:val="48"/>
        </w:rPr>
      </w:pPr>
    </w:p>
    <w:p w14:paraId="0239F932" w14:textId="77777777" w:rsidR="000714E4" w:rsidRPr="009F3AA0" w:rsidRDefault="000714E4" w:rsidP="00394444">
      <w:pPr>
        <w:spacing w:before="3"/>
        <w:jc w:val="center"/>
        <w:rPr>
          <w:rFonts w:ascii="Arial" w:eastAsia="Times New Roman" w:hAnsi="Arial" w:cs="Arial"/>
          <w:sz w:val="23"/>
          <w:szCs w:val="23"/>
        </w:rPr>
      </w:pPr>
    </w:p>
    <w:p w14:paraId="0519A080" w14:textId="77777777" w:rsidR="000714E4" w:rsidRPr="009F3AA0" w:rsidRDefault="00E225DD" w:rsidP="00394444">
      <w:pPr>
        <w:spacing w:before="28"/>
        <w:jc w:val="center"/>
        <w:rPr>
          <w:rFonts w:ascii="Arial" w:eastAsia="Arial" w:hAnsi="Arial" w:cs="Arial"/>
          <w:sz w:val="48"/>
          <w:szCs w:val="48"/>
        </w:rPr>
      </w:pPr>
      <w:r w:rsidRPr="009F3AA0">
        <w:rPr>
          <w:rFonts w:ascii="Arial"/>
          <w:b/>
          <w:sz w:val="48"/>
          <w:szCs w:val="48"/>
        </w:rPr>
        <w:t>KEY</w:t>
      </w:r>
      <w:r w:rsidRPr="009F3AA0">
        <w:rPr>
          <w:rFonts w:ascii="Arial"/>
          <w:b/>
          <w:spacing w:val="-34"/>
          <w:sz w:val="48"/>
          <w:szCs w:val="48"/>
        </w:rPr>
        <w:t xml:space="preserve"> </w:t>
      </w:r>
      <w:r w:rsidRPr="009F3AA0">
        <w:rPr>
          <w:rFonts w:ascii="Arial"/>
          <w:b/>
          <w:sz w:val="48"/>
          <w:szCs w:val="48"/>
        </w:rPr>
        <w:t>SPOUSE</w:t>
      </w:r>
      <w:r w:rsidRPr="009F3AA0">
        <w:rPr>
          <w:rFonts w:ascii="Arial"/>
          <w:b/>
          <w:spacing w:val="-33"/>
          <w:sz w:val="48"/>
          <w:szCs w:val="48"/>
        </w:rPr>
        <w:t xml:space="preserve"> </w:t>
      </w:r>
      <w:r w:rsidRPr="009F3AA0">
        <w:rPr>
          <w:rFonts w:ascii="Arial"/>
          <w:b/>
          <w:sz w:val="48"/>
          <w:szCs w:val="48"/>
        </w:rPr>
        <w:t>PROGRAM</w:t>
      </w:r>
    </w:p>
    <w:p w14:paraId="432EFDDB" w14:textId="77777777" w:rsidR="000714E4" w:rsidRPr="004E0B28" w:rsidRDefault="000714E4">
      <w:pPr>
        <w:rPr>
          <w:rFonts w:ascii="Arial" w:eastAsia="Arial" w:hAnsi="Arial" w:cs="Arial"/>
          <w:bCs/>
          <w:sz w:val="20"/>
          <w:szCs w:val="20"/>
        </w:rPr>
      </w:pPr>
    </w:p>
    <w:p w14:paraId="7CCDA398" w14:textId="77777777" w:rsidR="000714E4" w:rsidRPr="004E0B28" w:rsidRDefault="000714E4">
      <w:pPr>
        <w:rPr>
          <w:rFonts w:ascii="Arial" w:eastAsia="Arial" w:hAnsi="Arial" w:cs="Arial"/>
          <w:bCs/>
          <w:sz w:val="20"/>
          <w:szCs w:val="20"/>
        </w:rPr>
      </w:pPr>
    </w:p>
    <w:p w14:paraId="780A0875" w14:textId="77777777" w:rsidR="000714E4" w:rsidRPr="004E0B28" w:rsidRDefault="000714E4">
      <w:pPr>
        <w:rPr>
          <w:rFonts w:ascii="Arial" w:eastAsia="Arial" w:hAnsi="Arial" w:cs="Arial"/>
          <w:bCs/>
          <w:sz w:val="20"/>
          <w:szCs w:val="20"/>
        </w:rPr>
      </w:pPr>
    </w:p>
    <w:p w14:paraId="33F375A7" w14:textId="77777777" w:rsidR="000714E4" w:rsidRPr="004E0B28" w:rsidRDefault="000714E4">
      <w:pPr>
        <w:rPr>
          <w:rFonts w:ascii="Arial" w:eastAsia="Arial" w:hAnsi="Arial" w:cs="Arial"/>
          <w:bCs/>
          <w:sz w:val="20"/>
          <w:szCs w:val="20"/>
        </w:rPr>
      </w:pPr>
    </w:p>
    <w:p w14:paraId="6862D8A4" w14:textId="77777777" w:rsidR="000714E4" w:rsidRPr="004E0B28" w:rsidRDefault="000714E4">
      <w:pPr>
        <w:rPr>
          <w:rFonts w:ascii="Arial" w:eastAsia="Arial" w:hAnsi="Arial" w:cs="Arial"/>
          <w:bCs/>
          <w:sz w:val="20"/>
          <w:szCs w:val="20"/>
        </w:rPr>
      </w:pPr>
    </w:p>
    <w:p w14:paraId="331DEE69" w14:textId="77777777" w:rsidR="000714E4" w:rsidRDefault="00493C71" w:rsidP="00493C71">
      <w:pPr>
        <w:spacing w:before="1"/>
        <w:ind w:left="2160" w:firstLine="720"/>
        <w:rPr>
          <w:rFonts w:ascii="Arial" w:eastAsia="Arial" w:hAnsi="Arial" w:cs="Arial"/>
          <w:b/>
          <w:bCs/>
          <w:sz w:val="16"/>
          <w:szCs w:val="16"/>
        </w:rPr>
      </w:pPr>
      <w:r>
        <w:rPr>
          <w:rFonts w:ascii="Arial" w:eastAsia="Arial" w:hAnsi="Arial" w:cs="Arial"/>
          <w:noProof/>
          <w:sz w:val="20"/>
          <w:szCs w:val="20"/>
        </w:rPr>
        <w:drawing>
          <wp:inline distT="0" distB="0" distL="0" distR="0" wp14:anchorId="68A3CC62" wp14:editId="6EE4B4A6">
            <wp:extent cx="3200355" cy="3029712"/>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3200355" cy="3029712"/>
                    </a:xfrm>
                    <a:prstGeom prst="rect">
                      <a:avLst/>
                    </a:prstGeom>
                  </pic:spPr>
                </pic:pic>
              </a:graphicData>
            </a:graphic>
          </wp:inline>
        </w:drawing>
      </w:r>
    </w:p>
    <w:p w14:paraId="1E4FFC07" w14:textId="77777777" w:rsidR="000714E4" w:rsidRPr="004E0B28" w:rsidRDefault="000714E4" w:rsidP="004E0B28">
      <w:pPr>
        <w:spacing w:line="200" w:lineRule="atLeast"/>
        <w:jc w:val="both"/>
        <w:rPr>
          <w:rFonts w:ascii="Arial" w:eastAsia="Arial" w:hAnsi="Arial" w:cs="Arial"/>
          <w:sz w:val="20"/>
          <w:szCs w:val="20"/>
        </w:rPr>
      </w:pPr>
    </w:p>
    <w:p w14:paraId="7D844FC3" w14:textId="77777777" w:rsidR="000714E4" w:rsidRPr="004E0B28" w:rsidRDefault="000714E4">
      <w:pPr>
        <w:rPr>
          <w:rFonts w:ascii="Arial" w:eastAsia="Arial" w:hAnsi="Arial" w:cs="Arial"/>
          <w:bCs/>
          <w:sz w:val="20"/>
          <w:szCs w:val="20"/>
        </w:rPr>
      </w:pPr>
    </w:p>
    <w:p w14:paraId="57F4E705" w14:textId="77777777" w:rsidR="000714E4" w:rsidRPr="004E0B28" w:rsidRDefault="000714E4">
      <w:pPr>
        <w:rPr>
          <w:rFonts w:ascii="Arial" w:eastAsia="Arial" w:hAnsi="Arial" w:cs="Arial"/>
          <w:bCs/>
          <w:sz w:val="20"/>
          <w:szCs w:val="20"/>
        </w:rPr>
      </w:pPr>
    </w:p>
    <w:p w14:paraId="694F9C55" w14:textId="77777777" w:rsidR="000714E4" w:rsidRPr="004E0B28" w:rsidRDefault="000714E4">
      <w:pPr>
        <w:rPr>
          <w:rFonts w:ascii="Arial" w:eastAsia="Arial" w:hAnsi="Arial" w:cs="Arial"/>
          <w:bCs/>
          <w:sz w:val="20"/>
          <w:szCs w:val="20"/>
        </w:rPr>
      </w:pPr>
    </w:p>
    <w:p w14:paraId="2E2D49D6" w14:textId="77777777" w:rsidR="000714E4" w:rsidRPr="004E0B28" w:rsidRDefault="000714E4">
      <w:pPr>
        <w:rPr>
          <w:rFonts w:ascii="Arial" w:eastAsia="Arial" w:hAnsi="Arial" w:cs="Arial"/>
          <w:bCs/>
          <w:sz w:val="20"/>
          <w:szCs w:val="20"/>
        </w:rPr>
      </w:pPr>
    </w:p>
    <w:p w14:paraId="1A76723B" w14:textId="77777777" w:rsidR="000714E4" w:rsidRDefault="000714E4">
      <w:pPr>
        <w:rPr>
          <w:rFonts w:ascii="Arial" w:eastAsia="Arial" w:hAnsi="Arial" w:cs="Arial"/>
          <w:bCs/>
          <w:sz w:val="20"/>
          <w:szCs w:val="20"/>
        </w:rPr>
      </w:pPr>
    </w:p>
    <w:p w14:paraId="4D0912F5" w14:textId="77777777" w:rsidR="000714E4" w:rsidRPr="009F3AA0" w:rsidRDefault="00E225DD" w:rsidP="009B19A7">
      <w:pPr>
        <w:spacing w:before="38"/>
        <w:ind w:left="2423" w:right="894" w:hanging="1669"/>
        <w:jc w:val="center"/>
        <w:rPr>
          <w:rFonts w:ascii="Arial" w:hAnsi="Arial" w:cs="Arial"/>
          <w:b/>
          <w:sz w:val="48"/>
          <w:szCs w:val="48"/>
        </w:rPr>
      </w:pPr>
      <w:r w:rsidRPr="009F3AA0">
        <w:rPr>
          <w:rFonts w:ascii="Arial" w:hAnsi="Arial" w:cs="Arial"/>
          <w:b/>
          <w:sz w:val="48"/>
          <w:szCs w:val="48"/>
        </w:rPr>
        <w:t>Commander</w:t>
      </w:r>
      <w:r w:rsidR="00FA5200" w:rsidRPr="009F3AA0">
        <w:rPr>
          <w:rFonts w:ascii="Arial" w:hAnsi="Arial" w:cs="Arial"/>
          <w:b/>
          <w:sz w:val="48"/>
          <w:szCs w:val="48"/>
        </w:rPr>
        <w:t>’s</w:t>
      </w:r>
      <w:r w:rsidR="009B19A7" w:rsidRPr="009F3AA0">
        <w:rPr>
          <w:rFonts w:ascii="Arial" w:hAnsi="Arial" w:cs="Arial"/>
          <w:b/>
          <w:sz w:val="48"/>
          <w:szCs w:val="48"/>
        </w:rPr>
        <w:t xml:space="preserve"> </w:t>
      </w:r>
      <w:r w:rsidR="00D15077" w:rsidRPr="009F3AA0">
        <w:rPr>
          <w:rFonts w:ascii="Arial" w:hAnsi="Arial" w:cs="Arial"/>
          <w:b/>
          <w:spacing w:val="1"/>
          <w:sz w:val="48"/>
          <w:szCs w:val="48"/>
        </w:rPr>
        <w:t>G</w:t>
      </w:r>
      <w:r w:rsidRPr="009F3AA0">
        <w:rPr>
          <w:rFonts w:ascii="Arial" w:hAnsi="Arial" w:cs="Arial"/>
          <w:b/>
          <w:sz w:val="48"/>
          <w:szCs w:val="48"/>
        </w:rPr>
        <w:t>uide</w:t>
      </w:r>
    </w:p>
    <w:p w14:paraId="70290C74" w14:textId="77777777" w:rsidR="006F012C" w:rsidRPr="009F3AA0" w:rsidRDefault="006F012C" w:rsidP="009F3AA0">
      <w:pPr>
        <w:ind w:left="2419" w:right="893" w:hanging="1670"/>
        <w:jc w:val="center"/>
        <w:rPr>
          <w:rFonts w:ascii="Arial" w:hAnsi="Arial" w:cs="Arial"/>
          <w:sz w:val="40"/>
          <w:szCs w:val="48"/>
        </w:rPr>
      </w:pPr>
    </w:p>
    <w:p w14:paraId="71CFBAF8" w14:textId="77777777" w:rsidR="009B19A7" w:rsidRPr="009F3AA0" w:rsidRDefault="009B19A7" w:rsidP="009F3AA0">
      <w:pPr>
        <w:ind w:left="2419" w:right="893" w:hanging="1670"/>
        <w:jc w:val="center"/>
        <w:rPr>
          <w:rFonts w:ascii="Arial" w:hAnsi="Arial" w:cs="Arial"/>
          <w:sz w:val="40"/>
          <w:szCs w:val="48"/>
        </w:rPr>
      </w:pPr>
    </w:p>
    <w:p w14:paraId="4944AD9C" w14:textId="77777777" w:rsidR="009B19A7" w:rsidRPr="009F3AA0" w:rsidRDefault="009B19A7" w:rsidP="009F3AA0">
      <w:pPr>
        <w:ind w:left="2419" w:right="893" w:hanging="1670"/>
        <w:jc w:val="center"/>
        <w:rPr>
          <w:rFonts w:ascii="Arial" w:hAnsi="Arial" w:cs="Arial"/>
          <w:sz w:val="40"/>
          <w:szCs w:val="48"/>
        </w:rPr>
      </w:pPr>
    </w:p>
    <w:p w14:paraId="3AEFEE6C" w14:textId="77777777" w:rsidR="004E0B28" w:rsidRPr="00AB4DFB" w:rsidRDefault="004E0B28" w:rsidP="004E0B28">
      <w:pPr>
        <w:spacing w:before="38"/>
        <w:ind w:left="2423" w:right="894" w:hanging="1669"/>
        <w:jc w:val="center"/>
        <w:rPr>
          <w:rFonts w:ascii="Arial" w:hAnsi="Arial" w:cs="Arial"/>
          <w:b/>
          <w:sz w:val="40"/>
          <w:szCs w:val="40"/>
        </w:rPr>
      </w:pPr>
      <w:bookmarkStart w:id="1" w:name="_Toc421880486"/>
      <w:r w:rsidRPr="00AB4DFB">
        <w:rPr>
          <w:rFonts w:ascii="Arial" w:hAnsi="Arial" w:cs="Arial"/>
          <w:b/>
          <w:sz w:val="40"/>
          <w:szCs w:val="40"/>
        </w:rPr>
        <w:t>Published by AFPC/DPFFS</w:t>
      </w:r>
    </w:p>
    <w:p w14:paraId="219A6C58" w14:textId="41AB7830" w:rsidR="004E0B28" w:rsidRPr="00C948FC" w:rsidRDefault="0086573C" w:rsidP="004E0B28">
      <w:pPr>
        <w:spacing w:before="38"/>
        <w:ind w:left="2423" w:right="894" w:hanging="1669"/>
        <w:jc w:val="center"/>
        <w:rPr>
          <w:rFonts w:ascii="Arial" w:hAnsi="Arial" w:cs="Arial"/>
          <w:b/>
          <w:sz w:val="40"/>
          <w:szCs w:val="40"/>
        </w:rPr>
      </w:pPr>
      <w:r>
        <w:rPr>
          <w:rFonts w:ascii="Arial" w:hAnsi="Arial" w:cs="Arial"/>
          <w:b/>
          <w:sz w:val="40"/>
          <w:szCs w:val="40"/>
        </w:rPr>
        <w:t>21</w:t>
      </w:r>
      <w:r w:rsidR="00F03FB5">
        <w:rPr>
          <w:rFonts w:ascii="Arial" w:hAnsi="Arial" w:cs="Arial"/>
          <w:b/>
          <w:sz w:val="40"/>
          <w:szCs w:val="40"/>
        </w:rPr>
        <w:t xml:space="preserve"> Feb</w:t>
      </w:r>
      <w:r w:rsidR="00A76AF8">
        <w:rPr>
          <w:rFonts w:ascii="Arial" w:hAnsi="Arial" w:cs="Arial"/>
          <w:b/>
          <w:sz w:val="40"/>
          <w:szCs w:val="40"/>
        </w:rPr>
        <w:t xml:space="preserve"> 2020</w:t>
      </w:r>
    </w:p>
    <w:p w14:paraId="53C96ED2" w14:textId="487E6DAA" w:rsidR="00C948FC" w:rsidRDefault="00C948FC" w:rsidP="004E0B28">
      <w:pPr>
        <w:jc w:val="center"/>
      </w:pPr>
    </w:p>
    <w:p w14:paraId="35008005" w14:textId="4A90F099" w:rsidR="00C948FC" w:rsidRDefault="00C948FC" w:rsidP="00C948FC">
      <w:pPr>
        <w:jc w:val="center"/>
        <w:rPr>
          <w:rFonts w:ascii="Arial" w:hAnsi="Arial" w:cs="Arial"/>
          <w:b/>
          <w:sz w:val="28"/>
          <w:szCs w:val="28"/>
        </w:rPr>
      </w:pPr>
      <w:r>
        <w:br w:type="page"/>
      </w:r>
      <w:r w:rsidR="000F3605">
        <w:rPr>
          <w:rFonts w:ascii="Arial" w:hAnsi="Arial" w:cs="Arial"/>
          <w:b/>
          <w:sz w:val="28"/>
          <w:szCs w:val="28"/>
        </w:rPr>
        <w:lastRenderedPageBreak/>
        <w:t>C</w:t>
      </w:r>
      <w:r w:rsidRPr="00626FA4">
        <w:rPr>
          <w:rFonts w:ascii="Arial" w:hAnsi="Arial" w:cs="Arial"/>
          <w:b/>
          <w:sz w:val="28"/>
          <w:szCs w:val="28"/>
        </w:rPr>
        <w:t xml:space="preserve">hanges to </w:t>
      </w:r>
      <w:r w:rsidR="00AB2AD0">
        <w:rPr>
          <w:rFonts w:ascii="Arial" w:hAnsi="Arial" w:cs="Arial"/>
          <w:b/>
          <w:sz w:val="28"/>
          <w:szCs w:val="28"/>
        </w:rPr>
        <w:t xml:space="preserve">Key Spouse </w:t>
      </w:r>
      <w:r w:rsidR="00254F86">
        <w:rPr>
          <w:rFonts w:ascii="Arial" w:hAnsi="Arial" w:cs="Arial"/>
          <w:b/>
          <w:sz w:val="28"/>
          <w:szCs w:val="28"/>
        </w:rPr>
        <w:t xml:space="preserve">Program </w:t>
      </w:r>
      <w:r w:rsidR="003D5FED">
        <w:rPr>
          <w:rFonts w:ascii="Arial" w:hAnsi="Arial" w:cs="Arial"/>
          <w:b/>
          <w:sz w:val="28"/>
          <w:szCs w:val="28"/>
        </w:rPr>
        <w:t xml:space="preserve">- </w:t>
      </w:r>
      <w:r w:rsidR="00AB2AD0">
        <w:rPr>
          <w:rFonts w:ascii="Arial" w:hAnsi="Arial" w:cs="Arial"/>
          <w:b/>
          <w:sz w:val="28"/>
          <w:szCs w:val="28"/>
        </w:rPr>
        <w:t xml:space="preserve">Commander’s </w:t>
      </w:r>
      <w:r w:rsidRPr="00626FA4">
        <w:rPr>
          <w:rFonts w:ascii="Arial" w:hAnsi="Arial" w:cs="Arial"/>
          <w:b/>
          <w:sz w:val="28"/>
          <w:szCs w:val="28"/>
        </w:rPr>
        <w:t>Guide</w:t>
      </w:r>
    </w:p>
    <w:p w14:paraId="249A148C" w14:textId="0B0AC3D5" w:rsidR="000A7161" w:rsidRPr="008C6125" w:rsidRDefault="000A7161" w:rsidP="00C948FC">
      <w:pPr>
        <w:jc w:val="center"/>
        <w:rPr>
          <w:rFonts w:ascii="Arial" w:hAnsi="Arial" w:cs="Arial"/>
          <w:b/>
          <w:sz w:val="12"/>
          <w:szCs w:val="28"/>
        </w:rPr>
      </w:pPr>
    </w:p>
    <w:tbl>
      <w:tblPr>
        <w:tblStyle w:val="TableGrid"/>
        <w:tblW w:w="0" w:type="auto"/>
        <w:tblLook w:val="04A0" w:firstRow="1" w:lastRow="0" w:firstColumn="1" w:lastColumn="0" w:noHBand="0" w:noVBand="1"/>
      </w:tblPr>
      <w:tblGrid>
        <w:gridCol w:w="1870"/>
        <w:gridCol w:w="7845"/>
      </w:tblGrid>
      <w:tr w:rsidR="00C948FC" w:rsidRPr="00626FA4" w14:paraId="6E81C3C2" w14:textId="77777777" w:rsidTr="00F11427">
        <w:trPr>
          <w:trHeight w:val="332"/>
        </w:trPr>
        <w:tc>
          <w:tcPr>
            <w:tcW w:w="1870" w:type="dxa"/>
          </w:tcPr>
          <w:p w14:paraId="0DAEE3EB" w14:textId="77777777" w:rsidR="00C948FC" w:rsidRPr="00626FA4" w:rsidRDefault="00C948FC" w:rsidP="002C29C0">
            <w:pPr>
              <w:jc w:val="center"/>
              <w:rPr>
                <w:rFonts w:ascii="Arial" w:hAnsi="Arial" w:cs="Arial"/>
                <w:b/>
              </w:rPr>
            </w:pPr>
            <w:r w:rsidRPr="00626FA4">
              <w:rPr>
                <w:rFonts w:ascii="Arial" w:hAnsi="Arial" w:cs="Arial"/>
                <w:b/>
              </w:rPr>
              <w:t>Page</w:t>
            </w:r>
          </w:p>
        </w:tc>
        <w:tc>
          <w:tcPr>
            <w:tcW w:w="7845" w:type="dxa"/>
          </w:tcPr>
          <w:p w14:paraId="53047ED0" w14:textId="460E777E" w:rsidR="00C948FC" w:rsidRPr="00626FA4" w:rsidRDefault="00F11427" w:rsidP="00F11427">
            <w:pPr>
              <w:jc w:val="center"/>
              <w:rPr>
                <w:rFonts w:ascii="Arial" w:hAnsi="Arial" w:cs="Arial"/>
                <w:b/>
              </w:rPr>
            </w:pPr>
            <w:r w:rsidRPr="00626FA4">
              <w:rPr>
                <w:rFonts w:ascii="Arial" w:hAnsi="Arial" w:cs="Arial"/>
                <w:b/>
              </w:rPr>
              <w:t xml:space="preserve">Change </w:t>
            </w:r>
            <w:r w:rsidR="00C948FC" w:rsidRPr="00626FA4">
              <w:rPr>
                <w:rFonts w:ascii="Arial" w:hAnsi="Arial" w:cs="Arial"/>
                <w:b/>
              </w:rPr>
              <w:t xml:space="preserve">(Add, Delete, Revised) </w:t>
            </w:r>
          </w:p>
        </w:tc>
      </w:tr>
      <w:tr w:rsidR="0086573C" w:rsidRPr="00626FA4" w14:paraId="0259FC76" w14:textId="77777777" w:rsidTr="00F11427">
        <w:trPr>
          <w:trHeight w:val="332"/>
        </w:trPr>
        <w:tc>
          <w:tcPr>
            <w:tcW w:w="1870" w:type="dxa"/>
          </w:tcPr>
          <w:p w14:paraId="0E571BC7" w14:textId="41D51159" w:rsidR="0086573C" w:rsidRPr="0086573C" w:rsidRDefault="0086573C" w:rsidP="002C29C0">
            <w:pPr>
              <w:jc w:val="center"/>
              <w:rPr>
                <w:rFonts w:ascii="Arial" w:hAnsi="Arial" w:cs="Arial"/>
                <w:b/>
                <w:sz w:val="20"/>
                <w:szCs w:val="20"/>
              </w:rPr>
            </w:pPr>
            <w:r w:rsidRPr="0086573C">
              <w:rPr>
                <w:rFonts w:ascii="Arial" w:hAnsi="Arial" w:cs="Arial"/>
                <w:b/>
                <w:sz w:val="20"/>
                <w:szCs w:val="20"/>
              </w:rPr>
              <w:t>11</w:t>
            </w:r>
          </w:p>
        </w:tc>
        <w:tc>
          <w:tcPr>
            <w:tcW w:w="7845" w:type="dxa"/>
          </w:tcPr>
          <w:p w14:paraId="3ED1669A" w14:textId="39BBA4B1" w:rsidR="0086573C" w:rsidRPr="00626FA4" w:rsidRDefault="0086573C" w:rsidP="0086573C">
            <w:pPr>
              <w:rPr>
                <w:rFonts w:ascii="Arial" w:hAnsi="Arial" w:cs="Arial"/>
                <w:b/>
              </w:rPr>
            </w:pPr>
            <w:r>
              <w:rPr>
                <w:rFonts w:ascii="Arial" w:hAnsi="Arial" w:cs="Arial"/>
                <w:sz w:val="20"/>
                <w:szCs w:val="20"/>
              </w:rPr>
              <w:t>Added Key Spouse Program APF-NAF Funding Brochure</w:t>
            </w:r>
          </w:p>
        </w:tc>
      </w:tr>
      <w:tr w:rsidR="00472FA7" w:rsidRPr="00626FA4" w14:paraId="3F7FB699" w14:textId="77777777" w:rsidTr="00F11427">
        <w:trPr>
          <w:trHeight w:val="242"/>
        </w:trPr>
        <w:tc>
          <w:tcPr>
            <w:tcW w:w="1870" w:type="dxa"/>
          </w:tcPr>
          <w:p w14:paraId="3651C3C4" w14:textId="1B2D2F33" w:rsidR="00472FA7" w:rsidRDefault="00472FA7" w:rsidP="00472FA7">
            <w:pPr>
              <w:jc w:val="center"/>
              <w:rPr>
                <w:rFonts w:ascii="Arial" w:hAnsi="Arial" w:cs="Arial"/>
                <w:b/>
                <w:sz w:val="20"/>
                <w:szCs w:val="20"/>
              </w:rPr>
            </w:pPr>
            <w:r>
              <w:rPr>
                <w:rFonts w:ascii="Arial" w:hAnsi="Arial" w:cs="Arial"/>
                <w:b/>
                <w:sz w:val="20"/>
                <w:szCs w:val="20"/>
              </w:rPr>
              <w:t>14</w:t>
            </w:r>
          </w:p>
        </w:tc>
        <w:tc>
          <w:tcPr>
            <w:tcW w:w="7845" w:type="dxa"/>
          </w:tcPr>
          <w:p w14:paraId="79D019EE" w14:textId="3E32549C" w:rsidR="00472FA7" w:rsidRDefault="00394444" w:rsidP="00472FA7">
            <w:pPr>
              <w:rPr>
                <w:rFonts w:ascii="Arial" w:hAnsi="Arial" w:cs="Arial"/>
                <w:sz w:val="20"/>
                <w:szCs w:val="20"/>
              </w:rPr>
            </w:pPr>
            <w:r>
              <w:rPr>
                <w:rFonts w:ascii="Arial" w:hAnsi="Arial" w:cs="Arial"/>
                <w:sz w:val="20"/>
                <w:szCs w:val="20"/>
              </w:rPr>
              <w:t>Added three new Continuing Education suggestions/options: 2 on Resiliency and the Spouse Re-Licensure/Recertification Reimbursement Program</w:t>
            </w:r>
          </w:p>
        </w:tc>
      </w:tr>
      <w:tr w:rsidR="00051E2E" w:rsidRPr="00626FA4" w14:paraId="55717F8D" w14:textId="77777777" w:rsidTr="00F11427">
        <w:trPr>
          <w:trHeight w:val="242"/>
        </w:trPr>
        <w:tc>
          <w:tcPr>
            <w:tcW w:w="1870" w:type="dxa"/>
          </w:tcPr>
          <w:p w14:paraId="17B02C2D" w14:textId="5FA7F57D" w:rsidR="00051E2E" w:rsidRDefault="00051E2E" w:rsidP="00051E2E">
            <w:pPr>
              <w:jc w:val="center"/>
              <w:rPr>
                <w:rFonts w:ascii="Arial" w:hAnsi="Arial" w:cs="Arial"/>
                <w:b/>
                <w:sz w:val="20"/>
                <w:szCs w:val="20"/>
              </w:rPr>
            </w:pPr>
            <w:r>
              <w:rPr>
                <w:rFonts w:ascii="Arial" w:hAnsi="Arial" w:cs="Arial"/>
                <w:b/>
                <w:sz w:val="20"/>
                <w:szCs w:val="20"/>
              </w:rPr>
              <w:t>Appendix J &amp; K</w:t>
            </w:r>
          </w:p>
        </w:tc>
        <w:tc>
          <w:tcPr>
            <w:tcW w:w="7845" w:type="dxa"/>
          </w:tcPr>
          <w:p w14:paraId="5C9B8606" w14:textId="2DA879CF" w:rsidR="00051E2E" w:rsidRDefault="00051E2E" w:rsidP="00D840D6">
            <w:pPr>
              <w:rPr>
                <w:rFonts w:ascii="Arial" w:hAnsi="Arial" w:cs="Arial"/>
                <w:sz w:val="20"/>
                <w:szCs w:val="20"/>
              </w:rPr>
            </w:pPr>
            <w:r>
              <w:rPr>
                <w:rFonts w:ascii="Arial" w:hAnsi="Arial" w:cs="Arial"/>
                <w:sz w:val="20"/>
                <w:szCs w:val="20"/>
              </w:rPr>
              <w:t>Added, Deleted and Revised information on PII and DoD SAFE/Encryption Tool Guide</w:t>
            </w:r>
          </w:p>
        </w:tc>
      </w:tr>
      <w:tr w:rsidR="00D840D6" w:rsidRPr="00626FA4" w14:paraId="2E81FE92" w14:textId="77777777" w:rsidTr="00F11427">
        <w:trPr>
          <w:trHeight w:val="260"/>
        </w:trPr>
        <w:tc>
          <w:tcPr>
            <w:tcW w:w="1870" w:type="dxa"/>
          </w:tcPr>
          <w:p w14:paraId="27DE59F5" w14:textId="226C3723" w:rsidR="00D840D6" w:rsidRPr="000A7161" w:rsidRDefault="00D840D6" w:rsidP="00D840D6">
            <w:pPr>
              <w:jc w:val="center"/>
              <w:rPr>
                <w:rFonts w:ascii="Arial" w:hAnsi="Arial" w:cs="Arial"/>
                <w:b/>
                <w:sz w:val="20"/>
                <w:szCs w:val="20"/>
              </w:rPr>
            </w:pPr>
            <w:r>
              <w:rPr>
                <w:rFonts w:ascii="Arial" w:hAnsi="Arial" w:cs="Arial"/>
                <w:b/>
                <w:sz w:val="20"/>
                <w:szCs w:val="20"/>
              </w:rPr>
              <w:t>Appendix Q</w:t>
            </w:r>
          </w:p>
        </w:tc>
        <w:tc>
          <w:tcPr>
            <w:tcW w:w="7845" w:type="dxa"/>
          </w:tcPr>
          <w:p w14:paraId="182DC241" w14:textId="4BA0556F" w:rsidR="00D840D6" w:rsidRPr="000A7161" w:rsidRDefault="00D840D6" w:rsidP="00D840D6">
            <w:pPr>
              <w:rPr>
                <w:rFonts w:ascii="Arial" w:hAnsi="Arial" w:cs="Arial"/>
                <w:b/>
                <w:sz w:val="20"/>
                <w:szCs w:val="20"/>
              </w:rPr>
            </w:pPr>
            <w:r>
              <w:rPr>
                <w:rFonts w:ascii="Arial" w:hAnsi="Arial" w:cs="Arial"/>
                <w:sz w:val="20"/>
                <w:szCs w:val="20"/>
              </w:rPr>
              <w:t>Added</w:t>
            </w:r>
            <w:r w:rsidRPr="000A7161">
              <w:rPr>
                <w:rFonts w:ascii="Arial" w:hAnsi="Arial" w:cs="Arial"/>
                <w:sz w:val="20"/>
                <w:szCs w:val="20"/>
              </w:rPr>
              <w:t xml:space="preserve"> </w:t>
            </w:r>
            <w:r>
              <w:rPr>
                <w:rFonts w:ascii="Arial" w:hAnsi="Arial" w:cs="Arial"/>
                <w:sz w:val="20"/>
                <w:szCs w:val="20"/>
              </w:rPr>
              <w:t>new resources and definitions</w:t>
            </w:r>
          </w:p>
        </w:tc>
      </w:tr>
      <w:tr w:rsidR="001B3E39" w:rsidRPr="00626FA4" w14:paraId="42B14C2D" w14:textId="77777777" w:rsidTr="00F11427">
        <w:trPr>
          <w:trHeight w:val="260"/>
        </w:trPr>
        <w:tc>
          <w:tcPr>
            <w:tcW w:w="1870" w:type="dxa"/>
          </w:tcPr>
          <w:p w14:paraId="4C34DEC5" w14:textId="5597AACA" w:rsidR="001B3E39" w:rsidRDefault="001B3E39" w:rsidP="00D840D6">
            <w:pPr>
              <w:jc w:val="center"/>
              <w:rPr>
                <w:rFonts w:ascii="Arial" w:hAnsi="Arial" w:cs="Arial"/>
                <w:b/>
                <w:sz w:val="20"/>
                <w:szCs w:val="20"/>
              </w:rPr>
            </w:pPr>
            <w:r>
              <w:rPr>
                <w:rFonts w:ascii="Arial" w:hAnsi="Arial" w:cs="Arial"/>
                <w:b/>
                <w:sz w:val="20"/>
                <w:szCs w:val="20"/>
              </w:rPr>
              <w:t>Appendix R</w:t>
            </w:r>
          </w:p>
        </w:tc>
        <w:tc>
          <w:tcPr>
            <w:tcW w:w="7845" w:type="dxa"/>
          </w:tcPr>
          <w:p w14:paraId="23530346" w14:textId="41A6D073" w:rsidR="001B3E39" w:rsidRDefault="001B3E39" w:rsidP="00D840D6">
            <w:pPr>
              <w:rPr>
                <w:rFonts w:ascii="Arial" w:hAnsi="Arial" w:cs="Arial"/>
                <w:sz w:val="20"/>
                <w:szCs w:val="20"/>
              </w:rPr>
            </w:pPr>
            <w:r>
              <w:rPr>
                <w:rFonts w:ascii="Arial" w:hAnsi="Arial" w:cs="Arial"/>
                <w:sz w:val="20"/>
                <w:szCs w:val="20"/>
              </w:rPr>
              <w:t>Revised Military Family Life Counselor Program Information</w:t>
            </w:r>
          </w:p>
        </w:tc>
      </w:tr>
      <w:tr w:rsidR="00707640" w:rsidRPr="00626FA4" w14:paraId="0BC2E6A0" w14:textId="77777777" w:rsidTr="00F11427">
        <w:trPr>
          <w:trHeight w:val="260"/>
        </w:trPr>
        <w:tc>
          <w:tcPr>
            <w:tcW w:w="1870" w:type="dxa"/>
          </w:tcPr>
          <w:p w14:paraId="3890CCE7" w14:textId="6A4C1118" w:rsidR="00707640" w:rsidRDefault="00707640" w:rsidP="00D840D6">
            <w:pPr>
              <w:jc w:val="center"/>
              <w:rPr>
                <w:rFonts w:ascii="Arial" w:hAnsi="Arial" w:cs="Arial"/>
                <w:b/>
                <w:sz w:val="20"/>
                <w:szCs w:val="20"/>
              </w:rPr>
            </w:pPr>
            <w:r>
              <w:rPr>
                <w:rFonts w:ascii="Arial" w:hAnsi="Arial" w:cs="Arial"/>
                <w:b/>
                <w:sz w:val="20"/>
                <w:szCs w:val="20"/>
              </w:rPr>
              <w:t>Appendix T</w:t>
            </w:r>
          </w:p>
        </w:tc>
        <w:tc>
          <w:tcPr>
            <w:tcW w:w="7845" w:type="dxa"/>
          </w:tcPr>
          <w:p w14:paraId="26119662" w14:textId="2AAE4F6F" w:rsidR="00707640" w:rsidRDefault="00707640" w:rsidP="00707640">
            <w:pPr>
              <w:rPr>
                <w:rFonts w:ascii="Arial" w:hAnsi="Arial" w:cs="Arial"/>
                <w:sz w:val="20"/>
                <w:szCs w:val="20"/>
              </w:rPr>
            </w:pPr>
            <w:r>
              <w:rPr>
                <w:rFonts w:ascii="Arial" w:hAnsi="Arial" w:cs="Arial"/>
                <w:sz w:val="20"/>
                <w:szCs w:val="20"/>
              </w:rPr>
              <w:t>Revised Key Spouse of the Year Award information</w:t>
            </w:r>
          </w:p>
        </w:tc>
      </w:tr>
      <w:tr w:rsidR="00051E2E" w:rsidRPr="00626FA4" w14:paraId="067E82BE" w14:textId="77777777" w:rsidTr="00F11427">
        <w:trPr>
          <w:trHeight w:val="260"/>
        </w:trPr>
        <w:tc>
          <w:tcPr>
            <w:tcW w:w="1870" w:type="dxa"/>
          </w:tcPr>
          <w:p w14:paraId="388A3DBC" w14:textId="207BB4E2" w:rsidR="00051E2E" w:rsidRDefault="00707640" w:rsidP="00D840D6">
            <w:pPr>
              <w:jc w:val="center"/>
              <w:rPr>
                <w:rFonts w:ascii="Arial" w:hAnsi="Arial" w:cs="Arial"/>
                <w:b/>
                <w:sz w:val="20"/>
                <w:szCs w:val="20"/>
              </w:rPr>
            </w:pPr>
            <w:r>
              <w:rPr>
                <w:rFonts w:ascii="Arial" w:hAnsi="Arial" w:cs="Arial"/>
                <w:b/>
                <w:sz w:val="20"/>
                <w:szCs w:val="20"/>
              </w:rPr>
              <w:t>Appendix W</w:t>
            </w:r>
          </w:p>
        </w:tc>
        <w:tc>
          <w:tcPr>
            <w:tcW w:w="7845" w:type="dxa"/>
          </w:tcPr>
          <w:p w14:paraId="2A6F2F83" w14:textId="37D5D94F" w:rsidR="00051E2E" w:rsidRDefault="00C8277E" w:rsidP="00D840D6">
            <w:pPr>
              <w:rPr>
                <w:rFonts w:ascii="Arial" w:hAnsi="Arial" w:cs="Arial"/>
                <w:sz w:val="20"/>
                <w:szCs w:val="20"/>
              </w:rPr>
            </w:pPr>
            <w:r>
              <w:rPr>
                <w:rFonts w:ascii="Arial" w:hAnsi="Arial" w:cs="Arial"/>
                <w:sz w:val="20"/>
                <w:szCs w:val="20"/>
              </w:rPr>
              <w:t>Added a revised</w:t>
            </w:r>
            <w:r w:rsidR="00707640" w:rsidRPr="00B96CA9">
              <w:rPr>
                <w:rFonts w:ascii="Arial" w:hAnsi="Arial" w:cs="Arial"/>
                <w:sz w:val="20"/>
                <w:szCs w:val="20"/>
              </w:rPr>
              <w:t xml:space="preserve"> Statement of Consent for Release of PII </w:t>
            </w:r>
            <w:r w:rsidR="00707640">
              <w:rPr>
                <w:rFonts w:ascii="Arial" w:hAnsi="Arial" w:cs="Arial"/>
                <w:sz w:val="20"/>
                <w:szCs w:val="20"/>
              </w:rPr>
              <w:t>Agreement</w:t>
            </w:r>
          </w:p>
        </w:tc>
      </w:tr>
      <w:tr w:rsidR="00051E2E" w:rsidRPr="00626FA4" w14:paraId="228A5DFA" w14:textId="77777777" w:rsidTr="00F11427">
        <w:trPr>
          <w:trHeight w:val="260"/>
        </w:trPr>
        <w:tc>
          <w:tcPr>
            <w:tcW w:w="1870" w:type="dxa"/>
          </w:tcPr>
          <w:p w14:paraId="7C11EBD6" w14:textId="11B4B3B3" w:rsidR="00051E2E" w:rsidRDefault="00051E2E" w:rsidP="00051E2E">
            <w:pPr>
              <w:jc w:val="center"/>
              <w:rPr>
                <w:rFonts w:ascii="Arial" w:hAnsi="Arial" w:cs="Arial"/>
                <w:b/>
                <w:sz w:val="20"/>
                <w:szCs w:val="20"/>
              </w:rPr>
            </w:pPr>
            <w:r>
              <w:rPr>
                <w:rFonts w:ascii="Arial" w:hAnsi="Arial" w:cs="Arial"/>
                <w:b/>
                <w:sz w:val="20"/>
                <w:szCs w:val="20"/>
              </w:rPr>
              <w:t>Appendix X</w:t>
            </w:r>
          </w:p>
        </w:tc>
        <w:tc>
          <w:tcPr>
            <w:tcW w:w="7845" w:type="dxa"/>
          </w:tcPr>
          <w:p w14:paraId="569162DB" w14:textId="466ACC89" w:rsidR="00051E2E" w:rsidRDefault="00051E2E" w:rsidP="00051E2E">
            <w:pPr>
              <w:rPr>
                <w:rFonts w:ascii="Arial" w:hAnsi="Arial" w:cs="Arial"/>
                <w:sz w:val="20"/>
                <w:szCs w:val="20"/>
              </w:rPr>
            </w:pPr>
            <w:r>
              <w:rPr>
                <w:rFonts w:ascii="Arial" w:hAnsi="Arial" w:cs="Arial"/>
                <w:sz w:val="20"/>
                <w:szCs w:val="20"/>
              </w:rPr>
              <w:t xml:space="preserve">Revised website URL for MilLife Learning site (previously listed as My Training Hub) </w:t>
            </w:r>
          </w:p>
        </w:tc>
      </w:tr>
    </w:tbl>
    <w:p w14:paraId="3E79CAD0" w14:textId="77777777" w:rsidR="00C948FC" w:rsidRPr="002522E0" w:rsidRDefault="00C948FC" w:rsidP="00C948FC">
      <w:pPr>
        <w:rPr>
          <w:rFonts w:ascii="Arial" w:hAnsi="Arial" w:cs="Arial"/>
          <w:b/>
          <w:sz w:val="16"/>
          <w:szCs w:val="16"/>
        </w:rPr>
      </w:pPr>
    </w:p>
    <w:p w14:paraId="14E282E7" w14:textId="77777777" w:rsidR="000F3605" w:rsidRDefault="000F3605" w:rsidP="00C948FC">
      <w:pPr>
        <w:jc w:val="center"/>
        <w:rPr>
          <w:rFonts w:ascii="Arial" w:hAnsi="Arial" w:cs="Arial"/>
          <w:b/>
          <w:sz w:val="28"/>
        </w:rPr>
      </w:pPr>
    </w:p>
    <w:p w14:paraId="5DDF9EBD" w14:textId="77777777" w:rsidR="000F3605" w:rsidRDefault="000F3605" w:rsidP="00C948FC">
      <w:pPr>
        <w:jc w:val="center"/>
        <w:rPr>
          <w:rFonts w:ascii="Arial" w:hAnsi="Arial" w:cs="Arial"/>
          <w:b/>
          <w:sz w:val="28"/>
        </w:rPr>
      </w:pPr>
    </w:p>
    <w:p w14:paraId="7B263567" w14:textId="77777777" w:rsidR="000F3605" w:rsidRDefault="000F3605" w:rsidP="00C948FC">
      <w:pPr>
        <w:jc w:val="center"/>
        <w:rPr>
          <w:rFonts w:ascii="Arial" w:hAnsi="Arial" w:cs="Arial"/>
          <w:b/>
          <w:sz w:val="28"/>
        </w:rPr>
      </w:pPr>
    </w:p>
    <w:p w14:paraId="0AADCD60" w14:textId="77777777" w:rsidR="000F3605" w:rsidRDefault="000F3605" w:rsidP="00C948FC">
      <w:pPr>
        <w:jc w:val="center"/>
        <w:rPr>
          <w:rFonts w:ascii="Arial" w:hAnsi="Arial" w:cs="Arial"/>
          <w:b/>
          <w:sz w:val="28"/>
        </w:rPr>
      </w:pPr>
    </w:p>
    <w:p w14:paraId="5D759485" w14:textId="77777777" w:rsidR="000F3605" w:rsidRDefault="000F3605" w:rsidP="00C948FC">
      <w:pPr>
        <w:jc w:val="center"/>
        <w:rPr>
          <w:rFonts w:ascii="Arial" w:hAnsi="Arial" w:cs="Arial"/>
          <w:b/>
          <w:sz w:val="28"/>
        </w:rPr>
      </w:pPr>
    </w:p>
    <w:p w14:paraId="2FEA53FB" w14:textId="49D3CD3E" w:rsidR="00C948FC" w:rsidRPr="001E2F99" w:rsidRDefault="00C948FC" w:rsidP="00C948FC">
      <w:pPr>
        <w:jc w:val="center"/>
        <w:rPr>
          <w:rFonts w:ascii="Arial" w:hAnsi="Arial" w:cs="Arial"/>
          <w:b/>
          <w:sz w:val="28"/>
        </w:rPr>
      </w:pPr>
      <w:r w:rsidRPr="001E2F99">
        <w:rPr>
          <w:rFonts w:ascii="Arial" w:hAnsi="Arial" w:cs="Arial"/>
          <w:b/>
          <w:sz w:val="28"/>
        </w:rPr>
        <w:t>Annual Validation (January)</w:t>
      </w:r>
    </w:p>
    <w:p w14:paraId="4BA48C6A" w14:textId="77777777" w:rsidR="00C948FC" w:rsidRPr="00F25507" w:rsidRDefault="00C948FC" w:rsidP="00C948FC">
      <w:pPr>
        <w:jc w:val="center"/>
        <w:rPr>
          <w:rFonts w:ascii="Arial" w:hAnsi="Arial" w:cs="Arial"/>
          <w:b/>
          <w:sz w:val="14"/>
        </w:rPr>
      </w:pPr>
    </w:p>
    <w:tbl>
      <w:tblPr>
        <w:tblStyle w:val="TableGrid"/>
        <w:tblW w:w="0" w:type="auto"/>
        <w:tblLook w:val="04A0" w:firstRow="1" w:lastRow="0" w:firstColumn="1" w:lastColumn="0" w:noHBand="0" w:noVBand="1"/>
      </w:tblPr>
      <w:tblGrid>
        <w:gridCol w:w="1965"/>
        <w:gridCol w:w="7771"/>
      </w:tblGrid>
      <w:tr w:rsidR="00C948FC" w:rsidRPr="00626FA4" w14:paraId="447559E8" w14:textId="77777777" w:rsidTr="002F73A8">
        <w:trPr>
          <w:trHeight w:val="337"/>
        </w:trPr>
        <w:tc>
          <w:tcPr>
            <w:tcW w:w="1965" w:type="dxa"/>
          </w:tcPr>
          <w:p w14:paraId="0C95D948" w14:textId="77777777" w:rsidR="00C948FC" w:rsidRPr="00626FA4" w:rsidRDefault="00C948FC" w:rsidP="00C948FC">
            <w:pPr>
              <w:jc w:val="center"/>
              <w:rPr>
                <w:rFonts w:ascii="Arial" w:hAnsi="Arial" w:cs="Arial"/>
                <w:b/>
              </w:rPr>
            </w:pPr>
            <w:r w:rsidRPr="00626FA4">
              <w:rPr>
                <w:rFonts w:ascii="Arial" w:hAnsi="Arial" w:cs="Arial"/>
                <w:b/>
              </w:rPr>
              <w:t>Date</w:t>
            </w:r>
          </w:p>
        </w:tc>
        <w:tc>
          <w:tcPr>
            <w:tcW w:w="7771" w:type="dxa"/>
          </w:tcPr>
          <w:p w14:paraId="5B681EE0" w14:textId="77777777" w:rsidR="00C948FC" w:rsidRPr="00626FA4" w:rsidRDefault="00C948FC" w:rsidP="00C948FC">
            <w:pPr>
              <w:jc w:val="center"/>
              <w:rPr>
                <w:rFonts w:ascii="Arial" w:hAnsi="Arial" w:cs="Arial"/>
                <w:b/>
              </w:rPr>
            </w:pPr>
            <w:r w:rsidRPr="00626FA4">
              <w:rPr>
                <w:rFonts w:ascii="Arial" w:hAnsi="Arial" w:cs="Arial"/>
                <w:b/>
              </w:rPr>
              <w:t>Validation/Program Manager Signature</w:t>
            </w:r>
          </w:p>
        </w:tc>
      </w:tr>
      <w:tr w:rsidR="00C948FC" w:rsidRPr="00626FA4" w14:paraId="56D42132" w14:textId="77777777" w:rsidTr="002F73A8">
        <w:trPr>
          <w:trHeight w:val="149"/>
        </w:trPr>
        <w:tc>
          <w:tcPr>
            <w:tcW w:w="1965" w:type="dxa"/>
          </w:tcPr>
          <w:p w14:paraId="6506EDA6" w14:textId="7D9CD6CC" w:rsidR="00C948FC" w:rsidRPr="00626FA4" w:rsidRDefault="00051E2E" w:rsidP="002858E5">
            <w:pPr>
              <w:jc w:val="center"/>
              <w:rPr>
                <w:rFonts w:ascii="Arial" w:hAnsi="Arial" w:cs="Arial"/>
                <w:b/>
              </w:rPr>
            </w:pPr>
            <w:r>
              <w:rPr>
                <w:rFonts w:ascii="Arial" w:hAnsi="Arial" w:cs="Arial"/>
                <w:b/>
              </w:rPr>
              <w:t>31</w:t>
            </w:r>
            <w:r w:rsidR="00A76AF8">
              <w:rPr>
                <w:rFonts w:ascii="Arial" w:hAnsi="Arial" w:cs="Arial"/>
                <w:b/>
              </w:rPr>
              <w:t xml:space="preserve"> J</w:t>
            </w:r>
            <w:r w:rsidR="002858E5">
              <w:rPr>
                <w:rFonts w:ascii="Arial" w:hAnsi="Arial" w:cs="Arial"/>
                <w:b/>
              </w:rPr>
              <w:t>an</w:t>
            </w:r>
            <w:r w:rsidR="00A76AF8">
              <w:rPr>
                <w:rFonts w:ascii="Arial" w:hAnsi="Arial" w:cs="Arial"/>
                <w:b/>
              </w:rPr>
              <w:t xml:space="preserve"> 2020</w:t>
            </w:r>
          </w:p>
        </w:tc>
        <w:tc>
          <w:tcPr>
            <w:tcW w:w="7771" w:type="dxa"/>
          </w:tcPr>
          <w:p w14:paraId="55D7E760" w14:textId="35DF3248" w:rsidR="00C948FC" w:rsidRPr="00394444" w:rsidRDefault="001B3E39" w:rsidP="00C948FC">
            <w:pPr>
              <w:rPr>
                <w:rFonts w:ascii="Arial" w:hAnsi="Arial" w:cs="Arial"/>
                <w:b/>
              </w:rPr>
            </w:pPr>
            <w:r w:rsidRPr="00394444">
              <w:rPr>
                <w:rFonts w:ascii="Arial" w:hAnsi="Arial" w:cs="Arial"/>
              </w:rPr>
              <w:t>Logan, Linda AFPC/DPFFS</w:t>
            </w:r>
          </w:p>
        </w:tc>
      </w:tr>
      <w:tr w:rsidR="00C948FC" w:rsidRPr="00626FA4" w14:paraId="783EB888" w14:textId="77777777" w:rsidTr="002F73A8">
        <w:trPr>
          <w:trHeight w:val="243"/>
        </w:trPr>
        <w:tc>
          <w:tcPr>
            <w:tcW w:w="1965" w:type="dxa"/>
          </w:tcPr>
          <w:p w14:paraId="230A5468" w14:textId="77777777" w:rsidR="00C948FC" w:rsidRPr="00626FA4" w:rsidRDefault="00C948FC" w:rsidP="00C948FC">
            <w:pPr>
              <w:rPr>
                <w:rFonts w:ascii="Arial" w:hAnsi="Arial" w:cs="Arial"/>
                <w:b/>
              </w:rPr>
            </w:pPr>
          </w:p>
        </w:tc>
        <w:tc>
          <w:tcPr>
            <w:tcW w:w="7771" w:type="dxa"/>
          </w:tcPr>
          <w:p w14:paraId="5E54DA11" w14:textId="77777777" w:rsidR="00C948FC" w:rsidRPr="00626FA4" w:rsidRDefault="00C948FC" w:rsidP="00C948FC">
            <w:pPr>
              <w:rPr>
                <w:rFonts w:ascii="Arial" w:hAnsi="Arial" w:cs="Arial"/>
                <w:b/>
              </w:rPr>
            </w:pPr>
          </w:p>
        </w:tc>
      </w:tr>
      <w:tr w:rsidR="00DB5EE7" w:rsidRPr="00626FA4" w14:paraId="78F1EE84" w14:textId="77777777" w:rsidTr="002F73A8">
        <w:trPr>
          <w:trHeight w:val="177"/>
        </w:trPr>
        <w:tc>
          <w:tcPr>
            <w:tcW w:w="1965" w:type="dxa"/>
          </w:tcPr>
          <w:p w14:paraId="5570CB67" w14:textId="77777777" w:rsidR="00DB5EE7" w:rsidRPr="00626FA4" w:rsidRDefault="00DB5EE7" w:rsidP="00C948FC">
            <w:pPr>
              <w:rPr>
                <w:rFonts w:ascii="Arial" w:hAnsi="Arial" w:cs="Arial"/>
                <w:b/>
              </w:rPr>
            </w:pPr>
          </w:p>
        </w:tc>
        <w:tc>
          <w:tcPr>
            <w:tcW w:w="7771" w:type="dxa"/>
          </w:tcPr>
          <w:p w14:paraId="63381106" w14:textId="77777777" w:rsidR="00DB5EE7" w:rsidRPr="00626FA4" w:rsidRDefault="00DB5EE7" w:rsidP="00C948FC">
            <w:pPr>
              <w:rPr>
                <w:rFonts w:ascii="Arial" w:hAnsi="Arial" w:cs="Arial"/>
                <w:b/>
              </w:rPr>
            </w:pPr>
          </w:p>
        </w:tc>
      </w:tr>
      <w:tr w:rsidR="002522E0" w:rsidRPr="00626FA4" w14:paraId="255F5C4D" w14:textId="77777777" w:rsidTr="002F73A8">
        <w:trPr>
          <w:trHeight w:val="177"/>
        </w:trPr>
        <w:tc>
          <w:tcPr>
            <w:tcW w:w="1965" w:type="dxa"/>
          </w:tcPr>
          <w:p w14:paraId="2E83FD1A" w14:textId="77777777" w:rsidR="002522E0" w:rsidRPr="00626FA4" w:rsidRDefault="002522E0" w:rsidP="00C948FC">
            <w:pPr>
              <w:rPr>
                <w:rFonts w:ascii="Arial" w:hAnsi="Arial" w:cs="Arial"/>
                <w:b/>
              </w:rPr>
            </w:pPr>
          </w:p>
        </w:tc>
        <w:tc>
          <w:tcPr>
            <w:tcW w:w="7771" w:type="dxa"/>
          </w:tcPr>
          <w:p w14:paraId="18919DCC" w14:textId="77777777" w:rsidR="002522E0" w:rsidRPr="00626FA4" w:rsidRDefault="002522E0" w:rsidP="00C948FC">
            <w:pPr>
              <w:rPr>
                <w:rFonts w:ascii="Arial" w:hAnsi="Arial" w:cs="Arial"/>
                <w:b/>
              </w:rPr>
            </w:pPr>
          </w:p>
        </w:tc>
      </w:tr>
    </w:tbl>
    <w:p w14:paraId="14D3C59C" w14:textId="757253C4" w:rsidR="000F3605" w:rsidRDefault="000F3605" w:rsidP="000F3605">
      <w:pPr>
        <w:pStyle w:val="Heading1"/>
      </w:pPr>
    </w:p>
    <w:p w14:paraId="3E046DC1" w14:textId="77777777" w:rsidR="000F3605" w:rsidRDefault="000F3605">
      <w:pPr>
        <w:rPr>
          <w:rFonts w:ascii="Arial" w:eastAsia="Arial" w:hAnsi="Arial"/>
          <w:b/>
          <w:bCs/>
          <w:sz w:val="24"/>
          <w:szCs w:val="24"/>
        </w:rPr>
      </w:pPr>
      <w:r>
        <w:br w:type="page"/>
      </w:r>
    </w:p>
    <w:p w14:paraId="39831967" w14:textId="77777777" w:rsidR="000F3605" w:rsidRPr="000F3605" w:rsidRDefault="000F3605" w:rsidP="000F3605">
      <w:pPr>
        <w:pStyle w:val="Heading1"/>
      </w:pPr>
    </w:p>
    <w:p w14:paraId="231EF0B5" w14:textId="5F67311B" w:rsidR="000714E4" w:rsidRPr="009B19A7" w:rsidRDefault="0042197E" w:rsidP="009B19A7">
      <w:pPr>
        <w:pStyle w:val="Heading1"/>
        <w:spacing w:before="62"/>
        <w:ind w:left="0" w:right="720"/>
        <w:rPr>
          <w:rFonts w:cs="Arial"/>
          <w:b w:val="0"/>
          <w:bCs w:val="0"/>
        </w:rPr>
      </w:pPr>
      <w:bookmarkStart w:id="2" w:name="_Toc33183501"/>
      <w:r w:rsidRPr="009B19A7">
        <w:rPr>
          <w:rFonts w:cs="Arial"/>
          <w:spacing w:val="-1"/>
        </w:rPr>
        <w:t>INTRODUCTION</w:t>
      </w:r>
      <w:bookmarkEnd w:id="1"/>
      <w:bookmarkEnd w:id="2"/>
    </w:p>
    <w:p w14:paraId="75051D9A" w14:textId="77777777" w:rsidR="000714E4" w:rsidRPr="009E78E3" w:rsidRDefault="000714E4" w:rsidP="00056F29">
      <w:pPr>
        <w:spacing w:before="3"/>
        <w:ind w:left="720" w:right="720"/>
        <w:rPr>
          <w:rFonts w:ascii="Arial" w:eastAsia="Arial" w:hAnsi="Arial" w:cs="Arial"/>
          <w:b/>
          <w:bCs/>
        </w:rPr>
      </w:pPr>
    </w:p>
    <w:p w14:paraId="604D9295" w14:textId="77777777" w:rsidR="00BF654F" w:rsidRPr="001E42D2" w:rsidRDefault="00C637B6" w:rsidP="00056F29">
      <w:pPr>
        <w:pStyle w:val="BodyText"/>
        <w:ind w:left="720" w:right="720" w:firstLine="0"/>
        <w:rPr>
          <w:rFonts w:cs="Arial"/>
          <w:spacing w:val="-1"/>
          <w:sz w:val="24"/>
          <w:szCs w:val="24"/>
        </w:rPr>
      </w:pPr>
      <w:r w:rsidRPr="001E42D2">
        <w:rPr>
          <w:rFonts w:cs="Arial"/>
          <w:spacing w:val="-1"/>
          <w:sz w:val="24"/>
          <w:szCs w:val="24"/>
        </w:rPr>
        <w:t xml:space="preserve">This </w:t>
      </w:r>
      <w:r w:rsidR="00FB6DB7" w:rsidRPr="001E42D2">
        <w:rPr>
          <w:rFonts w:cs="Arial"/>
          <w:spacing w:val="-1"/>
          <w:sz w:val="24"/>
          <w:szCs w:val="24"/>
        </w:rPr>
        <w:t>C</w:t>
      </w:r>
      <w:r w:rsidRPr="001E42D2">
        <w:rPr>
          <w:rFonts w:cs="Arial"/>
          <w:spacing w:val="-1"/>
          <w:sz w:val="24"/>
          <w:szCs w:val="24"/>
        </w:rPr>
        <w:t>ommander</w:t>
      </w:r>
      <w:r w:rsidR="00FB6DB7" w:rsidRPr="001E42D2">
        <w:rPr>
          <w:rFonts w:cs="Arial"/>
          <w:spacing w:val="-1"/>
          <w:sz w:val="24"/>
          <w:szCs w:val="24"/>
        </w:rPr>
        <w:t>’s</w:t>
      </w:r>
      <w:r w:rsidR="00A27372" w:rsidRPr="001E42D2">
        <w:rPr>
          <w:rFonts w:cs="Arial"/>
          <w:spacing w:val="-1"/>
          <w:sz w:val="24"/>
          <w:szCs w:val="24"/>
        </w:rPr>
        <w:t xml:space="preserve"> </w:t>
      </w:r>
      <w:r w:rsidR="007D08FB" w:rsidRPr="001E42D2">
        <w:rPr>
          <w:rFonts w:cs="Arial"/>
          <w:spacing w:val="-1"/>
          <w:sz w:val="24"/>
          <w:szCs w:val="24"/>
        </w:rPr>
        <w:t xml:space="preserve">Key Spouse </w:t>
      </w:r>
      <w:r w:rsidR="00335F5E" w:rsidRPr="001E42D2">
        <w:rPr>
          <w:rFonts w:cs="Arial"/>
          <w:spacing w:val="-1"/>
          <w:sz w:val="24"/>
          <w:szCs w:val="24"/>
        </w:rPr>
        <w:t xml:space="preserve">Desktop </w:t>
      </w:r>
      <w:r w:rsidR="00FC4284" w:rsidRPr="001E42D2">
        <w:rPr>
          <w:rFonts w:cs="Arial"/>
          <w:spacing w:val="-1"/>
          <w:sz w:val="24"/>
          <w:szCs w:val="24"/>
        </w:rPr>
        <w:t>Guide h</w:t>
      </w:r>
      <w:r w:rsidRPr="001E42D2">
        <w:rPr>
          <w:rFonts w:cs="Arial"/>
          <w:spacing w:val="-1"/>
          <w:sz w:val="24"/>
          <w:szCs w:val="24"/>
        </w:rPr>
        <w:t xml:space="preserve">as been </w:t>
      </w:r>
      <w:r w:rsidRPr="001E42D2">
        <w:rPr>
          <w:rFonts w:cs="Arial"/>
          <w:sz w:val="24"/>
          <w:szCs w:val="24"/>
        </w:rPr>
        <w:t xml:space="preserve">created to help </w:t>
      </w:r>
      <w:r w:rsidR="007D08FB" w:rsidRPr="001E42D2">
        <w:rPr>
          <w:rFonts w:cs="Arial"/>
          <w:sz w:val="24"/>
          <w:szCs w:val="24"/>
        </w:rPr>
        <w:t xml:space="preserve">units </w:t>
      </w:r>
      <w:r w:rsidR="00BE5F54" w:rsidRPr="001E42D2">
        <w:rPr>
          <w:rFonts w:cs="Arial"/>
          <w:sz w:val="24"/>
          <w:szCs w:val="24"/>
        </w:rPr>
        <w:t xml:space="preserve">manage </w:t>
      </w:r>
      <w:r w:rsidR="007D08FB" w:rsidRPr="001E42D2">
        <w:rPr>
          <w:rFonts w:cs="Arial"/>
          <w:sz w:val="24"/>
          <w:szCs w:val="24"/>
        </w:rPr>
        <w:t xml:space="preserve">the </w:t>
      </w:r>
      <w:r w:rsidRPr="001E42D2">
        <w:rPr>
          <w:rFonts w:cs="Arial"/>
          <w:sz w:val="24"/>
          <w:szCs w:val="24"/>
        </w:rPr>
        <w:t>K</w:t>
      </w:r>
      <w:r w:rsidR="00A27372" w:rsidRPr="001E42D2">
        <w:rPr>
          <w:rFonts w:cs="Arial"/>
          <w:sz w:val="24"/>
          <w:szCs w:val="24"/>
        </w:rPr>
        <w:t>ey</w:t>
      </w:r>
      <w:r w:rsidRPr="001E42D2">
        <w:rPr>
          <w:rFonts w:cs="Arial"/>
          <w:sz w:val="24"/>
          <w:szCs w:val="24"/>
        </w:rPr>
        <w:t xml:space="preserve"> S</w:t>
      </w:r>
      <w:r w:rsidR="00A27372" w:rsidRPr="001E42D2">
        <w:rPr>
          <w:rFonts w:cs="Arial"/>
          <w:sz w:val="24"/>
          <w:szCs w:val="24"/>
        </w:rPr>
        <w:t xml:space="preserve">pouse </w:t>
      </w:r>
      <w:r w:rsidRPr="001E42D2">
        <w:rPr>
          <w:rFonts w:cs="Arial"/>
          <w:sz w:val="24"/>
          <w:szCs w:val="24"/>
        </w:rPr>
        <w:t>Program</w:t>
      </w:r>
      <w:r w:rsidR="00A27372" w:rsidRPr="001E42D2">
        <w:rPr>
          <w:rFonts w:cs="Arial"/>
          <w:sz w:val="24"/>
          <w:szCs w:val="24"/>
        </w:rPr>
        <w:t xml:space="preserve"> (KSP)</w:t>
      </w:r>
      <w:r w:rsidRPr="001E42D2">
        <w:rPr>
          <w:rFonts w:cs="Arial"/>
          <w:sz w:val="24"/>
          <w:szCs w:val="24"/>
        </w:rPr>
        <w:t xml:space="preserve">.  </w:t>
      </w:r>
      <w:r w:rsidR="00B0156D" w:rsidRPr="001E42D2">
        <w:rPr>
          <w:rFonts w:cs="Arial"/>
          <w:sz w:val="24"/>
          <w:szCs w:val="24"/>
        </w:rPr>
        <w:t>The information in this guide provide</w:t>
      </w:r>
      <w:r w:rsidR="008F445D" w:rsidRPr="001E42D2">
        <w:rPr>
          <w:rFonts w:cs="Arial"/>
          <w:sz w:val="24"/>
          <w:szCs w:val="24"/>
        </w:rPr>
        <w:t>s</w:t>
      </w:r>
      <w:r w:rsidR="00B0156D" w:rsidRPr="001E42D2">
        <w:rPr>
          <w:rFonts w:cs="Arial"/>
          <w:sz w:val="24"/>
          <w:szCs w:val="24"/>
        </w:rPr>
        <w:t xml:space="preserve"> g</w:t>
      </w:r>
      <w:r w:rsidR="00BF654F" w:rsidRPr="001E42D2">
        <w:rPr>
          <w:rFonts w:cs="Arial"/>
          <w:spacing w:val="-1"/>
          <w:sz w:val="24"/>
          <w:szCs w:val="24"/>
        </w:rPr>
        <w:t>uidance</w:t>
      </w:r>
      <w:r w:rsidR="00BF654F" w:rsidRPr="001E42D2">
        <w:rPr>
          <w:rFonts w:cs="Arial"/>
          <w:sz w:val="24"/>
          <w:szCs w:val="24"/>
        </w:rPr>
        <w:t xml:space="preserve"> </w:t>
      </w:r>
      <w:r w:rsidR="00BF654F" w:rsidRPr="001E42D2">
        <w:rPr>
          <w:rFonts w:cs="Arial"/>
          <w:spacing w:val="-2"/>
          <w:sz w:val="24"/>
          <w:szCs w:val="24"/>
        </w:rPr>
        <w:t>and</w:t>
      </w:r>
      <w:r w:rsidR="00BF654F" w:rsidRPr="001E42D2">
        <w:rPr>
          <w:rFonts w:cs="Arial"/>
          <w:sz w:val="24"/>
          <w:szCs w:val="24"/>
        </w:rPr>
        <w:t xml:space="preserve"> </w:t>
      </w:r>
      <w:r w:rsidR="00BF654F" w:rsidRPr="001E42D2">
        <w:rPr>
          <w:rFonts w:cs="Arial"/>
          <w:spacing w:val="-1"/>
          <w:sz w:val="24"/>
          <w:szCs w:val="24"/>
        </w:rPr>
        <w:t>support</w:t>
      </w:r>
      <w:r w:rsidR="00BF654F" w:rsidRPr="001E42D2">
        <w:rPr>
          <w:rFonts w:cs="Arial"/>
          <w:spacing w:val="4"/>
          <w:sz w:val="24"/>
          <w:szCs w:val="24"/>
        </w:rPr>
        <w:t xml:space="preserve"> </w:t>
      </w:r>
      <w:r w:rsidR="00BF654F" w:rsidRPr="001E42D2">
        <w:rPr>
          <w:rFonts w:cs="Arial"/>
          <w:sz w:val="24"/>
          <w:szCs w:val="24"/>
        </w:rPr>
        <w:t>to</w:t>
      </w:r>
      <w:r w:rsidR="00BF654F" w:rsidRPr="001E42D2">
        <w:rPr>
          <w:rFonts w:cs="Arial"/>
          <w:spacing w:val="-2"/>
          <w:sz w:val="24"/>
          <w:szCs w:val="24"/>
        </w:rPr>
        <w:t xml:space="preserve"> </w:t>
      </w:r>
      <w:r w:rsidR="00BF654F" w:rsidRPr="001E42D2">
        <w:rPr>
          <w:rFonts w:cs="Arial"/>
          <w:spacing w:val="-1"/>
          <w:sz w:val="24"/>
          <w:szCs w:val="24"/>
        </w:rPr>
        <w:t>get</w:t>
      </w:r>
      <w:r w:rsidR="00BF654F" w:rsidRPr="001E42D2">
        <w:rPr>
          <w:rFonts w:cs="Arial"/>
          <w:spacing w:val="51"/>
          <w:sz w:val="24"/>
          <w:szCs w:val="24"/>
        </w:rPr>
        <w:t xml:space="preserve"> </w:t>
      </w:r>
      <w:r w:rsidR="00BF654F" w:rsidRPr="001E42D2">
        <w:rPr>
          <w:rFonts w:cs="Arial"/>
          <w:spacing w:val="-1"/>
          <w:sz w:val="24"/>
          <w:szCs w:val="24"/>
        </w:rPr>
        <w:t>started</w:t>
      </w:r>
      <w:r w:rsidR="00BF654F" w:rsidRPr="001E42D2">
        <w:rPr>
          <w:rFonts w:cs="Arial"/>
          <w:sz w:val="24"/>
          <w:szCs w:val="24"/>
        </w:rPr>
        <w:t xml:space="preserve"> </w:t>
      </w:r>
      <w:r w:rsidR="00BF654F" w:rsidRPr="001E42D2">
        <w:rPr>
          <w:rFonts w:cs="Arial"/>
          <w:spacing w:val="-2"/>
          <w:sz w:val="24"/>
          <w:szCs w:val="24"/>
        </w:rPr>
        <w:t>or</w:t>
      </w:r>
      <w:r w:rsidR="00BF654F" w:rsidRPr="001E42D2">
        <w:rPr>
          <w:rFonts w:cs="Arial"/>
          <w:spacing w:val="-1"/>
          <w:sz w:val="24"/>
          <w:szCs w:val="24"/>
        </w:rPr>
        <w:t xml:space="preserve"> </w:t>
      </w:r>
      <w:r w:rsidR="00BF654F" w:rsidRPr="001E42D2">
        <w:rPr>
          <w:rFonts w:cs="Arial"/>
          <w:sz w:val="24"/>
          <w:szCs w:val="24"/>
        </w:rPr>
        <w:t>to</w:t>
      </w:r>
      <w:r w:rsidR="00BF654F" w:rsidRPr="001E42D2">
        <w:rPr>
          <w:rFonts w:cs="Arial"/>
          <w:spacing w:val="-2"/>
          <w:sz w:val="24"/>
          <w:szCs w:val="24"/>
        </w:rPr>
        <w:t xml:space="preserve"> </w:t>
      </w:r>
      <w:r w:rsidR="00BF654F" w:rsidRPr="001E42D2">
        <w:rPr>
          <w:rFonts w:cs="Arial"/>
          <w:spacing w:val="-1"/>
          <w:sz w:val="24"/>
          <w:szCs w:val="24"/>
        </w:rPr>
        <w:t>strengthen your</w:t>
      </w:r>
      <w:r w:rsidR="00BF654F" w:rsidRPr="001E42D2">
        <w:rPr>
          <w:rFonts w:cs="Arial"/>
          <w:spacing w:val="1"/>
          <w:sz w:val="24"/>
          <w:szCs w:val="24"/>
        </w:rPr>
        <w:t xml:space="preserve"> </w:t>
      </w:r>
      <w:r w:rsidR="00BF654F" w:rsidRPr="001E42D2">
        <w:rPr>
          <w:rFonts w:cs="Arial"/>
          <w:spacing w:val="-1"/>
          <w:sz w:val="24"/>
          <w:szCs w:val="24"/>
        </w:rPr>
        <w:t>existing</w:t>
      </w:r>
      <w:r w:rsidR="00BF654F" w:rsidRPr="001E42D2">
        <w:rPr>
          <w:rFonts w:cs="Arial"/>
          <w:sz w:val="24"/>
          <w:szCs w:val="24"/>
        </w:rPr>
        <w:t xml:space="preserve"> </w:t>
      </w:r>
      <w:r w:rsidR="00BF654F" w:rsidRPr="001E42D2">
        <w:rPr>
          <w:rFonts w:cs="Arial"/>
          <w:spacing w:val="-1"/>
          <w:sz w:val="24"/>
          <w:szCs w:val="24"/>
        </w:rPr>
        <w:t>program</w:t>
      </w:r>
      <w:r w:rsidR="0098590E" w:rsidRPr="001E42D2">
        <w:rPr>
          <w:rFonts w:cs="Arial"/>
          <w:spacing w:val="-1"/>
          <w:sz w:val="24"/>
          <w:szCs w:val="24"/>
        </w:rPr>
        <w:t>.</w:t>
      </w:r>
      <w:r w:rsidR="00BC0966">
        <w:rPr>
          <w:rFonts w:cs="Arial"/>
          <w:spacing w:val="-1"/>
          <w:sz w:val="24"/>
          <w:szCs w:val="24"/>
        </w:rPr>
        <w:t xml:space="preserve">  The strategic vision is increase resiliency and unit cohesion among military families throughout the military </w:t>
      </w:r>
      <w:r w:rsidR="009B19A7">
        <w:rPr>
          <w:rFonts w:cs="Arial"/>
          <w:spacing w:val="-1"/>
          <w:sz w:val="24"/>
          <w:szCs w:val="24"/>
        </w:rPr>
        <w:t>lifecycle.</w:t>
      </w:r>
    </w:p>
    <w:p w14:paraId="1AFD3EDD" w14:textId="77777777" w:rsidR="00B0156D" w:rsidRPr="001E42D2" w:rsidRDefault="00B0156D" w:rsidP="00056F29">
      <w:pPr>
        <w:pStyle w:val="BodyText"/>
        <w:ind w:left="720" w:right="720" w:firstLine="0"/>
        <w:rPr>
          <w:rFonts w:cs="Arial"/>
          <w:sz w:val="24"/>
          <w:szCs w:val="24"/>
        </w:rPr>
      </w:pPr>
    </w:p>
    <w:p w14:paraId="00616ADF" w14:textId="77777777" w:rsidR="00BF654F" w:rsidRPr="001E42D2" w:rsidRDefault="00D67783" w:rsidP="00056F29">
      <w:pPr>
        <w:pStyle w:val="BodyText"/>
        <w:tabs>
          <w:tab w:val="left" w:pos="8238"/>
        </w:tabs>
        <w:ind w:left="720" w:right="720" w:firstLine="0"/>
        <w:rPr>
          <w:rFonts w:cs="Arial"/>
          <w:spacing w:val="-1"/>
          <w:sz w:val="24"/>
          <w:szCs w:val="24"/>
        </w:rPr>
      </w:pPr>
      <w:r w:rsidRPr="001E42D2">
        <w:rPr>
          <w:rFonts w:cs="Arial"/>
          <w:sz w:val="24"/>
          <w:szCs w:val="24"/>
        </w:rPr>
        <w:t>T</w:t>
      </w:r>
      <w:r w:rsidR="00B66239" w:rsidRPr="001E42D2">
        <w:rPr>
          <w:rFonts w:cs="Arial"/>
          <w:sz w:val="24"/>
          <w:szCs w:val="24"/>
        </w:rPr>
        <w:t xml:space="preserve">his guide is </w:t>
      </w:r>
      <w:r w:rsidR="00BF654F" w:rsidRPr="001E42D2">
        <w:rPr>
          <w:rFonts w:cs="Arial"/>
          <w:spacing w:val="-1"/>
          <w:sz w:val="24"/>
          <w:szCs w:val="24"/>
        </w:rPr>
        <w:t>designed</w:t>
      </w:r>
      <w:r w:rsidR="00BF654F" w:rsidRPr="001E42D2">
        <w:rPr>
          <w:rFonts w:cs="Arial"/>
          <w:spacing w:val="-2"/>
          <w:sz w:val="24"/>
          <w:szCs w:val="24"/>
        </w:rPr>
        <w:t xml:space="preserve"> </w:t>
      </w:r>
      <w:r w:rsidR="00BF654F" w:rsidRPr="001E42D2">
        <w:rPr>
          <w:rFonts w:cs="Arial"/>
          <w:sz w:val="24"/>
          <w:szCs w:val="24"/>
        </w:rPr>
        <w:t xml:space="preserve">to </w:t>
      </w:r>
      <w:r w:rsidR="00BF654F" w:rsidRPr="001E42D2">
        <w:rPr>
          <w:rFonts w:cs="Arial"/>
          <w:spacing w:val="-2"/>
          <w:sz w:val="24"/>
          <w:szCs w:val="24"/>
        </w:rPr>
        <w:t>provide</w:t>
      </w:r>
      <w:r w:rsidR="00110BAA" w:rsidRPr="001E42D2">
        <w:rPr>
          <w:rFonts w:cs="Arial"/>
          <w:spacing w:val="53"/>
          <w:sz w:val="24"/>
          <w:szCs w:val="24"/>
        </w:rPr>
        <w:t xml:space="preserve"> </w:t>
      </w:r>
      <w:r w:rsidR="00BF654F" w:rsidRPr="001E42D2">
        <w:rPr>
          <w:rFonts w:cs="Arial"/>
          <w:sz w:val="24"/>
          <w:szCs w:val="24"/>
        </w:rPr>
        <w:t xml:space="preserve">a </w:t>
      </w:r>
      <w:r w:rsidR="00BF654F" w:rsidRPr="001E42D2">
        <w:rPr>
          <w:rFonts w:cs="Arial"/>
          <w:spacing w:val="-1"/>
          <w:sz w:val="24"/>
          <w:szCs w:val="24"/>
        </w:rPr>
        <w:t>practical approach</w:t>
      </w:r>
      <w:r w:rsidR="00BF654F" w:rsidRPr="001E42D2">
        <w:rPr>
          <w:rFonts w:cs="Arial"/>
          <w:spacing w:val="-4"/>
          <w:sz w:val="24"/>
          <w:szCs w:val="24"/>
        </w:rPr>
        <w:t xml:space="preserve"> </w:t>
      </w:r>
      <w:r w:rsidR="00BF654F" w:rsidRPr="001E42D2">
        <w:rPr>
          <w:rFonts w:cs="Arial"/>
          <w:sz w:val="24"/>
          <w:szCs w:val="24"/>
        </w:rPr>
        <w:t xml:space="preserve">to </w:t>
      </w:r>
      <w:r w:rsidR="00BF654F" w:rsidRPr="001E42D2">
        <w:rPr>
          <w:rFonts w:cs="Arial"/>
          <w:spacing w:val="-2"/>
          <w:sz w:val="24"/>
          <w:szCs w:val="24"/>
        </w:rPr>
        <w:t>develop</w:t>
      </w:r>
      <w:r w:rsidR="00BF654F" w:rsidRPr="001E42D2">
        <w:rPr>
          <w:rFonts w:cs="Arial"/>
          <w:sz w:val="24"/>
          <w:szCs w:val="24"/>
        </w:rPr>
        <w:t xml:space="preserve"> an </w:t>
      </w:r>
      <w:r w:rsidR="00BF654F" w:rsidRPr="001E42D2">
        <w:rPr>
          <w:rFonts w:cs="Arial"/>
          <w:spacing w:val="-1"/>
          <w:sz w:val="24"/>
          <w:szCs w:val="24"/>
        </w:rPr>
        <w:t>effective</w:t>
      </w:r>
      <w:r w:rsidR="00BF654F" w:rsidRPr="001E42D2">
        <w:rPr>
          <w:rFonts w:cs="Arial"/>
          <w:sz w:val="24"/>
          <w:szCs w:val="24"/>
        </w:rPr>
        <w:t xml:space="preserve"> </w:t>
      </w:r>
      <w:r w:rsidR="00BF654F" w:rsidRPr="001E42D2">
        <w:rPr>
          <w:rFonts w:cs="Arial"/>
          <w:spacing w:val="-1"/>
          <w:sz w:val="24"/>
          <w:szCs w:val="24"/>
        </w:rPr>
        <w:t>unit</w:t>
      </w:r>
      <w:r w:rsidR="00BF654F" w:rsidRPr="001E42D2">
        <w:rPr>
          <w:rFonts w:cs="Arial"/>
          <w:spacing w:val="1"/>
          <w:sz w:val="24"/>
          <w:szCs w:val="24"/>
        </w:rPr>
        <w:t xml:space="preserve"> </w:t>
      </w:r>
      <w:r w:rsidR="00BF654F" w:rsidRPr="001E42D2">
        <w:rPr>
          <w:rFonts w:cs="Arial"/>
          <w:spacing w:val="-1"/>
          <w:sz w:val="24"/>
          <w:szCs w:val="24"/>
        </w:rPr>
        <w:t>Key</w:t>
      </w:r>
      <w:r w:rsidR="00BF654F" w:rsidRPr="001E42D2">
        <w:rPr>
          <w:rFonts w:cs="Arial"/>
          <w:spacing w:val="-2"/>
          <w:sz w:val="24"/>
          <w:szCs w:val="24"/>
        </w:rPr>
        <w:t xml:space="preserve"> </w:t>
      </w:r>
      <w:r w:rsidR="00BF654F" w:rsidRPr="001E42D2">
        <w:rPr>
          <w:rFonts w:cs="Arial"/>
          <w:spacing w:val="-1"/>
          <w:sz w:val="24"/>
          <w:szCs w:val="24"/>
        </w:rPr>
        <w:t>Spouse</w:t>
      </w:r>
      <w:r w:rsidR="00BF654F" w:rsidRPr="001E42D2">
        <w:rPr>
          <w:rFonts w:cs="Arial"/>
          <w:spacing w:val="1"/>
          <w:sz w:val="24"/>
          <w:szCs w:val="24"/>
        </w:rPr>
        <w:t xml:space="preserve"> </w:t>
      </w:r>
      <w:r w:rsidR="00BF654F" w:rsidRPr="001E42D2">
        <w:rPr>
          <w:rFonts w:cs="Arial"/>
          <w:spacing w:val="-1"/>
          <w:sz w:val="24"/>
          <w:szCs w:val="24"/>
        </w:rPr>
        <w:t xml:space="preserve">Program. </w:t>
      </w:r>
      <w:r w:rsidR="00B0156D" w:rsidRPr="001E42D2">
        <w:rPr>
          <w:rFonts w:cs="Arial"/>
          <w:spacing w:val="-1"/>
          <w:sz w:val="24"/>
          <w:szCs w:val="24"/>
        </w:rPr>
        <w:t>Roles and respons</w:t>
      </w:r>
      <w:r w:rsidR="00BF654F" w:rsidRPr="001E42D2">
        <w:rPr>
          <w:rFonts w:cs="Arial"/>
          <w:spacing w:val="-1"/>
          <w:sz w:val="24"/>
          <w:szCs w:val="24"/>
        </w:rPr>
        <w:t>ibilities</w:t>
      </w:r>
      <w:r w:rsidR="00BF654F" w:rsidRPr="001E42D2">
        <w:rPr>
          <w:rFonts w:cs="Arial"/>
          <w:sz w:val="24"/>
          <w:szCs w:val="24"/>
        </w:rPr>
        <w:t xml:space="preserve"> </w:t>
      </w:r>
      <w:r w:rsidR="00BF654F" w:rsidRPr="001E42D2">
        <w:rPr>
          <w:rFonts w:cs="Arial"/>
          <w:spacing w:val="-2"/>
          <w:sz w:val="24"/>
          <w:szCs w:val="24"/>
        </w:rPr>
        <w:t>of</w:t>
      </w:r>
      <w:r w:rsidR="00BF654F" w:rsidRPr="001E42D2">
        <w:rPr>
          <w:rFonts w:cs="Arial"/>
          <w:spacing w:val="2"/>
          <w:sz w:val="24"/>
          <w:szCs w:val="24"/>
        </w:rPr>
        <w:t xml:space="preserve"> </w:t>
      </w:r>
      <w:r w:rsidR="00BF654F" w:rsidRPr="001E42D2">
        <w:rPr>
          <w:rFonts w:cs="Arial"/>
          <w:sz w:val="24"/>
          <w:szCs w:val="24"/>
        </w:rPr>
        <w:t>the</w:t>
      </w:r>
      <w:r w:rsidR="00BF654F" w:rsidRPr="001E42D2">
        <w:rPr>
          <w:rFonts w:cs="Arial"/>
          <w:spacing w:val="-2"/>
          <w:sz w:val="24"/>
          <w:szCs w:val="24"/>
        </w:rPr>
        <w:t xml:space="preserve"> </w:t>
      </w:r>
      <w:r w:rsidR="00B0156D" w:rsidRPr="001E42D2">
        <w:rPr>
          <w:rFonts w:cs="Arial"/>
          <w:spacing w:val="-2"/>
          <w:sz w:val="24"/>
          <w:szCs w:val="24"/>
        </w:rPr>
        <w:t xml:space="preserve">Key Spouse </w:t>
      </w:r>
      <w:r w:rsidR="009B19A7">
        <w:rPr>
          <w:rFonts w:cs="Arial"/>
          <w:spacing w:val="-2"/>
          <w:sz w:val="24"/>
          <w:szCs w:val="24"/>
        </w:rPr>
        <w:t>T</w:t>
      </w:r>
      <w:r w:rsidR="00B66239" w:rsidRPr="001E42D2">
        <w:rPr>
          <w:rFonts w:cs="Arial"/>
          <w:spacing w:val="-2"/>
          <w:sz w:val="24"/>
          <w:szCs w:val="24"/>
        </w:rPr>
        <w:t xml:space="preserve">eam </w:t>
      </w:r>
      <w:r w:rsidR="00B0156D" w:rsidRPr="001E42D2">
        <w:rPr>
          <w:rFonts w:cs="Arial"/>
          <w:spacing w:val="-1"/>
          <w:sz w:val="24"/>
          <w:szCs w:val="24"/>
        </w:rPr>
        <w:t xml:space="preserve">are defined.  </w:t>
      </w:r>
      <w:r w:rsidR="00BF654F" w:rsidRPr="001E42D2">
        <w:rPr>
          <w:rFonts w:cs="Arial"/>
          <w:sz w:val="24"/>
          <w:szCs w:val="24"/>
        </w:rPr>
        <w:t>The</w:t>
      </w:r>
      <w:r w:rsidR="00BF654F" w:rsidRPr="001E42D2">
        <w:rPr>
          <w:rFonts w:cs="Arial"/>
          <w:spacing w:val="-5"/>
          <w:sz w:val="24"/>
          <w:szCs w:val="24"/>
        </w:rPr>
        <w:t xml:space="preserve"> </w:t>
      </w:r>
      <w:r w:rsidR="00BF654F" w:rsidRPr="001E42D2">
        <w:rPr>
          <w:rFonts w:cs="Arial"/>
          <w:spacing w:val="-1"/>
          <w:sz w:val="24"/>
          <w:szCs w:val="24"/>
        </w:rPr>
        <w:t>goal is</w:t>
      </w:r>
      <w:r w:rsidR="00BF654F" w:rsidRPr="001E42D2">
        <w:rPr>
          <w:rFonts w:cs="Arial"/>
          <w:spacing w:val="1"/>
          <w:sz w:val="24"/>
          <w:szCs w:val="24"/>
        </w:rPr>
        <w:t xml:space="preserve"> </w:t>
      </w:r>
      <w:r w:rsidR="00BF654F" w:rsidRPr="001E42D2">
        <w:rPr>
          <w:rFonts w:cs="Arial"/>
          <w:sz w:val="24"/>
          <w:szCs w:val="24"/>
        </w:rPr>
        <w:t>to</w:t>
      </w:r>
      <w:r w:rsidR="00BF654F" w:rsidRPr="001E42D2">
        <w:rPr>
          <w:rFonts w:cs="Arial"/>
          <w:spacing w:val="-2"/>
          <w:sz w:val="24"/>
          <w:szCs w:val="24"/>
        </w:rPr>
        <w:t xml:space="preserve"> </w:t>
      </w:r>
      <w:r w:rsidR="00BF654F" w:rsidRPr="001E42D2">
        <w:rPr>
          <w:rFonts w:cs="Arial"/>
          <w:spacing w:val="-1"/>
          <w:sz w:val="24"/>
          <w:szCs w:val="24"/>
        </w:rPr>
        <w:t>have</w:t>
      </w:r>
      <w:r w:rsidR="00BF654F" w:rsidRPr="001E42D2">
        <w:rPr>
          <w:rFonts w:cs="Arial"/>
          <w:sz w:val="24"/>
          <w:szCs w:val="24"/>
        </w:rPr>
        <w:t xml:space="preserve"> a</w:t>
      </w:r>
      <w:r w:rsidR="00BF654F" w:rsidRPr="001E42D2">
        <w:rPr>
          <w:rFonts w:cs="Arial"/>
          <w:spacing w:val="1"/>
          <w:sz w:val="24"/>
          <w:szCs w:val="24"/>
        </w:rPr>
        <w:t xml:space="preserve"> </w:t>
      </w:r>
      <w:r w:rsidR="00BF654F" w:rsidRPr="001E42D2">
        <w:rPr>
          <w:rFonts w:cs="Arial"/>
          <w:spacing w:val="-1"/>
          <w:sz w:val="24"/>
          <w:szCs w:val="24"/>
        </w:rPr>
        <w:t>cadre</w:t>
      </w:r>
      <w:r w:rsidR="00591F69" w:rsidRPr="001E42D2">
        <w:rPr>
          <w:rFonts w:cs="Arial"/>
          <w:spacing w:val="-1"/>
          <w:sz w:val="24"/>
          <w:szCs w:val="24"/>
        </w:rPr>
        <w:t xml:space="preserve"> </w:t>
      </w:r>
      <w:r w:rsidR="00BF654F" w:rsidRPr="001E42D2">
        <w:rPr>
          <w:rFonts w:cs="Arial"/>
          <w:spacing w:val="-2"/>
          <w:sz w:val="24"/>
          <w:szCs w:val="24"/>
        </w:rPr>
        <w:t>of</w:t>
      </w:r>
      <w:r w:rsidR="00BF654F" w:rsidRPr="001E42D2">
        <w:rPr>
          <w:rFonts w:cs="Arial"/>
          <w:spacing w:val="2"/>
          <w:sz w:val="24"/>
          <w:szCs w:val="24"/>
        </w:rPr>
        <w:t xml:space="preserve"> </w:t>
      </w:r>
      <w:r w:rsidR="00BF654F" w:rsidRPr="001E42D2">
        <w:rPr>
          <w:rFonts w:cs="Arial"/>
          <w:spacing w:val="-1"/>
          <w:sz w:val="24"/>
          <w:szCs w:val="24"/>
        </w:rPr>
        <w:t>trained</w:t>
      </w:r>
      <w:r w:rsidR="00BF654F" w:rsidRPr="001E42D2">
        <w:rPr>
          <w:rFonts w:cs="Arial"/>
          <w:sz w:val="24"/>
          <w:szCs w:val="24"/>
        </w:rPr>
        <w:t xml:space="preserve"> </w:t>
      </w:r>
      <w:r w:rsidR="00BF654F" w:rsidRPr="001E42D2">
        <w:rPr>
          <w:rFonts w:cs="Arial"/>
          <w:spacing w:val="-1"/>
          <w:sz w:val="24"/>
          <w:szCs w:val="24"/>
        </w:rPr>
        <w:t>volunteers</w:t>
      </w:r>
      <w:r w:rsidR="00BF654F" w:rsidRPr="001E42D2">
        <w:rPr>
          <w:rFonts w:cs="Arial"/>
          <w:spacing w:val="1"/>
          <w:sz w:val="24"/>
          <w:szCs w:val="24"/>
        </w:rPr>
        <w:t xml:space="preserve"> </w:t>
      </w:r>
      <w:r w:rsidR="00BF654F" w:rsidRPr="001E42D2">
        <w:rPr>
          <w:rFonts w:cs="Arial"/>
          <w:spacing w:val="-2"/>
          <w:sz w:val="24"/>
          <w:szCs w:val="24"/>
        </w:rPr>
        <w:t>who</w:t>
      </w:r>
      <w:r w:rsidR="00BF654F" w:rsidRPr="001E42D2">
        <w:rPr>
          <w:rFonts w:cs="Arial"/>
          <w:sz w:val="24"/>
          <w:szCs w:val="24"/>
        </w:rPr>
        <w:t xml:space="preserve"> can</w:t>
      </w:r>
      <w:r w:rsidR="00BF654F" w:rsidRPr="001E42D2">
        <w:rPr>
          <w:rFonts w:cs="Arial"/>
          <w:spacing w:val="1"/>
          <w:sz w:val="24"/>
          <w:szCs w:val="24"/>
        </w:rPr>
        <w:t xml:space="preserve"> </w:t>
      </w:r>
      <w:r w:rsidR="00BF654F" w:rsidRPr="001E42D2">
        <w:rPr>
          <w:rFonts w:cs="Arial"/>
          <w:spacing w:val="-1"/>
          <w:sz w:val="24"/>
          <w:szCs w:val="24"/>
        </w:rPr>
        <w:t>support</w:t>
      </w:r>
      <w:r w:rsidR="00BF654F" w:rsidRPr="001E42D2">
        <w:rPr>
          <w:rFonts w:cs="Arial"/>
          <w:sz w:val="24"/>
          <w:szCs w:val="24"/>
        </w:rPr>
        <w:t xml:space="preserve"> </w:t>
      </w:r>
      <w:r w:rsidR="00BF654F" w:rsidRPr="001E42D2">
        <w:rPr>
          <w:rFonts w:cs="Arial"/>
          <w:spacing w:val="-1"/>
          <w:sz w:val="24"/>
          <w:szCs w:val="24"/>
        </w:rPr>
        <w:t>military</w:t>
      </w:r>
      <w:r w:rsidR="00BF654F" w:rsidRPr="001E42D2">
        <w:rPr>
          <w:rFonts w:cs="Arial"/>
          <w:spacing w:val="-4"/>
          <w:sz w:val="24"/>
          <w:szCs w:val="24"/>
        </w:rPr>
        <w:t xml:space="preserve"> </w:t>
      </w:r>
      <w:r w:rsidR="00BF654F" w:rsidRPr="001E42D2">
        <w:rPr>
          <w:rFonts w:cs="Arial"/>
          <w:spacing w:val="-1"/>
          <w:sz w:val="24"/>
          <w:szCs w:val="24"/>
        </w:rPr>
        <w:t xml:space="preserve">families. </w:t>
      </w:r>
    </w:p>
    <w:p w14:paraId="344DA489" w14:textId="77777777" w:rsidR="00BF654F" w:rsidRPr="001E42D2" w:rsidRDefault="00BF654F" w:rsidP="00056F29">
      <w:pPr>
        <w:pStyle w:val="BodyText"/>
        <w:tabs>
          <w:tab w:val="left" w:pos="8238"/>
        </w:tabs>
        <w:ind w:left="720" w:right="720" w:firstLine="0"/>
        <w:rPr>
          <w:rFonts w:cs="Arial"/>
          <w:spacing w:val="-1"/>
          <w:sz w:val="24"/>
          <w:szCs w:val="24"/>
        </w:rPr>
      </w:pPr>
    </w:p>
    <w:p w14:paraId="21ADE61A" w14:textId="28AC7B6C" w:rsidR="00BF654F" w:rsidRPr="001E42D2" w:rsidRDefault="00E225DD" w:rsidP="00056F29">
      <w:pPr>
        <w:pStyle w:val="BodyText"/>
        <w:tabs>
          <w:tab w:val="left" w:pos="8238"/>
        </w:tabs>
        <w:ind w:left="720" w:right="720" w:firstLine="0"/>
        <w:rPr>
          <w:rFonts w:cs="Arial"/>
          <w:sz w:val="24"/>
          <w:szCs w:val="24"/>
        </w:rPr>
      </w:pPr>
      <w:r w:rsidRPr="001E42D2">
        <w:rPr>
          <w:rFonts w:cs="Arial"/>
          <w:sz w:val="24"/>
          <w:szCs w:val="24"/>
        </w:rPr>
        <w:t>The Key Spouse Program is an official Air Force unit family readiness program designed to enhance mission readiness and resilienc</w:t>
      </w:r>
      <w:r w:rsidR="00D12696" w:rsidRPr="001E42D2">
        <w:rPr>
          <w:rFonts w:cs="Arial"/>
          <w:sz w:val="24"/>
          <w:szCs w:val="24"/>
        </w:rPr>
        <w:t>e</w:t>
      </w:r>
      <w:r w:rsidRPr="001E42D2">
        <w:rPr>
          <w:rFonts w:cs="Arial"/>
          <w:sz w:val="24"/>
          <w:szCs w:val="24"/>
        </w:rPr>
        <w:t xml:space="preserve"> and establish a sense of community. </w:t>
      </w:r>
      <w:r w:rsidR="005A6E85">
        <w:rPr>
          <w:rFonts w:cs="Arial"/>
          <w:sz w:val="24"/>
          <w:szCs w:val="24"/>
        </w:rPr>
        <w:t xml:space="preserve"> </w:t>
      </w:r>
      <w:r w:rsidR="00B0156D" w:rsidRPr="001E42D2">
        <w:rPr>
          <w:rFonts w:cs="Arial"/>
          <w:sz w:val="24"/>
          <w:szCs w:val="24"/>
        </w:rPr>
        <w:t xml:space="preserve">The </w:t>
      </w:r>
      <w:r w:rsidR="00D12696" w:rsidRPr="001E42D2">
        <w:rPr>
          <w:rFonts w:cs="Arial"/>
          <w:b/>
          <w:i/>
          <w:sz w:val="24"/>
          <w:szCs w:val="24"/>
        </w:rPr>
        <w:t>Key Spouse</w:t>
      </w:r>
      <w:r w:rsidR="00B0156D" w:rsidRPr="001E42D2">
        <w:rPr>
          <w:rFonts w:cs="Arial"/>
          <w:b/>
          <w:i/>
          <w:sz w:val="24"/>
          <w:szCs w:val="24"/>
        </w:rPr>
        <w:t xml:space="preserve"> Program</w:t>
      </w:r>
      <w:r w:rsidR="00D12696" w:rsidRPr="001E42D2">
        <w:rPr>
          <w:rFonts w:cs="Arial"/>
          <w:b/>
          <w:i/>
          <w:sz w:val="24"/>
          <w:szCs w:val="24"/>
        </w:rPr>
        <w:t xml:space="preserve"> </w:t>
      </w:r>
      <w:r w:rsidRPr="001E42D2">
        <w:rPr>
          <w:rFonts w:cs="Arial"/>
          <w:b/>
          <w:i/>
          <w:sz w:val="24"/>
          <w:szCs w:val="24"/>
        </w:rPr>
        <w:t xml:space="preserve">is a commander’s </w:t>
      </w:r>
      <w:r w:rsidR="008A55D3" w:rsidRPr="001E42D2">
        <w:rPr>
          <w:rFonts w:cs="Arial"/>
          <w:b/>
          <w:i/>
          <w:sz w:val="24"/>
          <w:szCs w:val="24"/>
        </w:rPr>
        <w:t>initiative</w:t>
      </w:r>
      <w:r w:rsidR="008A55D3" w:rsidRPr="001E42D2">
        <w:rPr>
          <w:rFonts w:cs="Arial"/>
          <w:sz w:val="24"/>
          <w:szCs w:val="24"/>
        </w:rPr>
        <w:t xml:space="preserve"> that</w:t>
      </w:r>
      <w:r w:rsidR="00335F5E" w:rsidRPr="001E42D2">
        <w:rPr>
          <w:rFonts w:cs="Arial"/>
          <w:sz w:val="24"/>
          <w:szCs w:val="24"/>
        </w:rPr>
        <w:t xml:space="preserve"> </w:t>
      </w:r>
      <w:r w:rsidRPr="001E42D2">
        <w:rPr>
          <w:rFonts w:cs="Arial"/>
          <w:sz w:val="24"/>
          <w:szCs w:val="24"/>
        </w:rPr>
        <w:t xml:space="preserve">promotes partnerships with unit leadership, families, Key Spouses, </w:t>
      </w:r>
      <w:r w:rsidR="00E31518">
        <w:rPr>
          <w:rFonts w:cs="Arial"/>
          <w:sz w:val="24"/>
          <w:szCs w:val="24"/>
        </w:rPr>
        <w:t xml:space="preserve">Key Spouse Mentors, </w:t>
      </w:r>
      <w:r w:rsidRPr="001E42D2">
        <w:rPr>
          <w:rFonts w:cs="Arial"/>
          <w:sz w:val="24"/>
          <w:szCs w:val="24"/>
        </w:rPr>
        <w:t xml:space="preserve">the Airman and Family Readiness Center (A&amp;FRC), and other </w:t>
      </w:r>
      <w:r w:rsidR="009B19A7">
        <w:rPr>
          <w:rFonts w:cs="Arial"/>
          <w:sz w:val="24"/>
          <w:szCs w:val="24"/>
        </w:rPr>
        <w:t>on and off base helping</w:t>
      </w:r>
      <w:r w:rsidRPr="001E42D2">
        <w:rPr>
          <w:rFonts w:cs="Arial"/>
          <w:sz w:val="24"/>
          <w:szCs w:val="24"/>
        </w:rPr>
        <w:t xml:space="preserve"> agencies. </w:t>
      </w:r>
      <w:r w:rsidR="005A6E85">
        <w:rPr>
          <w:rFonts w:cs="Arial"/>
          <w:sz w:val="24"/>
          <w:szCs w:val="24"/>
        </w:rPr>
        <w:t xml:space="preserve"> </w:t>
      </w:r>
      <w:r w:rsidR="00BC0966">
        <w:rPr>
          <w:rFonts w:cs="Arial"/>
          <w:sz w:val="24"/>
          <w:szCs w:val="24"/>
        </w:rPr>
        <w:t xml:space="preserve">We cannot effectively take care of our Airmen and their families without </w:t>
      </w:r>
      <w:r w:rsidR="009B19A7">
        <w:rPr>
          <w:rFonts w:cs="Arial"/>
          <w:sz w:val="24"/>
          <w:szCs w:val="24"/>
        </w:rPr>
        <w:t>K</w:t>
      </w:r>
      <w:r w:rsidR="00BC0966">
        <w:rPr>
          <w:rFonts w:cs="Arial"/>
          <w:sz w:val="24"/>
          <w:szCs w:val="24"/>
        </w:rPr>
        <w:t xml:space="preserve">ey </w:t>
      </w:r>
      <w:r w:rsidR="009B19A7">
        <w:rPr>
          <w:rFonts w:cs="Arial"/>
          <w:sz w:val="24"/>
          <w:szCs w:val="24"/>
        </w:rPr>
        <w:t>S</w:t>
      </w:r>
      <w:r w:rsidR="00BC0966">
        <w:rPr>
          <w:rFonts w:cs="Arial"/>
          <w:sz w:val="24"/>
          <w:szCs w:val="24"/>
        </w:rPr>
        <w:t>pouses.</w:t>
      </w:r>
    </w:p>
    <w:p w14:paraId="27613C81" w14:textId="77777777" w:rsidR="00C41D39" w:rsidRPr="001E42D2" w:rsidRDefault="00C41D39" w:rsidP="00056F29">
      <w:pPr>
        <w:pStyle w:val="BodyText"/>
        <w:tabs>
          <w:tab w:val="left" w:pos="8238"/>
        </w:tabs>
        <w:ind w:left="720" w:right="720" w:firstLine="0"/>
        <w:rPr>
          <w:rFonts w:cs="Arial"/>
          <w:sz w:val="24"/>
          <w:szCs w:val="24"/>
        </w:rPr>
      </w:pPr>
    </w:p>
    <w:p w14:paraId="585AD829" w14:textId="77777777" w:rsidR="00C637B6" w:rsidRPr="001E42D2" w:rsidRDefault="00E225DD" w:rsidP="00056F29">
      <w:pPr>
        <w:pStyle w:val="BodyText"/>
        <w:tabs>
          <w:tab w:val="left" w:pos="8238"/>
        </w:tabs>
        <w:ind w:left="720" w:right="720" w:firstLine="0"/>
        <w:rPr>
          <w:rFonts w:cs="Arial"/>
          <w:sz w:val="24"/>
          <w:szCs w:val="24"/>
        </w:rPr>
      </w:pPr>
      <w:r w:rsidRPr="001E42D2">
        <w:rPr>
          <w:rFonts w:cs="Arial"/>
          <w:sz w:val="24"/>
          <w:szCs w:val="24"/>
        </w:rPr>
        <w:t>Use</w:t>
      </w:r>
      <w:r w:rsidR="003E5822" w:rsidRPr="001E42D2">
        <w:rPr>
          <w:rFonts w:cs="Arial"/>
          <w:sz w:val="24"/>
          <w:szCs w:val="24"/>
        </w:rPr>
        <w:t xml:space="preserve"> </w:t>
      </w:r>
      <w:r w:rsidRPr="001E42D2">
        <w:rPr>
          <w:rFonts w:cs="Arial"/>
          <w:sz w:val="24"/>
          <w:szCs w:val="24"/>
        </w:rPr>
        <w:t xml:space="preserve">this guide to update your </w:t>
      </w:r>
      <w:r w:rsidR="003B4AC5" w:rsidRPr="001E42D2">
        <w:rPr>
          <w:rFonts w:cs="Arial"/>
          <w:sz w:val="24"/>
          <w:szCs w:val="24"/>
        </w:rPr>
        <w:t xml:space="preserve">unit </w:t>
      </w:r>
      <w:r w:rsidRPr="001E42D2">
        <w:rPr>
          <w:rFonts w:cs="Arial"/>
          <w:sz w:val="24"/>
          <w:szCs w:val="24"/>
        </w:rPr>
        <w:t>KS</w:t>
      </w:r>
      <w:r w:rsidR="00591F69" w:rsidRPr="001E42D2">
        <w:rPr>
          <w:rFonts w:cs="Arial"/>
          <w:sz w:val="24"/>
          <w:szCs w:val="24"/>
        </w:rPr>
        <w:t>P</w:t>
      </w:r>
      <w:r w:rsidRPr="001E42D2">
        <w:rPr>
          <w:rFonts w:cs="Arial"/>
          <w:sz w:val="24"/>
          <w:szCs w:val="24"/>
        </w:rPr>
        <w:t xml:space="preserve"> policy and operating procedures </w:t>
      </w:r>
      <w:r w:rsidR="003B4AC5" w:rsidRPr="001E42D2">
        <w:rPr>
          <w:rFonts w:cs="Arial"/>
          <w:sz w:val="24"/>
          <w:szCs w:val="24"/>
        </w:rPr>
        <w:t>t</w:t>
      </w:r>
      <w:r w:rsidRPr="001E42D2">
        <w:rPr>
          <w:rFonts w:cs="Arial"/>
          <w:sz w:val="24"/>
          <w:szCs w:val="24"/>
        </w:rPr>
        <w:t xml:space="preserve">o enhance program effectiveness.  </w:t>
      </w:r>
      <w:r w:rsidR="00C201B8" w:rsidRPr="001E42D2">
        <w:rPr>
          <w:rFonts w:cs="Arial"/>
          <w:sz w:val="24"/>
          <w:szCs w:val="24"/>
        </w:rPr>
        <w:t>Air Force Personnel Center</w:t>
      </w:r>
      <w:r w:rsidR="001C1871" w:rsidRPr="001E42D2">
        <w:rPr>
          <w:rFonts w:cs="Arial"/>
          <w:sz w:val="24"/>
          <w:szCs w:val="24"/>
        </w:rPr>
        <w:t>,</w:t>
      </w:r>
      <w:r w:rsidR="00C201B8" w:rsidRPr="001E42D2">
        <w:rPr>
          <w:rFonts w:cs="Arial"/>
          <w:sz w:val="24"/>
          <w:szCs w:val="24"/>
        </w:rPr>
        <w:t xml:space="preserve"> </w:t>
      </w:r>
      <w:r w:rsidRPr="001E42D2">
        <w:rPr>
          <w:rFonts w:cs="Arial"/>
          <w:sz w:val="24"/>
          <w:szCs w:val="24"/>
        </w:rPr>
        <w:t>Airman and Family</w:t>
      </w:r>
      <w:r w:rsidR="0016588C" w:rsidRPr="001E42D2">
        <w:rPr>
          <w:rFonts w:cs="Arial"/>
          <w:sz w:val="24"/>
          <w:szCs w:val="24"/>
        </w:rPr>
        <w:t xml:space="preserve"> Operations </w:t>
      </w:r>
      <w:r w:rsidR="007021E8" w:rsidRPr="001E42D2">
        <w:rPr>
          <w:rFonts w:cs="Arial"/>
          <w:sz w:val="24"/>
          <w:szCs w:val="24"/>
        </w:rPr>
        <w:t>Division</w:t>
      </w:r>
      <w:r w:rsidR="007021E8" w:rsidRPr="001E42D2">
        <w:rPr>
          <w:rFonts w:cs="Arial"/>
          <w:color w:val="000000" w:themeColor="text1"/>
          <w:sz w:val="24"/>
          <w:szCs w:val="24"/>
        </w:rPr>
        <w:t xml:space="preserve"> </w:t>
      </w:r>
      <w:r w:rsidR="002F37A3" w:rsidRPr="001E42D2">
        <w:rPr>
          <w:rFonts w:cs="Arial"/>
          <w:color w:val="000000" w:themeColor="text1"/>
          <w:sz w:val="24"/>
          <w:szCs w:val="24"/>
        </w:rPr>
        <w:t>serves as the point of contact f</w:t>
      </w:r>
      <w:r w:rsidR="002F37A3" w:rsidRPr="001E42D2">
        <w:rPr>
          <w:rFonts w:cs="Arial"/>
          <w:sz w:val="24"/>
          <w:szCs w:val="24"/>
        </w:rPr>
        <w:t xml:space="preserve">or questions or concerns.  Inquires may be addressed by calling </w:t>
      </w:r>
      <w:hyperlink r:id="rId9" w:history="1">
        <w:r w:rsidR="002F37A3" w:rsidRPr="001E42D2">
          <w:rPr>
            <w:rStyle w:val="Hyperlink"/>
            <w:rFonts w:cs="Arial"/>
            <w:color w:val="auto"/>
            <w:sz w:val="24"/>
            <w:szCs w:val="24"/>
            <w:u w:val="none"/>
          </w:rPr>
          <w:t>DSN</w:t>
        </w:r>
      </w:hyperlink>
      <w:r w:rsidR="002F37A3" w:rsidRPr="001E42D2">
        <w:rPr>
          <w:rFonts w:cs="Arial"/>
          <w:sz w:val="24"/>
          <w:szCs w:val="24"/>
        </w:rPr>
        <w:t>: 665-1366 or Commercial: (210)</w:t>
      </w:r>
      <w:r w:rsidR="00C201B8" w:rsidRPr="001E42D2">
        <w:rPr>
          <w:rFonts w:cs="Arial"/>
          <w:sz w:val="24"/>
          <w:szCs w:val="24"/>
        </w:rPr>
        <w:t xml:space="preserve"> </w:t>
      </w:r>
      <w:r w:rsidR="002F37A3" w:rsidRPr="001E42D2">
        <w:rPr>
          <w:rFonts w:cs="Arial"/>
          <w:sz w:val="24"/>
          <w:szCs w:val="24"/>
        </w:rPr>
        <w:t>565-1366.</w:t>
      </w:r>
    </w:p>
    <w:p w14:paraId="302378AF" w14:textId="77777777" w:rsidR="00BF654F" w:rsidRPr="001E42D2" w:rsidRDefault="00BF654F" w:rsidP="00056F29">
      <w:pPr>
        <w:pStyle w:val="BodyText"/>
        <w:tabs>
          <w:tab w:val="left" w:pos="8238"/>
        </w:tabs>
        <w:ind w:left="720" w:right="720" w:firstLine="0"/>
        <w:rPr>
          <w:rFonts w:cs="Arial"/>
          <w:sz w:val="24"/>
          <w:szCs w:val="24"/>
        </w:rPr>
      </w:pPr>
    </w:p>
    <w:p w14:paraId="5BD9989B" w14:textId="77777777" w:rsidR="00591F69" w:rsidRPr="009E78E3" w:rsidRDefault="00591F69" w:rsidP="00056F29">
      <w:pPr>
        <w:pStyle w:val="Heading1"/>
        <w:spacing w:before="62"/>
        <w:ind w:left="720" w:right="720"/>
        <w:rPr>
          <w:rFonts w:cs="Arial"/>
          <w:spacing w:val="-1"/>
        </w:rPr>
      </w:pPr>
      <w:bookmarkStart w:id="3" w:name="_Toc421880487"/>
      <w:bookmarkStart w:id="4" w:name="_Toc421880912"/>
      <w:bookmarkStart w:id="5" w:name="_Toc33183502"/>
      <w:r w:rsidRPr="009E78E3">
        <w:rPr>
          <w:rFonts w:cs="Arial"/>
          <w:spacing w:val="-1"/>
        </w:rPr>
        <w:t>MISSION</w:t>
      </w:r>
      <w:bookmarkEnd w:id="3"/>
      <w:bookmarkEnd w:id="4"/>
      <w:bookmarkEnd w:id="5"/>
    </w:p>
    <w:p w14:paraId="45C053A4" w14:textId="77777777" w:rsidR="00870EDA" w:rsidRDefault="00870EDA" w:rsidP="00870EDA">
      <w:pPr>
        <w:pStyle w:val="Heading1"/>
        <w:rPr>
          <w:b w:val="0"/>
        </w:rPr>
      </w:pPr>
      <w:bookmarkStart w:id="6" w:name="_Toc421880488"/>
      <w:bookmarkStart w:id="7" w:name="_Toc421880913"/>
    </w:p>
    <w:p w14:paraId="7E55928A" w14:textId="77777777" w:rsidR="00591F69" w:rsidRPr="00870EDA" w:rsidRDefault="00591F69" w:rsidP="00870EDA">
      <w:pPr>
        <w:ind w:left="720"/>
        <w:rPr>
          <w:rFonts w:ascii="Arial" w:hAnsi="Arial" w:cs="Arial"/>
          <w:sz w:val="24"/>
          <w:szCs w:val="24"/>
        </w:rPr>
      </w:pPr>
      <w:r w:rsidRPr="00870EDA">
        <w:rPr>
          <w:rFonts w:ascii="Arial" w:hAnsi="Arial" w:cs="Arial"/>
          <w:sz w:val="24"/>
          <w:szCs w:val="24"/>
        </w:rPr>
        <w:t xml:space="preserve">The mission of the Key Spouse </w:t>
      </w:r>
      <w:r w:rsidR="009F38B6" w:rsidRPr="00870EDA">
        <w:rPr>
          <w:rFonts w:ascii="Arial" w:hAnsi="Arial" w:cs="Arial"/>
          <w:sz w:val="24"/>
          <w:szCs w:val="24"/>
        </w:rPr>
        <w:t>P</w:t>
      </w:r>
      <w:r w:rsidRPr="00870EDA">
        <w:rPr>
          <w:rFonts w:ascii="Arial" w:hAnsi="Arial" w:cs="Arial"/>
          <w:sz w:val="24"/>
          <w:szCs w:val="24"/>
        </w:rPr>
        <w:t xml:space="preserve">rogram </w:t>
      </w:r>
      <w:r w:rsidR="009F38B6" w:rsidRPr="00870EDA">
        <w:rPr>
          <w:rFonts w:ascii="Arial" w:hAnsi="Arial" w:cs="Arial"/>
          <w:sz w:val="24"/>
          <w:szCs w:val="24"/>
        </w:rPr>
        <w:t xml:space="preserve">(KSP) </w:t>
      </w:r>
      <w:r w:rsidRPr="00870EDA">
        <w:rPr>
          <w:rFonts w:ascii="Arial" w:hAnsi="Arial" w:cs="Arial"/>
          <w:sz w:val="24"/>
          <w:szCs w:val="24"/>
        </w:rPr>
        <w:t>is to provide information and resources to military</w:t>
      </w:r>
      <w:bookmarkEnd w:id="6"/>
      <w:bookmarkEnd w:id="7"/>
      <w:r w:rsidRPr="00870EDA">
        <w:rPr>
          <w:rFonts w:ascii="Arial" w:hAnsi="Arial" w:cs="Arial"/>
          <w:sz w:val="24"/>
          <w:szCs w:val="24"/>
        </w:rPr>
        <w:t xml:space="preserve"> </w:t>
      </w:r>
      <w:r w:rsidR="003E5822" w:rsidRPr="00870EDA">
        <w:rPr>
          <w:rFonts w:ascii="Arial" w:hAnsi="Arial" w:cs="Arial"/>
          <w:sz w:val="24"/>
          <w:szCs w:val="24"/>
        </w:rPr>
        <w:t>s</w:t>
      </w:r>
      <w:bookmarkStart w:id="8" w:name="_Toc421880489"/>
      <w:bookmarkStart w:id="9" w:name="_Toc421880914"/>
      <w:r w:rsidRPr="00870EDA">
        <w:rPr>
          <w:rFonts w:ascii="Arial" w:hAnsi="Arial" w:cs="Arial"/>
          <w:sz w:val="24"/>
          <w:szCs w:val="24"/>
        </w:rPr>
        <w:t>pouses</w:t>
      </w:r>
      <w:r w:rsidR="00E1769C" w:rsidRPr="00870EDA">
        <w:rPr>
          <w:rFonts w:ascii="Arial" w:hAnsi="Arial" w:cs="Arial"/>
          <w:sz w:val="24"/>
          <w:szCs w:val="24"/>
        </w:rPr>
        <w:t>,</w:t>
      </w:r>
      <w:r w:rsidRPr="00870EDA">
        <w:rPr>
          <w:rFonts w:ascii="Arial" w:hAnsi="Arial" w:cs="Arial"/>
          <w:sz w:val="24"/>
          <w:szCs w:val="24"/>
        </w:rPr>
        <w:t xml:space="preserve"> </w:t>
      </w:r>
      <w:r w:rsidR="00335F5E" w:rsidRPr="00870EDA">
        <w:rPr>
          <w:rFonts w:ascii="Arial" w:hAnsi="Arial" w:cs="Arial"/>
          <w:sz w:val="24"/>
          <w:szCs w:val="24"/>
        </w:rPr>
        <w:t xml:space="preserve">supporting </w:t>
      </w:r>
      <w:r w:rsidRPr="00870EDA">
        <w:rPr>
          <w:rFonts w:ascii="Arial" w:hAnsi="Arial" w:cs="Arial"/>
          <w:sz w:val="24"/>
          <w:szCs w:val="24"/>
        </w:rPr>
        <w:t xml:space="preserve">families </w:t>
      </w:r>
      <w:r w:rsidR="00E1769C" w:rsidRPr="00870EDA">
        <w:rPr>
          <w:rFonts w:ascii="Arial" w:hAnsi="Arial" w:cs="Arial"/>
          <w:sz w:val="24"/>
          <w:szCs w:val="24"/>
        </w:rPr>
        <w:t xml:space="preserve">in </w:t>
      </w:r>
      <w:r w:rsidRPr="00870EDA">
        <w:rPr>
          <w:rFonts w:ascii="Arial" w:hAnsi="Arial" w:cs="Arial"/>
          <w:sz w:val="24"/>
          <w:szCs w:val="24"/>
        </w:rPr>
        <w:t>successfully navigat</w:t>
      </w:r>
      <w:r w:rsidR="00E1769C" w:rsidRPr="00870EDA">
        <w:rPr>
          <w:rFonts w:ascii="Arial" w:hAnsi="Arial" w:cs="Arial"/>
          <w:sz w:val="24"/>
          <w:szCs w:val="24"/>
        </w:rPr>
        <w:t>ing</w:t>
      </w:r>
      <w:r w:rsidR="009B19A7">
        <w:rPr>
          <w:rFonts w:ascii="Arial" w:hAnsi="Arial" w:cs="Arial"/>
          <w:sz w:val="24"/>
          <w:szCs w:val="24"/>
        </w:rPr>
        <w:t xml:space="preserve"> throughout the military lifecycle</w:t>
      </w:r>
      <w:r w:rsidRPr="00870EDA">
        <w:rPr>
          <w:rFonts w:ascii="Arial" w:hAnsi="Arial" w:cs="Arial"/>
          <w:sz w:val="24"/>
          <w:szCs w:val="24"/>
        </w:rPr>
        <w:t>.</w:t>
      </w:r>
      <w:bookmarkEnd w:id="8"/>
      <w:bookmarkEnd w:id="9"/>
    </w:p>
    <w:p w14:paraId="33E3C1C7" w14:textId="77777777" w:rsidR="00591F69" w:rsidRPr="001E42D2" w:rsidRDefault="00591F69" w:rsidP="00056F29">
      <w:pPr>
        <w:pStyle w:val="Heading1"/>
        <w:spacing w:before="62"/>
        <w:ind w:left="720" w:right="720"/>
        <w:rPr>
          <w:rFonts w:cs="Arial"/>
          <w:b w:val="0"/>
          <w:spacing w:val="-1"/>
        </w:rPr>
      </w:pPr>
    </w:p>
    <w:p w14:paraId="438DBCB2" w14:textId="77777777" w:rsidR="00591F69" w:rsidRPr="009E78E3" w:rsidRDefault="00591F69" w:rsidP="00056F29">
      <w:pPr>
        <w:pStyle w:val="Heading1"/>
        <w:ind w:left="720" w:right="720"/>
        <w:rPr>
          <w:rFonts w:cs="Arial"/>
          <w:spacing w:val="-1"/>
        </w:rPr>
      </w:pPr>
      <w:bookmarkStart w:id="10" w:name="_Toc421880490"/>
      <w:bookmarkStart w:id="11" w:name="_Toc421880915"/>
      <w:bookmarkStart w:id="12" w:name="_Toc33183503"/>
      <w:r w:rsidRPr="009E78E3">
        <w:rPr>
          <w:rFonts w:cs="Arial"/>
          <w:spacing w:val="-1"/>
        </w:rPr>
        <w:t>VISION</w:t>
      </w:r>
      <w:bookmarkEnd w:id="10"/>
      <w:bookmarkEnd w:id="11"/>
      <w:bookmarkEnd w:id="12"/>
    </w:p>
    <w:p w14:paraId="2F8CC47E" w14:textId="77777777" w:rsidR="00591F69" w:rsidRPr="009E78E3" w:rsidRDefault="00591F69" w:rsidP="00056F29">
      <w:pPr>
        <w:pStyle w:val="Heading1"/>
        <w:ind w:left="720" w:right="720"/>
        <w:rPr>
          <w:rFonts w:cs="Arial"/>
          <w:b w:val="0"/>
          <w:spacing w:val="-1"/>
          <w:sz w:val="22"/>
          <w:szCs w:val="22"/>
        </w:rPr>
      </w:pPr>
    </w:p>
    <w:p w14:paraId="465AE8B8" w14:textId="77777777" w:rsidR="00591F69" w:rsidRPr="00870EDA" w:rsidRDefault="00591F69" w:rsidP="00870EDA">
      <w:pPr>
        <w:ind w:firstLine="720"/>
        <w:rPr>
          <w:rFonts w:ascii="Arial" w:hAnsi="Arial" w:cs="Arial"/>
          <w:sz w:val="24"/>
        </w:rPr>
      </w:pPr>
      <w:bookmarkStart w:id="13" w:name="_Toc421880491"/>
      <w:bookmarkStart w:id="14" w:name="_Toc421880916"/>
      <w:r w:rsidRPr="00870EDA">
        <w:rPr>
          <w:rFonts w:ascii="Arial" w:hAnsi="Arial" w:cs="Arial"/>
          <w:sz w:val="24"/>
        </w:rPr>
        <w:t>The Air Force family</w:t>
      </w:r>
      <w:r w:rsidR="00F33C0D" w:rsidRPr="00870EDA">
        <w:rPr>
          <w:rFonts w:ascii="Arial" w:hAnsi="Arial" w:cs="Arial"/>
          <w:sz w:val="24"/>
        </w:rPr>
        <w:t>-</w:t>
      </w:r>
      <w:r w:rsidRPr="00870EDA">
        <w:rPr>
          <w:rFonts w:ascii="Arial" w:hAnsi="Arial" w:cs="Arial"/>
          <w:sz w:val="24"/>
        </w:rPr>
        <w:t>-empowered and resilient.</w:t>
      </w:r>
      <w:bookmarkEnd w:id="13"/>
      <w:bookmarkEnd w:id="14"/>
      <w:r w:rsidRPr="00870EDA">
        <w:rPr>
          <w:rFonts w:ascii="Arial" w:hAnsi="Arial" w:cs="Arial"/>
          <w:sz w:val="24"/>
        </w:rPr>
        <w:t xml:space="preserve">  </w:t>
      </w:r>
    </w:p>
    <w:p w14:paraId="289EB79B" w14:textId="77777777" w:rsidR="00591F69" w:rsidRPr="009E78E3" w:rsidRDefault="00591F69" w:rsidP="00056F29">
      <w:pPr>
        <w:pStyle w:val="Heading1"/>
        <w:spacing w:before="62"/>
        <w:ind w:left="720" w:right="720"/>
        <w:rPr>
          <w:rFonts w:cs="Arial"/>
          <w:b w:val="0"/>
          <w:spacing w:val="-1"/>
          <w:sz w:val="22"/>
          <w:szCs w:val="22"/>
        </w:rPr>
      </w:pPr>
    </w:p>
    <w:p w14:paraId="6BF68A33" w14:textId="77777777" w:rsidR="00591F69" w:rsidRPr="009E78E3" w:rsidRDefault="00591F69" w:rsidP="00056F29">
      <w:pPr>
        <w:pStyle w:val="Heading1"/>
        <w:spacing w:before="62"/>
        <w:ind w:left="720" w:right="720"/>
        <w:rPr>
          <w:rFonts w:cs="Arial"/>
          <w:spacing w:val="-1"/>
        </w:rPr>
      </w:pPr>
      <w:bookmarkStart w:id="15" w:name="_Toc421880492"/>
      <w:bookmarkStart w:id="16" w:name="_Toc421880917"/>
      <w:bookmarkStart w:id="17" w:name="_Toc33183504"/>
      <w:r w:rsidRPr="009E78E3">
        <w:rPr>
          <w:rFonts w:cs="Arial"/>
          <w:spacing w:val="-1"/>
        </w:rPr>
        <w:t>GUIDANCE</w:t>
      </w:r>
      <w:bookmarkEnd w:id="15"/>
      <w:bookmarkEnd w:id="16"/>
      <w:bookmarkEnd w:id="17"/>
      <w:r w:rsidRPr="009E78E3">
        <w:rPr>
          <w:rFonts w:cs="Arial"/>
          <w:spacing w:val="-1"/>
        </w:rPr>
        <w:t xml:space="preserve"> </w:t>
      </w:r>
    </w:p>
    <w:p w14:paraId="6C20BF02" w14:textId="77777777" w:rsidR="00591F69" w:rsidRPr="009E78E3" w:rsidRDefault="00591F69" w:rsidP="00056F29">
      <w:pPr>
        <w:pStyle w:val="Heading1"/>
        <w:ind w:left="720" w:right="720"/>
        <w:rPr>
          <w:rFonts w:cs="Arial"/>
          <w:b w:val="0"/>
          <w:spacing w:val="-1"/>
          <w:sz w:val="22"/>
          <w:szCs w:val="22"/>
        </w:rPr>
      </w:pPr>
    </w:p>
    <w:p w14:paraId="3F4CB2ED" w14:textId="77777777" w:rsidR="00591F69" w:rsidRPr="00870EDA" w:rsidRDefault="00591F69" w:rsidP="00870EDA">
      <w:pPr>
        <w:ind w:firstLine="720"/>
        <w:rPr>
          <w:rFonts w:ascii="Arial" w:hAnsi="Arial" w:cs="Arial"/>
          <w:sz w:val="24"/>
        </w:rPr>
      </w:pPr>
      <w:bookmarkStart w:id="18" w:name="_Toc421880493"/>
      <w:bookmarkStart w:id="19" w:name="_Toc421880918"/>
      <w:r w:rsidRPr="00870EDA">
        <w:rPr>
          <w:rFonts w:ascii="Arial" w:hAnsi="Arial" w:cs="Arial"/>
          <w:sz w:val="24"/>
        </w:rPr>
        <w:t>Air Force Instruction (AFI) 36-3009, Airman and Family Readiness Centers, paragraphs</w:t>
      </w:r>
      <w:bookmarkEnd w:id="18"/>
      <w:bookmarkEnd w:id="19"/>
      <w:r w:rsidRPr="00870EDA">
        <w:rPr>
          <w:rFonts w:ascii="Arial" w:hAnsi="Arial" w:cs="Arial"/>
          <w:sz w:val="24"/>
        </w:rPr>
        <w:t xml:space="preserve"> </w:t>
      </w:r>
    </w:p>
    <w:p w14:paraId="6C69EE58" w14:textId="742FDBBF" w:rsidR="008A55D3" w:rsidRDefault="00591F69" w:rsidP="00FB596C">
      <w:pPr>
        <w:ind w:firstLine="720"/>
      </w:pPr>
      <w:bookmarkStart w:id="20" w:name="_Toc421880494"/>
      <w:bookmarkStart w:id="21" w:name="_Toc421880919"/>
      <w:r w:rsidRPr="00870EDA">
        <w:rPr>
          <w:rFonts w:ascii="Arial" w:hAnsi="Arial" w:cs="Arial"/>
          <w:sz w:val="24"/>
        </w:rPr>
        <w:t>3.</w:t>
      </w:r>
      <w:r w:rsidR="00C948FC">
        <w:rPr>
          <w:rFonts w:ascii="Arial" w:hAnsi="Arial" w:cs="Arial"/>
          <w:sz w:val="24"/>
        </w:rPr>
        <w:t>9</w:t>
      </w:r>
      <w:r w:rsidRPr="00870EDA">
        <w:rPr>
          <w:rFonts w:ascii="Arial" w:hAnsi="Arial" w:cs="Arial"/>
          <w:sz w:val="24"/>
        </w:rPr>
        <w:t>.</w:t>
      </w:r>
      <w:r w:rsidR="00C948FC">
        <w:rPr>
          <w:rFonts w:ascii="Arial" w:hAnsi="Arial" w:cs="Arial"/>
          <w:sz w:val="24"/>
        </w:rPr>
        <w:t>2</w:t>
      </w:r>
      <w:r w:rsidRPr="00870EDA">
        <w:rPr>
          <w:rFonts w:ascii="Arial" w:hAnsi="Arial" w:cs="Arial"/>
          <w:sz w:val="24"/>
        </w:rPr>
        <w:t xml:space="preserve"> - 3.</w:t>
      </w:r>
      <w:r w:rsidR="00C948FC">
        <w:rPr>
          <w:rFonts w:ascii="Arial" w:hAnsi="Arial" w:cs="Arial"/>
          <w:sz w:val="24"/>
        </w:rPr>
        <w:t>9</w:t>
      </w:r>
      <w:r w:rsidRPr="00870EDA">
        <w:rPr>
          <w:rFonts w:ascii="Arial" w:hAnsi="Arial" w:cs="Arial"/>
          <w:sz w:val="24"/>
        </w:rPr>
        <w:t>.</w:t>
      </w:r>
      <w:r w:rsidR="00C948FC">
        <w:rPr>
          <w:rFonts w:ascii="Arial" w:hAnsi="Arial" w:cs="Arial"/>
          <w:sz w:val="24"/>
        </w:rPr>
        <w:t>2</w:t>
      </w:r>
      <w:r w:rsidRPr="00870EDA">
        <w:rPr>
          <w:rFonts w:ascii="Arial" w:hAnsi="Arial" w:cs="Arial"/>
          <w:sz w:val="24"/>
        </w:rPr>
        <w:t>.</w:t>
      </w:r>
      <w:r w:rsidR="00C948FC">
        <w:rPr>
          <w:rFonts w:ascii="Arial" w:hAnsi="Arial" w:cs="Arial"/>
          <w:sz w:val="24"/>
        </w:rPr>
        <w:t>7</w:t>
      </w:r>
      <w:r w:rsidRPr="00870EDA">
        <w:rPr>
          <w:rFonts w:ascii="Arial" w:hAnsi="Arial" w:cs="Arial"/>
          <w:sz w:val="24"/>
        </w:rPr>
        <w:t xml:space="preserve">., provides </w:t>
      </w:r>
      <w:bookmarkEnd w:id="20"/>
      <w:bookmarkEnd w:id="21"/>
      <w:r w:rsidR="008A55D3" w:rsidRPr="00870EDA">
        <w:rPr>
          <w:rFonts w:ascii="Arial" w:hAnsi="Arial" w:cs="Arial"/>
          <w:sz w:val="24"/>
        </w:rPr>
        <w:t>guidance</w:t>
      </w:r>
    </w:p>
    <w:p w14:paraId="123D506F" w14:textId="0DE4E3AF" w:rsidR="007A20CF" w:rsidRDefault="007A20CF">
      <w:bookmarkStart w:id="22" w:name="_Toc509205317"/>
      <w:r>
        <w:br w:type="page"/>
      </w:r>
    </w:p>
    <w:p w14:paraId="20FF78CF" w14:textId="77777777" w:rsidR="00394444" w:rsidRDefault="00394444">
      <w:pPr>
        <w:rPr>
          <w:rFonts w:ascii="Arial" w:eastAsia="Arial" w:hAnsi="Arial"/>
          <w:b/>
          <w:bCs/>
          <w:sz w:val="24"/>
          <w:szCs w:val="24"/>
        </w:rPr>
      </w:pPr>
    </w:p>
    <w:bookmarkEnd w:id="22" w:displacedByCustomXml="next"/>
    <w:sdt>
      <w:sdtPr>
        <w:id w:val="-980999962"/>
        <w:docPartObj>
          <w:docPartGallery w:val="Table of Contents"/>
          <w:docPartUnique/>
        </w:docPartObj>
      </w:sdtPr>
      <w:sdtEndPr>
        <w:rPr>
          <w:noProof/>
        </w:rPr>
      </w:sdtEndPr>
      <w:sdtContent>
        <w:p w14:paraId="0D55B527" w14:textId="77777777" w:rsidR="00933841" w:rsidRDefault="00933841" w:rsidP="00933841"/>
        <w:p w14:paraId="22A42DDE" w14:textId="2C135C88" w:rsidR="00953206" w:rsidRPr="00933841" w:rsidRDefault="009B19A7" w:rsidP="00933841">
          <w:pPr>
            <w:rPr>
              <w:rFonts w:ascii="Arial" w:hAnsi="Arial" w:cs="Arial"/>
              <w:color w:val="365F91" w:themeColor="accent1" w:themeShade="BF"/>
              <w:sz w:val="32"/>
            </w:rPr>
          </w:pPr>
          <w:r w:rsidRPr="00933841">
            <w:rPr>
              <w:rFonts w:ascii="Arial" w:hAnsi="Arial" w:cs="Arial"/>
              <w:color w:val="365F91" w:themeColor="accent1" w:themeShade="BF"/>
              <w:sz w:val="32"/>
            </w:rPr>
            <w:t xml:space="preserve">Table of </w:t>
          </w:r>
          <w:r w:rsidR="00953206" w:rsidRPr="00933841">
            <w:rPr>
              <w:rFonts w:ascii="Arial" w:hAnsi="Arial" w:cs="Arial"/>
              <w:color w:val="365F91" w:themeColor="accent1" w:themeShade="BF"/>
              <w:sz w:val="32"/>
            </w:rPr>
            <w:t>Contents</w:t>
          </w:r>
        </w:p>
        <w:p w14:paraId="70D6997B" w14:textId="69409CA1" w:rsidR="0086573C" w:rsidRDefault="00953206">
          <w:pPr>
            <w:pStyle w:val="TOC1"/>
            <w:tabs>
              <w:tab w:val="right" w:leader="dot" w:pos="10502"/>
            </w:tabs>
            <w:rPr>
              <w:rFonts w:asciiTheme="minorHAnsi" w:eastAsiaTheme="minorEastAsia" w:hAnsiTheme="minorHAnsi"/>
              <w:noProof/>
            </w:rPr>
          </w:pPr>
          <w:r>
            <w:fldChar w:fldCharType="begin"/>
          </w:r>
          <w:r>
            <w:instrText xml:space="preserve"> TOC \o "1-3" \h \z \u </w:instrText>
          </w:r>
          <w:r>
            <w:fldChar w:fldCharType="separate"/>
          </w:r>
          <w:hyperlink w:anchor="_Toc33183501" w:history="1">
            <w:r w:rsidR="0086573C" w:rsidRPr="00AC5C82">
              <w:rPr>
                <w:rStyle w:val="Hyperlink"/>
                <w:rFonts w:cs="Arial"/>
                <w:noProof/>
                <w:spacing w:val="-1"/>
              </w:rPr>
              <w:t>INTRODUCTION</w:t>
            </w:r>
            <w:r w:rsidR="0086573C">
              <w:rPr>
                <w:noProof/>
                <w:webHidden/>
              </w:rPr>
              <w:tab/>
            </w:r>
            <w:r w:rsidR="0086573C">
              <w:rPr>
                <w:noProof/>
                <w:webHidden/>
              </w:rPr>
              <w:fldChar w:fldCharType="begin"/>
            </w:r>
            <w:r w:rsidR="0086573C">
              <w:rPr>
                <w:noProof/>
                <w:webHidden/>
              </w:rPr>
              <w:instrText xml:space="preserve"> PAGEREF _Toc33183501 \h </w:instrText>
            </w:r>
            <w:r w:rsidR="0086573C">
              <w:rPr>
                <w:noProof/>
                <w:webHidden/>
              </w:rPr>
            </w:r>
            <w:r w:rsidR="0086573C">
              <w:rPr>
                <w:noProof/>
                <w:webHidden/>
              </w:rPr>
              <w:fldChar w:fldCharType="separate"/>
            </w:r>
            <w:r w:rsidR="0086573C">
              <w:rPr>
                <w:noProof/>
                <w:webHidden/>
              </w:rPr>
              <w:t>2</w:t>
            </w:r>
            <w:r w:rsidR="0086573C">
              <w:rPr>
                <w:noProof/>
                <w:webHidden/>
              </w:rPr>
              <w:fldChar w:fldCharType="end"/>
            </w:r>
          </w:hyperlink>
        </w:p>
        <w:p w14:paraId="73CB01B6" w14:textId="43E71C4C" w:rsidR="0086573C" w:rsidRDefault="00B0535A">
          <w:pPr>
            <w:pStyle w:val="TOC1"/>
            <w:tabs>
              <w:tab w:val="right" w:leader="dot" w:pos="10502"/>
            </w:tabs>
            <w:rPr>
              <w:rFonts w:asciiTheme="minorHAnsi" w:eastAsiaTheme="minorEastAsia" w:hAnsiTheme="minorHAnsi"/>
              <w:noProof/>
            </w:rPr>
          </w:pPr>
          <w:hyperlink w:anchor="_Toc33183502" w:history="1">
            <w:r w:rsidR="0086573C" w:rsidRPr="00AC5C82">
              <w:rPr>
                <w:rStyle w:val="Hyperlink"/>
                <w:rFonts w:cs="Arial"/>
                <w:noProof/>
                <w:spacing w:val="-1"/>
              </w:rPr>
              <w:t>MISSION</w:t>
            </w:r>
            <w:r w:rsidR="0086573C">
              <w:rPr>
                <w:noProof/>
                <w:webHidden/>
              </w:rPr>
              <w:tab/>
            </w:r>
            <w:r w:rsidR="0086573C">
              <w:rPr>
                <w:noProof/>
                <w:webHidden/>
              </w:rPr>
              <w:fldChar w:fldCharType="begin"/>
            </w:r>
            <w:r w:rsidR="0086573C">
              <w:rPr>
                <w:noProof/>
                <w:webHidden/>
              </w:rPr>
              <w:instrText xml:space="preserve"> PAGEREF _Toc33183502 \h </w:instrText>
            </w:r>
            <w:r w:rsidR="0086573C">
              <w:rPr>
                <w:noProof/>
                <w:webHidden/>
              </w:rPr>
            </w:r>
            <w:r w:rsidR="0086573C">
              <w:rPr>
                <w:noProof/>
                <w:webHidden/>
              </w:rPr>
              <w:fldChar w:fldCharType="separate"/>
            </w:r>
            <w:r w:rsidR="0086573C">
              <w:rPr>
                <w:noProof/>
                <w:webHidden/>
              </w:rPr>
              <w:t>2</w:t>
            </w:r>
            <w:r w:rsidR="0086573C">
              <w:rPr>
                <w:noProof/>
                <w:webHidden/>
              </w:rPr>
              <w:fldChar w:fldCharType="end"/>
            </w:r>
          </w:hyperlink>
        </w:p>
        <w:p w14:paraId="4E0D9109" w14:textId="687DA9D8" w:rsidR="0086573C" w:rsidRDefault="00B0535A">
          <w:pPr>
            <w:pStyle w:val="TOC1"/>
            <w:tabs>
              <w:tab w:val="right" w:leader="dot" w:pos="10502"/>
            </w:tabs>
            <w:rPr>
              <w:rFonts w:asciiTheme="minorHAnsi" w:eastAsiaTheme="minorEastAsia" w:hAnsiTheme="minorHAnsi"/>
              <w:noProof/>
            </w:rPr>
          </w:pPr>
          <w:hyperlink w:anchor="_Toc33183503" w:history="1">
            <w:r w:rsidR="0086573C" w:rsidRPr="00AC5C82">
              <w:rPr>
                <w:rStyle w:val="Hyperlink"/>
                <w:rFonts w:cs="Arial"/>
                <w:noProof/>
                <w:spacing w:val="-1"/>
              </w:rPr>
              <w:t>VISION</w:t>
            </w:r>
            <w:r w:rsidR="0086573C">
              <w:rPr>
                <w:noProof/>
                <w:webHidden/>
              </w:rPr>
              <w:tab/>
            </w:r>
            <w:r w:rsidR="0086573C">
              <w:rPr>
                <w:noProof/>
                <w:webHidden/>
              </w:rPr>
              <w:fldChar w:fldCharType="begin"/>
            </w:r>
            <w:r w:rsidR="0086573C">
              <w:rPr>
                <w:noProof/>
                <w:webHidden/>
              </w:rPr>
              <w:instrText xml:space="preserve"> PAGEREF _Toc33183503 \h </w:instrText>
            </w:r>
            <w:r w:rsidR="0086573C">
              <w:rPr>
                <w:noProof/>
                <w:webHidden/>
              </w:rPr>
            </w:r>
            <w:r w:rsidR="0086573C">
              <w:rPr>
                <w:noProof/>
                <w:webHidden/>
              </w:rPr>
              <w:fldChar w:fldCharType="separate"/>
            </w:r>
            <w:r w:rsidR="0086573C">
              <w:rPr>
                <w:noProof/>
                <w:webHidden/>
              </w:rPr>
              <w:t>2</w:t>
            </w:r>
            <w:r w:rsidR="0086573C">
              <w:rPr>
                <w:noProof/>
                <w:webHidden/>
              </w:rPr>
              <w:fldChar w:fldCharType="end"/>
            </w:r>
          </w:hyperlink>
        </w:p>
        <w:p w14:paraId="7981F217" w14:textId="02BA23FB" w:rsidR="0086573C" w:rsidRDefault="00B0535A">
          <w:pPr>
            <w:pStyle w:val="TOC1"/>
            <w:tabs>
              <w:tab w:val="right" w:leader="dot" w:pos="10502"/>
            </w:tabs>
            <w:rPr>
              <w:rFonts w:asciiTheme="minorHAnsi" w:eastAsiaTheme="minorEastAsia" w:hAnsiTheme="minorHAnsi"/>
              <w:noProof/>
            </w:rPr>
          </w:pPr>
          <w:hyperlink w:anchor="_Toc33183504" w:history="1">
            <w:r w:rsidR="0086573C" w:rsidRPr="00AC5C82">
              <w:rPr>
                <w:rStyle w:val="Hyperlink"/>
                <w:rFonts w:cs="Arial"/>
                <w:noProof/>
                <w:spacing w:val="-1"/>
              </w:rPr>
              <w:t>GUIDANCE</w:t>
            </w:r>
            <w:r w:rsidR="0086573C">
              <w:rPr>
                <w:noProof/>
                <w:webHidden/>
              </w:rPr>
              <w:tab/>
            </w:r>
            <w:r w:rsidR="0086573C">
              <w:rPr>
                <w:noProof/>
                <w:webHidden/>
              </w:rPr>
              <w:fldChar w:fldCharType="begin"/>
            </w:r>
            <w:r w:rsidR="0086573C">
              <w:rPr>
                <w:noProof/>
                <w:webHidden/>
              </w:rPr>
              <w:instrText xml:space="preserve"> PAGEREF _Toc33183504 \h </w:instrText>
            </w:r>
            <w:r w:rsidR="0086573C">
              <w:rPr>
                <w:noProof/>
                <w:webHidden/>
              </w:rPr>
            </w:r>
            <w:r w:rsidR="0086573C">
              <w:rPr>
                <w:noProof/>
                <w:webHidden/>
              </w:rPr>
              <w:fldChar w:fldCharType="separate"/>
            </w:r>
            <w:r w:rsidR="0086573C">
              <w:rPr>
                <w:noProof/>
                <w:webHidden/>
              </w:rPr>
              <w:t>2</w:t>
            </w:r>
            <w:r w:rsidR="0086573C">
              <w:rPr>
                <w:noProof/>
                <w:webHidden/>
              </w:rPr>
              <w:fldChar w:fldCharType="end"/>
            </w:r>
          </w:hyperlink>
        </w:p>
        <w:p w14:paraId="093144CF" w14:textId="30A555C4" w:rsidR="0086573C" w:rsidRDefault="00B0535A">
          <w:pPr>
            <w:pStyle w:val="TOC1"/>
            <w:tabs>
              <w:tab w:val="right" w:leader="dot" w:pos="10502"/>
            </w:tabs>
            <w:rPr>
              <w:rFonts w:asciiTheme="minorHAnsi" w:eastAsiaTheme="minorEastAsia" w:hAnsiTheme="minorHAnsi"/>
              <w:noProof/>
            </w:rPr>
          </w:pPr>
          <w:hyperlink w:anchor="_Toc33183505" w:history="1">
            <w:r w:rsidR="0086573C" w:rsidRPr="00AC5C82">
              <w:rPr>
                <w:rStyle w:val="Hyperlink"/>
                <w:noProof/>
              </w:rPr>
              <w:t>AIR FORCE CHIEF OF STAFF KEY SPOUSE PROGRAM MEMORANDUM</w:t>
            </w:r>
            <w:r w:rsidR="0086573C">
              <w:rPr>
                <w:noProof/>
                <w:webHidden/>
              </w:rPr>
              <w:tab/>
            </w:r>
            <w:r w:rsidR="0086573C">
              <w:rPr>
                <w:noProof/>
                <w:webHidden/>
              </w:rPr>
              <w:fldChar w:fldCharType="begin"/>
            </w:r>
            <w:r w:rsidR="0086573C">
              <w:rPr>
                <w:noProof/>
                <w:webHidden/>
              </w:rPr>
              <w:instrText xml:space="preserve"> PAGEREF _Toc33183505 \h </w:instrText>
            </w:r>
            <w:r w:rsidR="0086573C">
              <w:rPr>
                <w:noProof/>
                <w:webHidden/>
              </w:rPr>
            </w:r>
            <w:r w:rsidR="0086573C">
              <w:rPr>
                <w:noProof/>
                <w:webHidden/>
              </w:rPr>
              <w:fldChar w:fldCharType="separate"/>
            </w:r>
            <w:r w:rsidR="0086573C">
              <w:rPr>
                <w:noProof/>
                <w:webHidden/>
              </w:rPr>
              <w:t>5</w:t>
            </w:r>
            <w:r w:rsidR="0086573C">
              <w:rPr>
                <w:noProof/>
                <w:webHidden/>
              </w:rPr>
              <w:fldChar w:fldCharType="end"/>
            </w:r>
          </w:hyperlink>
        </w:p>
        <w:p w14:paraId="422974C4" w14:textId="2C7B2750" w:rsidR="0086573C" w:rsidRDefault="00B0535A">
          <w:pPr>
            <w:pStyle w:val="TOC1"/>
            <w:tabs>
              <w:tab w:val="right" w:leader="dot" w:pos="10502"/>
            </w:tabs>
            <w:rPr>
              <w:rFonts w:asciiTheme="minorHAnsi" w:eastAsiaTheme="minorEastAsia" w:hAnsiTheme="minorHAnsi"/>
              <w:noProof/>
            </w:rPr>
          </w:pPr>
          <w:hyperlink w:anchor="_Toc33183506" w:history="1">
            <w:r w:rsidR="0086573C" w:rsidRPr="00AC5C82">
              <w:rPr>
                <w:rStyle w:val="Hyperlink"/>
                <w:rFonts w:cs="Arial"/>
                <w:noProof/>
              </w:rPr>
              <w:t>HISTORY</w:t>
            </w:r>
            <w:r w:rsidR="0086573C" w:rsidRPr="00AC5C82">
              <w:rPr>
                <w:rStyle w:val="Hyperlink"/>
                <w:rFonts w:cs="Arial"/>
                <w:noProof/>
                <w:spacing w:val="-2"/>
              </w:rPr>
              <w:t xml:space="preserve"> </w:t>
            </w:r>
            <w:r w:rsidR="0086573C" w:rsidRPr="00AC5C82">
              <w:rPr>
                <w:rStyle w:val="Hyperlink"/>
                <w:rFonts w:cs="Arial"/>
                <w:noProof/>
              </w:rPr>
              <w:t>OF THE PROGRAM</w:t>
            </w:r>
            <w:r w:rsidR="0086573C">
              <w:rPr>
                <w:noProof/>
                <w:webHidden/>
              </w:rPr>
              <w:tab/>
            </w:r>
            <w:r w:rsidR="0086573C">
              <w:rPr>
                <w:noProof/>
                <w:webHidden/>
              </w:rPr>
              <w:fldChar w:fldCharType="begin"/>
            </w:r>
            <w:r w:rsidR="0086573C">
              <w:rPr>
                <w:noProof/>
                <w:webHidden/>
              </w:rPr>
              <w:instrText xml:space="preserve"> PAGEREF _Toc33183506 \h </w:instrText>
            </w:r>
            <w:r w:rsidR="0086573C">
              <w:rPr>
                <w:noProof/>
                <w:webHidden/>
              </w:rPr>
            </w:r>
            <w:r w:rsidR="0086573C">
              <w:rPr>
                <w:noProof/>
                <w:webHidden/>
              </w:rPr>
              <w:fldChar w:fldCharType="separate"/>
            </w:r>
            <w:r w:rsidR="0086573C">
              <w:rPr>
                <w:noProof/>
                <w:webHidden/>
              </w:rPr>
              <w:t>6</w:t>
            </w:r>
            <w:r w:rsidR="0086573C">
              <w:rPr>
                <w:noProof/>
                <w:webHidden/>
              </w:rPr>
              <w:fldChar w:fldCharType="end"/>
            </w:r>
          </w:hyperlink>
        </w:p>
        <w:p w14:paraId="4B716C8D" w14:textId="69F6C792" w:rsidR="0086573C" w:rsidRDefault="00B0535A">
          <w:pPr>
            <w:pStyle w:val="TOC2"/>
            <w:tabs>
              <w:tab w:val="right" w:leader="dot" w:pos="10502"/>
            </w:tabs>
            <w:rPr>
              <w:rFonts w:asciiTheme="minorHAnsi" w:eastAsiaTheme="minorEastAsia" w:hAnsiTheme="minorHAnsi"/>
              <w:noProof/>
            </w:rPr>
          </w:pPr>
          <w:hyperlink w:anchor="_Toc33183507" w:history="1">
            <w:r w:rsidR="0086573C" w:rsidRPr="00AC5C82">
              <w:rPr>
                <w:rStyle w:val="Hyperlink"/>
                <w:rFonts w:cs="Arial"/>
                <w:noProof/>
              </w:rPr>
              <w:t xml:space="preserve">Why is the Key Spouse </w:t>
            </w:r>
            <w:r w:rsidR="0086573C" w:rsidRPr="00AC5C82">
              <w:rPr>
                <w:rStyle w:val="Hyperlink"/>
                <w:rFonts w:cs="Arial"/>
                <w:noProof/>
                <w:spacing w:val="-1"/>
              </w:rPr>
              <w:t>Program Important?</w:t>
            </w:r>
            <w:r w:rsidR="0086573C">
              <w:rPr>
                <w:noProof/>
                <w:webHidden/>
              </w:rPr>
              <w:tab/>
            </w:r>
            <w:r w:rsidR="0086573C">
              <w:rPr>
                <w:noProof/>
                <w:webHidden/>
              </w:rPr>
              <w:fldChar w:fldCharType="begin"/>
            </w:r>
            <w:r w:rsidR="0086573C">
              <w:rPr>
                <w:noProof/>
                <w:webHidden/>
              </w:rPr>
              <w:instrText xml:space="preserve"> PAGEREF _Toc33183507 \h </w:instrText>
            </w:r>
            <w:r w:rsidR="0086573C">
              <w:rPr>
                <w:noProof/>
                <w:webHidden/>
              </w:rPr>
            </w:r>
            <w:r w:rsidR="0086573C">
              <w:rPr>
                <w:noProof/>
                <w:webHidden/>
              </w:rPr>
              <w:fldChar w:fldCharType="separate"/>
            </w:r>
            <w:r w:rsidR="0086573C">
              <w:rPr>
                <w:noProof/>
                <w:webHidden/>
              </w:rPr>
              <w:t>6</w:t>
            </w:r>
            <w:r w:rsidR="0086573C">
              <w:rPr>
                <w:noProof/>
                <w:webHidden/>
              </w:rPr>
              <w:fldChar w:fldCharType="end"/>
            </w:r>
          </w:hyperlink>
        </w:p>
        <w:p w14:paraId="595E45E5" w14:textId="31401997" w:rsidR="0086573C" w:rsidRDefault="00B0535A">
          <w:pPr>
            <w:pStyle w:val="TOC2"/>
            <w:tabs>
              <w:tab w:val="right" w:leader="dot" w:pos="10502"/>
            </w:tabs>
            <w:rPr>
              <w:rFonts w:asciiTheme="minorHAnsi" w:eastAsiaTheme="minorEastAsia" w:hAnsiTheme="minorHAnsi"/>
              <w:noProof/>
            </w:rPr>
          </w:pPr>
          <w:hyperlink w:anchor="_Toc33183508" w:history="1">
            <w:r w:rsidR="0086573C" w:rsidRPr="00AC5C82">
              <w:rPr>
                <w:rStyle w:val="Hyperlink"/>
                <w:rFonts w:cs="Arial"/>
                <w:noProof/>
              </w:rPr>
              <w:t>Key Spouse Program Outcomes</w:t>
            </w:r>
            <w:r w:rsidR="0086573C">
              <w:rPr>
                <w:noProof/>
                <w:webHidden/>
              </w:rPr>
              <w:tab/>
            </w:r>
            <w:r w:rsidR="0086573C">
              <w:rPr>
                <w:noProof/>
                <w:webHidden/>
              </w:rPr>
              <w:fldChar w:fldCharType="begin"/>
            </w:r>
            <w:r w:rsidR="0086573C">
              <w:rPr>
                <w:noProof/>
                <w:webHidden/>
              </w:rPr>
              <w:instrText xml:space="preserve"> PAGEREF _Toc33183508 \h </w:instrText>
            </w:r>
            <w:r w:rsidR="0086573C">
              <w:rPr>
                <w:noProof/>
                <w:webHidden/>
              </w:rPr>
            </w:r>
            <w:r w:rsidR="0086573C">
              <w:rPr>
                <w:noProof/>
                <w:webHidden/>
              </w:rPr>
              <w:fldChar w:fldCharType="separate"/>
            </w:r>
            <w:r w:rsidR="0086573C">
              <w:rPr>
                <w:noProof/>
                <w:webHidden/>
              </w:rPr>
              <w:t>6</w:t>
            </w:r>
            <w:r w:rsidR="0086573C">
              <w:rPr>
                <w:noProof/>
                <w:webHidden/>
              </w:rPr>
              <w:fldChar w:fldCharType="end"/>
            </w:r>
          </w:hyperlink>
        </w:p>
        <w:p w14:paraId="10AC58E2" w14:textId="1B89F8E3" w:rsidR="0086573C" w:rsidRDefault="00B0535A">
          <w:pPr>
            <w:pStyle w:val="TOC1"/>
            <w:tabs>
              <w:tab w:val="right" w:leader="dot" w:pos="10502"/>
            </w:tabs>
            <w:rPr>
              <w:rFonts w:asciiTheme="minorHAnsi" w:eastAsiaTheme="minorEastAsia" w:hAnsiTheme="minorHAnsi"/>
              <w:noProof/>
            </w:rPr>
          </w:pPr>
          <w:hyperlink w:anchor="_Toc33183509" w:history="1">
            <w:r w:rsidR="0086573C" w:rsidRPr="00AC5C82">
              <w:rPr>
                <w:rStyle w:val="Hyperlink"/>
                <w:rFonts w:cs="Arial"/>
                <w:noProof/>
                <w:spacing w:val="-1"/>
              </w:rPr>
              <w:t>BUILDING</w:t>
            </w:r>
            <w:r w:rsidR="0086573C" w:rsidRPr="00AC5C82">
              <w:rPr>
                <w:rStyle w:val="Hyperlink"/>
                <w:rFonts w:cs="Arial"/>
                <w:noProof/>
              </w:rPr>
              <w:t xml:space="preserve"> THE </w:t>
            </w:r>
            <w:r w:rsidR="0086573C" w:rsidRPr="00AC5C82">
              <w:rPr>
                <w:rStyle w:val="Hyperlink"/>
                <w:rFonts w:cs="Arial"/>
                <w:noProof/>
                <w:spacing w:val="-1"/>
              </w:rPr>
              <w:t>TEAM:</w:t>
            </w:r>
            <w:r w:rsidR="0086573C" w:rsidRPr="00AC5C82">
              <w:rPr>
                <w:rStyle w:val="Hyperlink"/>
                <w:rFonts w:cs="Arial"/>
                <w:noProof/>
              </w:rPr>
              <w:t xml:space="preserve"> </w:t>
            </w:r>
            <w:r w:rsidR="0086573C" w:rsidRPr="00AC5C82">
              <w:rPr>
                <w:rStyle w:val="Hyperlink"/>
                <w:rFonts w:cs="Arial"/>
                <w:noProof/>
                <w:spacing w:val="2"/>
              </w:rPr>
              <w:t xml:space="preserve"> </w:t>
            </w:r>
            <w:r w:rsidR="0086573C" w:rsidRPr="00AC5C82">
              <w:rPr>
                <w:rStyle w:val="Hyperlink"/>
                <w:rFonts w:cs="Arial"/>
                <w:noProof/>
                <w:spacing w:val="-1"/>
              </w:rPr>
              <w:t>ROLES</w:t>
            </w:r>
            <w:r w:rsidR="0086573C" w:rsidRPr="00AC5C82">
              <w:rPr>
                <w:rStyle w:val="Hyperlink"/>
                <w:rFonts w:cs="Arial"/>
                <w:noProof/>
                <w:spacing w:val="3"/>
              </w:rPr>
              <w:t xml:space="preserve"> </w:t>
            </w:r>
            <w:r w:rsidR="0086573C" w:rsidRPr="00AC5C82">
              <w:rPr>
                <w:rStyle w:val="Hyperlink"/>
                <w:rFonts w:cs="Arial"/>
                <w:noProof/>
                <w:spacing w:val="-2"/>
              </w:rPr>
              <w:t>AND</w:t>
            </w:r>
            <w:r w:rsidR="0086573C" w:rsidRPr="00AC5C82">
              <w:rPr>
                <w:rStyle w:val="Hyperlink"/>
                <w:rFonts w:cs="Arial"/>
                <w:noProof/>
                <w:spacing w:val="-1"/>
              </w:rPr>
              <w:t xml:space="preserve"> </w:t>
            </w:r>
            <w:r w:rsidR="0086573C" w:rsidRPr="00AC5C82">
              <w:rPr>
                <w:rStyle w:val="Hyperlink"/>
                <w:rFonts w:cs="Arial"/>
                <w:noProof/>
              </w:rPr>
              <w:t>RESPONSIBILITIES</w:t>
            </w:r>
            <w:r w:rsidR="0086573C">
              <w:rPr>
                <w:noProof/>
                <w:webHidden/>
              </w:rPr>
              <w:tab/>
            </w:r>
            <w:r w:rsidR="0086573C">
              <w:rPr>
                <w:noProof/>
                <w:webHidden/>
              </w:rPr>
              <w:fldChar w:fldCharType="begin"/>
            </w:r>
            <w:r w:rsidR="0086573C">
              <w:rPr>
                <w:noProof/>
                <w:webHidden/>
              </w:rPr>
              <w:instrText xml:space="preserve"> PAGEREF _Toc33183509 \h </w:instrText>
            </w:r>
            <w:r w:rsidR="0086573C">
              <w:rPr>
                <w:noProof/>
                <w:webHidden/>
              </w:rPr>
            </w:r>
            <w:r w:rsidR="0086573C">
              <w:rPr>
                <w:noProof/>
                <w:webHidden/>
              </w:rPr>
              <w:fldChar w:fldCharType="separate"/>
            </w:r>
            <w:r w:rsidR="0086573C">
              <w:rPr>
                <w:noProof/>
                <w:webHidden/>
              </w:rPr>
              <w:t>6</w:t>
            </w:r>
            <w:r w:rsidR="0086573C">
              <w:rPr>
                <w:noProof/>
                <w:webHidden/>
              </w:rPr>
              <w:fldChar w:fldCharType="end"/>
            </w:r>
          </w:hyperlink>
        </w:p>
        <w:p w14:paraId="3EDA7ECA" w14:textId="57F12E5F" w:rsidR="0086573C" w:rsidRDefault="00B0535A">
          <w:pPr>
            <w:pStyle w:val="TOC2"/>
            <w:tabs>
              <w:tab w:val="right" w:leader="dot" w:pos="10502"/>
            </w:tabs>
            <w:rPr>
              <w:rFonts w:asciiTheme="minorHAnsi" w:eastAsiaTheme="minorEastAsia" w:hAnsiTheme="minorHAnsi"/>
              <w:noProof/>
            </w:rPr>
          </w:pPr>
          <w:hyperlink w:anchor="_Toc33183510" w:history="1">
            <w:r w:rsidR="0086573C" w:rsidRPr="00AC5C82">
              <w:rPr>
                <w:rStyle w:val="Hyperlink"/>
                <w:noProof/>
              </w:rPr>
              <w:t>Commander (CC)</w:t>
            </w:r>
            <w:r w:rsidR="0086573C">
              <w:rPr>
                <w:noProof/>
                <w:webHidden/>
              </w:rPr>
              <w:tab/>
            </w:r>
            <w:r w:rsidR="0086573C">
              <w:rPr>
                <w:noProof/>
                <w:webHidden/>
              </w:rPr>
              <w:fldChar w:fldCharType="begin"/>
            </w:r>
            <w:r w:rsidR="0086573C">
              <w:rPr>
                <w:noProof/>
                <w:webHidden/>
              </w:rPr>
              <w:instrText xml:space="preserve"> PAGEREF _Toc33183510 \h </w:instrText>
            </w:r>
            <w:r w:rsidR="0086573C">
              <w:rPr>
                <w:noProof/>
                <w:webHidden/>
              </w:rPr>
            </w:r>
            <w:r w:rsidR="0086573C">
              <w:rPr>
                <w:noProof/>
                <w:webHidden/>
              </w:rPr>
              <w:fldChar w:fldCharType="separate"/>
            </w:r>
            <w:r w:rsidR="0086573C">
              <w:rPr>
                <w:noProof/>
                <w:webHidden/>
              </w:rPr>
              <w:t>6</w:t>
            </w:r>
            <w:r w:rsidR="0086573C">
              <w:rPr>
                <w:noProof/>
                <w:webHidden/>
              </w:rPr>
              <w:fldChar w:fldCharType="end"/>
            </w:r>
          </w:hyperlink>
        </w:p>
        <w:p w14:paraId="5F3ED70F" w14:textId="147551B5" w:rsidR="0086573C" w:rsidRDefault="00B0535A">
          <w:pPr>
            <w:pStyle w:val="TOC2"/>
            <w:tabs>
              <w:tab w:val="right" w:leader="dot" w:pos="10502"/>
            </w:tabs>
            <w:rPr>
              <w:rFonts w:asciiTheme="minorHAnsi" w:eastAsiaTheme="minorEastAsia" w:hAnsiTheme="minorHAnsi"/>
              <w:noProof/>
            </w:rPr>
          </w:pPr>
          <w:hyperlink w:anchor="_Toc33183511" w:history="1">
            <w:r w:rsidR="0086573C" w:rsidRPr="00AC5C82">
              <w:rPr>
                <w:rStyle w:val="Hyperlink"/>
                <w:noProof/>
              </w:rPr>
              <w:t>First Sergeant, Chief, Superintendent and/or a SNCO</w:t>
            </w:r>
            <w:r w:rsidR="0086573C">
              <w:rPr>
                <w:noProof/>
                <w:webHidden/>
              </w:rPr>
              <w:tab/>
            </w:r>
            <w:r w:rsidR="0086573C">
              <w:rPr>
                <w:noProof/>
                <w:webHidden/>
              </w:rPr>
              <w:fldChar w:fldCharType="begin"/>
            </w:r>
            <w:r w:rsidR="0086573C">
              <w:rPr>
                <w:noProof/>
                <w:webHidden/>
              </w:rPr>
              <w:instrText xml:space="preserve"> PAGEREF _Toc33183511 \h </w:instrText>
            </w:r>
            <w:r w:rsidR="0086573C">
              <w:rPr>
                <w:noProof/>
                <w:webHidden/>
              </w:rPr>
            </w:r>
            <w:r w:rsidR="0086573C">
              <w:rPr>
                <w:noProof/>
                <w:webHidden/>
              </w:rPr>
              <w:fldChar w:fldCharType="separate"/>
            </w:r>
            <w:r w:rsidR="0086573C">
              <w:rPr>
                <w:noProof/>
                <w:webHidden/>
              </w:rPr>
              <w:t>7</w:t>
            </w:r>
            <w:r w:rsidR="0086573C">
              <w:rPr>
                <w:noProof/>
                <w:webHidden/>
              </w:rPr>
              <w:fldChar w:fldCharType="end"/>
            </w:r>
          </w:hyperlink>
        </w:p>
        <w:p w14:paraId="08CD45D3" w14:textId="2E4C8C8C" w:rsidR="0086573C" w:rsidRDefault="00B0535A">
          <w:pPr>
            <w:pStyle w:val="TOC2"/>
            <w:tabs>
              <w:tab w:val="right" w:leader="dot" w:pos="10502"/>
            </w:tabs>
            <w:rPr>
              <w:rFonts w:asciiTheme="minorHAnsi" w:eastAsiaTheme="minorEastAsia" w:hAnsiTheme="minorHAnsi"/>
              <w:noProof/>
            </w:rPr>
          </w:pPr>
          <w:hyperlink w:anchor="_Toc33183512" w:history="1">
            <w:r w:rsidR="0086573C" w:rsidRPr="00AC5C82">
              <w:rPr>
                <w:rStyle w:val="Hyperlink"/>
                <w:noProof/>
              </w:rPr>
              <w:t>Key Spouse Mentor (KSM)</w:t>
            </w:r>
            <w:r w:rsidR="0086573C">
              <w:rPr>
                <w:noProof/>
                <w:webHidden/>
              </w:rPr>
              <w:tab/>
            </w:r>
            <w:r w:rsidR="0086573C">
              <w:rPr>
                <w:noProof/>
                <w:webHidden/>
              </w:rPr>
              <w:fldChar w:fldCharType="begin"/>
            </w:r>
            <w:r w:rsidR="0086573C">
              <w:rPr>
                <w:noProof/>
                <w:webHidden/>
              </w:rPr>
              <w:instrText xml:space="preserve"> PAGEREF _Toc33183512 \h </w:instrText>
            </w:r>
            <w:r w:rsidR="0086573C">
              <w:rPr>
                <w:noProof/>
                <w:webHidden/>
              </w:rPr>
            </w:r>
            <w:r w:rsidR="0086573C">
              <w:rPr>
                <w:noProof/>
                <w:webHidden/>
              </w:rPr>
              <w:fldChar w:fldCharType="separate"/>
            </w:r>
            <w:r w:rsidR="0086573C">
              <w:rPr>
                <w:noProof/>
                <w:webHidden/>
              </w:rPr>
              <w:t>8</w:t>
            </w:r>
            <w:r w:rsidR="0086573C">
              <w:rPr>
                <w:noProof/>
                <w:webHidden/>
              </w:rPr>
              <w:fldChar w:fldCharType="end"/>
            </w:r>
          </w:hyperlink>
        </w:p>
        <w:p w14:paraId="45FC6E4B" w14:textId="79D80343" w:rsidR="0086573C" w:rsidRDefault="00B0535A">
          <w:pPr>
            <w:pStyle w:val="TOC2"/>
            <w:tabs>
              <w:tab w:val="right" w:leader="dot" w:pos="10502"/>
            </w:tabs>
            <w:rPr>
              <w:rFonts w:asciiTheme="minorHAnsi" w:eastAsiaTheme="minorEastAsia" w:hAnsiTheme="minorHAnsi"/>
              <w:noProof/>
            </w:rPr>
          </w:pPr>
          <w:hyperlink w:anchor="_Toc33183513" w:history="1">
            <w:r w:rsidR="0086573C" w:rsidRPr="00AC5C82">
              <w:rPr>
                <w:rStyle w:val="Hyperlink"/>
                <w:noProof/>
              </w:rPr>
              <w:t>Key Spouse (KS)</w:t>
            </w:r>
            <w:r w:rsidR="0086573C">
              <w:rPr>
                <w:noProof/>
                <w:webHidden/>
              </w:rPr>
              <w:tab/>
            </w:r>
            <w:r w:rsidR="0086573C">
              <w:rPr>
                <w:noProof/>
                <w:webHidden/>
              </w:rPr>
              <w:fldChar w:fldCharType="begin"/>
            </w:r>
            <w:r w:rsidR="0086573C">
              <w:rPr>
                <w:noProof/>
                <w:webHidden/>
              </w:rPr>
              <w:instrText xml:space="preserve"> PAGEREF _Toc33183513 \h </w:instrText>
            </w:r>
            <w:r w:rsidR="0086573C">
              <w:rPr>
                <w:noProof/>
                <w:webHidden/>
              </w:rPr>
            </w:r>
            <w:r w:rsidR="0086573C">
              <w:rPr>
                <w:noProof/>
                <w:webHidden/>
              </w:rPr>
              <w:fldChar w:fldCharType="separate"/>
            </w:r>
            <w:r w:rsidR="0086573C">
              <w:rPr>
                <w:noProof/>
                <w:webHidden/>
              </w:rPr>
              <w:t>8</w:t>
            </w:r>
            <w:r w:rsidR="0086573C">
              <w:rPr>
                <w:noProof/>
                <w:webHidden/>
              </w:rPr>
              <w:fldChar w:fldCharType="end"/>
            </w:r>
          </w:hyperlink>
        </w:p>
        <w:p w14:paraId="00200765" w14:textId="2E356C25" w:rsidR="0086573C" w:rsidRDefault="00B0535A">
          <w:pPr>
            <w:pStyle w:val="TOC2"/>
            <w:tabs>
              <w:tab w:val="right" w:leader="dot" w:pos="10502"/>
            </w:tabs>
            <w:rPr>
              <w:rFonts w:asciiTheme="minorHAnsi" w:eastAsiaTheme="minorEastAsia" w:hAnsiTheme="minorHAnsi"/>
              <w:noProof/>
            </w:rPr>
          </w:pPr>
          <w:hyperlink w:anchor="_Toc33183514" w:history="1">
            <w:r w:rsidR="0086573C" w:rsidRPr="00AC5C82">
              <w:rPr>
                <w:rStyle w:val="Hyperlink"/>
                <w:noProof/>
              </w:rPr>
              <w:t>Airman and Family Readiness Center (A&amp;FRC)</w:t>
            </w:r>
            <w:r w:rsidR="0086573C">
              <w:rPr>
                <w:noProof/>
                <w:webHidden/>
              </w:rPr>
              <w:tab/>
            </w:r>
            <w:r w:rsidR="0086573C">
              <w:rPr>
                <w:noProof/>
                <w:webHidden/>
              </w:rPr>
              <w:fldChar w:fldCharType="begin"/>
            </w:r>
            <w:r w:rsidR="0086573C">
              <w:rPr>
                <w:noProof/>
                <w:webHidden/>
              </w:rPr>
              <w:instrText xml:space="preserve"> PAGEREF _Toc33183514 \h </w:instrText>
            </w:r>
            <w:r w:rsidR="0086573C">
              <w:rPr>
                <w:noProof/>
                <w:webHidden/>
              </w:rPr>
            </w:r>
            <w:r w:rsidR="0086573C">
              <w:rPr>
                <w:noProof/>
                <w:webHidden/>
              </w:rPr>
              <w:fldChar w:fldCharType="separate"/>
            </w:r>
            <w:r w:rsidR="0086573C">
              <w:rPr>
                <w:noProof/>
                <w:webHidden/>
              </w:rPr>
              <w:t>9</w:t>
            </w:r>
            <w:r w:rsidR="0086573C">
              <w:rPr>
                <w:noProof/>
                <w:webHidden/>
              </w:rPr>
              <w:fldChar w:fldCharType="end"/>
            </w:r>
          </w:hyperlink>
        </w:p>
        <w:p w14:paraId="67C8607E" w14:textId="739F7566" w:rsidR="0086573C" w:rsidRDefault="00B0535A">
          <w:pPr>
            <w:pStyle w:val="TOC1"/>
            <w:tabs>
              <w:tab w:val="right" w:leader="dot" w:pos="10502"/>
            </w:tabs>
            <w:rPr>
              <w:rFonts w:asciiTheme="minorHAnsi" w:eastAsiaTheme="minorEastAsia" w:hAnsiTheme="minorHAnsi"/>
              <w:noProof/>
            </w:rPr>
          </w:pPr>
          <w:hyperlink w:anchor="_Toc33183515" w:history="1">
            <w:r w:rsidR="0086573C" w:rsidRPr="00AC5C82">
              <w:rPr>
                <w:rStyle w:val="Hyperlink"/>
                <w:noProof/>
              </w:rPr>
              <w:t>KEY SPOUSE PROGRAM LIMITATIONS</w:t>
            </w:r>
            <w:r w:rsidR="0086573C">
              <w:rPr>
                <w:noProof/>
                <w:webHidden/>
              </w:rPr>
              <w:tab/>
            </w:r>
            <w:r w:rsidR="0086573C">
              <w:rPr>
                <w:noProof/>
                <w:webHidden/>
              </w:rPr>
              <w:fldChar w:fldCharType="begin"/>
            </w:r>
            <w:r w:rsidR="0086573C">
              <w:rPr>
                <w:noProof/>
                <w:webHidden/>
              </w:rPr>
              <w:instrText xml:space="preserve"> PAGEREF _Toc33183515 \h </w:instrText>
            </w:r>
            <w:r w:rsidR="0086573C">
              <w:rPr>
                <w:noProof/>
                <w:webHidden/>
              </w:rPr>
            </w:r>
            <w:r w:rsidR="0086573C">
              <w:rPr>
                <w:noProof/>
                <w:webHidden/>
              </w:rPr>
              <w:fldChar w:fldCharType="separate"/>
            </w:r>
            <w:r w:rsidR="0086573C">
              <w:rPr>
                <w:noProof/>
                <w:webHidden/>
              </w:rPr>
              <w:t>10</w:t>
            </w:r>
            <w:r w:rsidR="0086573C">
              <w:rPr>
                <w:noProof/>
                <w:webHidden/>
              </w:rPr>
              <w:fldChar w:fldCharType="end"/>
            </w:r>
          </w:hyperlink>
        </w:p>
        <w:p w14:paraId="0D2AA176" w14:textId="7C28B6D9" w:rsidR="0086573C" w:rsidRDefault="00B0535A">
          <w:pPr>
            <w:pStyle w:val="TOC2"/>
            <w:tabs>
              <w:tab w:val="right" w:leader="dot" w:pos="10502"/>
            </w:tabs>
            <w:rPr>
              <w:rFonts w:asciiTheme="minorHAnsi" w:eastAsiaTheme="minorEastAsia" w:hAnsiTheme="minorHAnsi"/>
              <w:noProof/>
            </w:rPr>
          </w:pPr>
          <w:hyperlink w:anchor="_Toc33183516" w:history="1">
            <w:r w:rsidR="0086573C" w:rsidRPr="00AC5C82">
              <w:rPr>
                <w:rStyle w:val="Hyperlink"/>
                <w:noProof/>
              </w:rPr>
              <w:t>Fundraising</w:t>
            </w:r>
            <w:r w:rsidR="0086573C">
              <w:rPr>
                <w:noProof/>
                <w:webHidden/>
              </w:rPr>
              <w:tab/>
            </w:r>
            <w:r w:rsidR="0086573C">
              <w:rPr>
                <w:noProof/>
                <w:webHidden/>
              </w:rPr>
              <w:fldChar w:fldCharType="begin"/>
            </w:r>
            <w:r w:rsidR="0086573C">
              <w:rPr>
                <w:noProof/>
                <w:webHidden/>
              </w:rPr>
              <w:instrText xml:space="preserve"> PAGEREF _Toc33183516 \h </w:instrText>
            </w:r>
            <w:r w:rsidR="0086573C">
              <w:rPr>
                <w:noProof/>
                <w:webHidden/>
              </w:rPr>
            </w:r>
            <w:r w:rsidR="0086573C">
              <w:rPr>
                <w:noProof/>
                <w:webHidden/>
              </w:rPr>
              <w:fldChar w:fldCharType="separate"/>
            </w:r>
            <w:r w:rsidR="0086573C">
              <w:rPr>
                <w:noProof/>
                <w:webHidden/>
              </w:rPr>
              <w:t>10</w:t>
            </w:r>
            <w:r w:rsidR="0086573C">
              <w:rPr>
                <w:noProof/>
                <w:webHidden/>
              </w:rPr>
              <w:fldChar w:fldCharType="end"/>
            </w:r>
          </w:hyperlink>
        </w:p>
        <w:p w14:paraId="3780EC02" w14:textId="7DB5077A" w:rsidR="0086573C" w:rsidRDefault="00B0535A">
          <w:pPr>
            <w:pStyle w:val="TOC1"/>
            <w:tabs>
              <w:tab w:val="right" w:leader="dot" w:pos="10502"/>
            </w:tabs>
            <w:rPr>
              <w:rFonts w:asciiTheme="minorHAnsi" w:eastAsiaTheme="minorEastAsia" w:hAnsiTheme="minorHAnsi"/>
              <w:noProof/>
            </w:rPr>
          </w:pPr>
          <w:hyperlink w:anchor="_Toc33183517" w:history="1">
            <w:r w:rsidR="0086573C" w:rsidRPr="00AC5C82">
              <w:rPr>
                <w:rStyle w:val="Hyperlink"/>
                <w:rFonts w:cs="Arial"/>
                <w:noProof/>
              </w:rPr>
              <w:t>KEY SPOUSE PROGRAM FUNDING</w:t>
            </w:r>
            <w:r w:rsidR="0086573C">
              <w:rPr>
                <w:noProof/>
                <w:webHidden/>
              </w:rPr>
              <w:tab/>
            </w:r>
            <w:r w:rsidR="0086573C">
              <w:rPr>
                <w:noProof/>
                <w:webHidden/>
              </w:rPr>
              <w:fldChar w:fldCharType="begin"/>
            </w:r>
            <w:r w:rsidR="0086573C">
              <w:rPr>
                <w:noProof/>
                <w:webHidden/>
              </w:rPr>
              <w:instrText xml:space="preserve"> PAGEREF _Toc33183517 \h </w:instrText>
            </w:r>
            <w:r w:rsidR="0086573C">
              <w:rPr>
                <w:noProof/>
                <w:webHidden/>
              </w:rPr>
            </w:r>
            <w:r w:rsidR="0086573C">
              <w:rPr>
                <w:noProof/>
                <w:webHidden/>
              </w:rPr>
              <w:fldChar w:fldCharType="separate"/>
            </w:r>
            <w:r w:rsidR="0086573C">
              <w:rPr>
                <w:noProof/>
                <w:webHidden/>
              </w:rPr>
              <w:t>11</w:t>
            </w:r>
            <w:r w:rsidR="0086573C">
              <w:rPr>
                <w:noProof/>
                <w:webHidden/>
              </w:rPr>
              <w:fldChar w:fldCharType="end"/>
            </w:r>
          </w:hyperlink>
        </w:p>
        <w:p w14:paraId="67EACEC8" w14:textId="247CBAED" w:rsidR="0086573C" w:rsidRDefault="00B0535A">
          <w:pPr>
            <w:pStyle w:val="TOC1"/>
            <w:tabs>
              <w:tab w:val="right" w:leader="dot" w:pos="10502"/>
            </w:tabs>
            <w:rPr>
              <w:rFonts w:asciiTheme="minorHAnsi" w:eastAsiaTheme="minorEastAsia" w:hAnsiTheme="minorHAnsi"/>
              <w:noProof/>
            </w:rPr>
          </w:pPr>
          <w:hyperlink w:anchor="_Toc33183518" w:history="1">
            <w:r w:rsidR="0086573C" w:rsidRPr="00AC5C82">
              <w:rPr>
                <w:rStyle w:val="Hyperlink"/>
                <w:rFonts w:cs="Arial"/>
                <w:noProof/>
              </w:rPr>
              <w:t>INITIAL TRAINING</w:t>
            </w:r>
            <w:r w:rsidR="0086573C">
              <w:rPr>
                <w:noProof/>
                <w:webHidden/>
              </w:rPr>
              <w:tab/>
            </w:r>
            <w:r w:rsidR="0086573C">
              <w:rPr>
                <w:noProof/>
                <w:webHidden/>
              </w:rPr>
              <w:fldChar w:fldCharType="begin"/>
            </w:r>
            <w:r w:rsidR="0086573C">
              <w:rPr>
                <w:noProof/>
                <w:webHidden/>
              </w:rPr>
              <w:instrText xml:space="preserve"> PAGEREF _Toc33183518 \h </w:instrText>
            </w:r>
            <w:r w:rsidR="0086573C">
              <w:rPr>
                <w:noProof/>
                <w:webHidden/>
              </w:rPr>
            </w:r>
            <w:r w:rsidR="0086573C">
              <w:rPr>
                <w:noProof/>
                <w:webHidden/>
              </w:rPr>
              <w:fldChar w:fldCharType="separate"/>
            </w:r>
            <w:r w:rsidR="0086573C">
              <w:rPr>
                <w:noProof/>
                <w:webHidden/>
              </w:rPr>
              <w:t>11</w:t>
            </w:r>
            <w:r w:rsidR="0086573C">
              <w:rPr>
                <w:noProof/>
                <w:webHidden/>
              </w:rPr>
              <w:fldChar w:fldCharType="end"/>
            </w:r>
          </w:hyperlink>
        </w:p>
        <w:p w14:paraId="360BC87E" w14:textId="6BAD0175" w:rsidR="0086573C" w:rsidRDefault="00B0535A">
          <w:pPr>
            <w:pStyle w:val="TOC1"/>
            <w:tabs>
              <w:tab w:val="right" w:leader="dot" w:pos="10502"/>
            </w:tabs>
            <w:rPr>
              <w:rFonts w:asciiTheme="minorHAnsi" w:eastAsiaTheme="minorEastAsia" w:hAnsiTheme="minorHAnsi"/>
              <w:noProof/>
            </w:rPr>
          </w:pPr>
          <w:hyperlink w:anchor="_Toc33183519" w:history="1">
            <w:r w:rsidR="0086573C" w:rsidRPr="00AC5C82">
              <w:rPr>
                <w:rStyle w:val="Hyperlink"/>
                <w:noProof/>
              </w:rPr>
              <w:t>MENTOR TRAINING</w:t>
            </w:r>
            <w:r w:rsidR="0086573C">
              <w:rPr>
                <w:noProof/>
                <w:webHidden/>
              </w:rPr>
              <w:tab/>
            </w:r>
            <w:r w:rsidR="0086573C">
              <w:rPr>
                <w:noProof/>
                <w:webHidden/>
              </w:rPr>
              <w:fldChar w:fldCharType="begin"/>
            </w:r>
            <w:r w:rsidR="0086573C">
              <w:rPr>
                <w:noProof/>
                <w:webHidden/>
              </w:rPr>
              <w:instrText xml:space="preserve"> PAGEREF _Toc33183519 \h </w:instrText>
            </w:r>
            <w:r w:rsidR="0086573C">
              <w:rPr>
                <w:noProof/>
                <w:webHidden/>
              </w:rPr>
            </w:r>
            <w:r w:rsidR="0086573C">
              <w:rPr>
                <w:noProof/>
                <w:webHidden/>
              </w:rPr>
              <w:fldChar w:fldCharType="separate"/>
            </w:r>
            <w:r w:rsidR="0086573C">
              <w:rPr>
                <w:noProof/>
                <w:webHidden/>
              </w:rPr>
              <w:t>12</w:t>
            </w:r>
            <w:r w:rsidR="0086573C">
              <w:rPr>
                <w:noProof/>
                <w:webHidden/>
              </w:rPr>
              <w:fldChar w:fldCharType="end"/>
            </w:r>
          </w:hyperlink>
        </w:p>
        <w:p w14:paraId="7D174A95" w14:textId="571ED83F" w:rsidR="0086573C" w:rsidRDefault="00B0535A">
          <w:pPr>
            <w:pStyle w:val="TOC1"/>
            <w:tabs>
              <w:tab w:val="right" w:leader="dot" w:pos="10502"/>
            </w:tabs>
            <w:rPr>
              <w:rFonts w:asciiTheme="minorHAnsi" w:eastAsiaTheme="minorEastAsia" w:hAnsiTheme="minorHAnsi"/>
              <w:noProof/>
            </w:rPr>
          </w:pPr>
          <w:hyperlink w:anchor="_Toc33183520" w:history="1">
            <w:r w:rsidR="0086573C" w:rsidRPr="00AC5C82">
              <w:rPr>
                <w:rStyle w:val="Hyperlink"/>
                <w:noProof/>
              </w:rPr>
              <w:t>TRAINING SUPPORT TO TOTAL AIR FORCE</w:t>
            </w:r>
            <w:r w:rsidR="0086573C">
              <w:rPr>
                <w:noProof/>
                <w:webHidden/>
              </w:rPr>
              <w:tab/>
            </w:r>
            <w:r w:rsidR="0086573C">
              <w:rPr>
                <w:noProof/>
                <w:webHidden/>
              </w:rPr>
              <w:fldChar w:fldCharType="begin"/>
            </w:r>
            <w:r w:rsidR="0086573C">
              <w:rPr>
                <w:noProof/>
                <w:webHidden/>
              </w:rPr>
              <w:instrText xml:space="preserve"> PAGEREF _Toc33183520 \h </w:instrText>
            </w:r>
            <w:r w:rsidR="0086573C">
              <w:rPr>
                <w:noProof/>
                <w:webHidden/>
              </w:rPr>
            </w:r>
            <w:r w:rsidR="0086573C">
              <w:rPr>
                <w:noProof/>
                <w:webHidden/>
              </w:rPr>
              <w:fldChar w:fldCharType="separate"/>
            </w:r>
            <w:r w:rsidR="0086573C">
              <w:rPr>
                <w:noProof/>
                <w:webHidden/>
              </w:rPr>
              <w:t>12</w:t>
            </w:r>
            <w:r w:rsidR="0086573C">
              <w:rPr>
                <w:noProof/>
                <w:webHidden/>
              </w:rPr>
              <w:fldChar w:fldCharType="end"/>
            </w:r>
          </w:hyperlink>
        </w:p>
        <w:p w14:paraId="01953AE8" w14:textId="1428B49E" w:rsidR="0086573C" w:rsidRDefault="00B0535A">
          <w:pPr>
            <w:pStyle w:val="TOC1"/>
            <w:tabs>
              <w:tab w:val="right" w:leader="dot" w:pos="10502"/>
            </w:tabs>
            <w:rPr>
              <w:rFonts w:asciiTheme="minorHAnsi" w:eastAsiaTheme="minorEastAsia" w:hAnsiTheme="minorHAnsi"/>
              <w:noProof/>
            </w:rPr>
          </w:pPr>
          <w:hyperlink w:anchor="_Toc33183521" w:history="1">
            <w:r w:rsidR="0086573C" w:rsidRPr="00AC5C82">
              <w:rPr>
                <w:rStyle w:val="Hyperlink"/>
                <w:noProof/>
              </w:rPr>
              <w:t>CHILDCARE FOR STANDARDIZED KEY SPOUSE PROGRAM TRAININGS</w:t>
            </w:r>
            <w:r w:rsidR="0086573C">
              <w:rPr>
                <w:noProof/>
                <w:webHidden/>
              </w:rPr>
              <w:tab/>
            </w:r>
            <w:r w:rsidR="0086573C">
              <w:rPr>
                <w:noProof/>
                <w:webHidden/>
              </w:rPr>
              <w:fldChar w:fldCharType="begin"/>
            </w:r>
            <w:r w:rsidR="0086573C">
              <w:rPr>
                <w:noProof/>
                <w:webHidden/>
              </w:rPr>
              <w:instrText xml:space="preserve"> PAGEREF _Toc33183521 \h </w:instrText>
            </w:r>
            <w:r w:rsidR="0086573C">
              <w:rPr>
                <w:noProof/>
                <w:webHidden/>
              </w:rPr>
            </w:r>
            <w:r w:rsidR="0086573C">
              <w:rPr>
                <w:noProof/>
                <w:webHidden/>
              </w:rPr>
              <w:fldChar w:fldCharType="separate"/>
            </w:r>
            <w:r w:rsidR="0086573C">
              <w:rPr>
                <w:noProof/>
                <w:webHidden/>
              </w:rPr>
              <w:t>13</w:t>
            </w:r>
            <w:r w:rsidR="0086573C">
              <w:rPr>
                <w:noProof/>
                <w:webHidden/>
              </w:rPr>
              <w:fldChar w:fldCharType="end"/>
            </w:r>
          </w:hyperlink>
        </w:p>
        <w:p w14:paraId="550184A9" w14:textId="58DE8ACA" w:rsidR="0086573C" w:rsidRDefault="00B0535A">
          <w:pPr>
            <w:pStyle w:val="TOC1"/>
            <w:tabs>
              <w:tab w:val="right" w:leader="dot" w:pos="10502"/>
            </w:tabs>
            <w:rPr>
              <w:rFonts w:asciiTheme="minorHAnsi" w:eastAsiaTheme="minorEastAsia" w:hAnsiTheme="minorHAnsi"/>
              <w:noProof/>
            </w:rPr>
          </w:pPr>
          <w:hyperlink w:anchor="_Toc33183522" w:history="1">
            <w:r w:rsidR="0086573C" w:rsidRPr="00AC5C82">
              <w:rPr>
                <w:rStyle w:val="Hyperlink"/>
                <w:noProof/>
              </w:rPr>
              <w:t>CONTINUING EDUCATION</w:t>
            </w:r>
            <w:r w:rsidR="0086573C">
              <w:rPr>
                <w:noProof/>
                <w:webHidden/>
              </w:rPr>
              <w:tab/>
            </w:r>
            <w:r w:rsidR="0086573C">
              <w:rPr>
                <w:noProof/>
                <w:webHidden/>
              </w:rPr>
              <w:fldChar w:fldCharType="begin"/>
            </w:r>
            <w:r w:rsidR="0086573C">
              <w:rPr>
                <w:noProof/>
                <w:webHidden/>
              </w:rPr>
              <w:instrText xml:space="preserve"> PAGEREF _Toc33183522 \h </w:instrText>
            </w:r>
            <w:r w:rsidR="0086573C">
              <w:rPr>
                <w:noProof/>
                <w:webHidden/>
              </w:rPr>
            </w:r>
            <w:r w:rsidR="0086573C">
              <w:rPr>
                <w:noProof/>
                <w:webHidden/>
              </w:rPr>
              <w:fldChar w:fldCharType="separate"/>
            </w:r>
            <w:r w:rsidR="0086573C">
              <w:rPr>
                <w:noProof/>
                <w:webHidden/>
              </w:rPr>
              <w:t>13</w:t>
            </w:r>
            <w:r w:rsidR="0086573C">
              <w:rPr>
                <w:noProof/>
                <w:webHidden/>
              </w:rPr>
              <w:fldChar w:fldCharType="end"/>
            </w:r>
          </w:hyperlink>
        </w:p>
        <w:p w14:paraId="364B31F2" w14:textId="1B3FE036" w:rsidR="0086573C" w:rsidRDefault="00B0535A">
          <w:pPr>
            <w:pStyle w:val="TOC1"/>
            <w:tabs>
              <w:tab w:val="right" w:leader="dot" w:pos="10502"/>
            </w:tabs>
            <w:rPr>
              <w:rFonts w:asciiTheme="minorHAnsi" w:eastAsiaTheme="minorEastAsia" w:hAnsiTheme="minorHAnsi"/>
              <w:noProof/>
            </w:rPr>
          </w:pPr>
          <w:hyperlink w:anchor="_Toc33183523" w:history="1">
            <w:r w:rsidR="0086573C" w:rsidRPr="00AC5C82">
              <w:rPr>
                <w:rStyle w:val="Hyperlink"/>
                <w:rFonts w:cs="Arial"/>
                <w:noProof/>
              </w:rPr>
              <w:t>CONSIDERATIONS FOR IMPLEMENTATION OF AN EFFECTIVE KSP</w:t>
            </w:r>
            <w:r w:rsidR="0086573C">
              <w:rPr>
                <w:noProof/>
                <w:webHidden/>
              </w:rPr>
              <w:tab/>
            </w:r>
            <w:r w:rsidR="0086573C">
              <w:rPr>
                <w:noProof/>
                <w:webHidden/>
              </w:rPr>
              <w:fldChar w:fldCharType="begin"/>
            </w:r>
            <w:r w:rsidR="0086573C">
              <w:rPr>
                <w:noProof/>
                <w:webHidden/>
              </w:rPr>
              <w:instrText xml:space="preserve"> PAGEREF _Toc33183523 \h </w:instrText>
            </w:r>
            <w:r w:rsidR="0086573C">
              <w:rPr>
                <w:noProof/>
                <w:webHidden/>
              </w:rPr>
            </w:r>
            <w:r w:rsidR="0086573C">
              <w:rPr>
                <w:noProof/>
                <w:webHidden/>
              </w:rPr>
              <w:fldChar w:fldCharType="separate"/>
            </w:r>
            <w:r w:rsidR="0086573C">
              <w:rPr>
                <w:noProof/>
                <w:webHidden/>
              </w:rPr>
              <w:t>15</w:t>
            </w:r>
            <w:r w:rsidR="0086573C">
              <w:rPr>
                <w:noProof/>
                <w:webHidden/>
              </w:rPr>
              <w:fldChar w:fldCharType="end"/>
            </w:r>
          </w:hyperlink>
        </w:p>
        <w:p w14:paraId="7DC7DB17" w14:textId="7C839FEC" w:rsidR="0086573C" w:rsidRDefault="00B0535A">
          <w:pPr>
            <w:pStyle w:val="TOC2"/>
            <w:tabs>
              <w:tab w:val="right" w:leader="dot" w:pos="10502"/>
            </w:tabs>
            <w:rPr>
              <w:rFonts w:asciiTheme="minorHAnsi" w:eastAsiaTheme="minorEastAsia" w:hAnsiTheme="minorHAnsi"/>
              <w:noProof/>
            </w:rPr>
          </w:pPr>
          <w:hyperlink w:anchor="_Toc33183524" w:history="1">
            <w:r w:rsidR="0086573C" w:rsidRPr="00AC5C82">
              <w:rPr>
                <w:rStyle w:val="Hyperlink"/>
                <w:noProof/>
              </w:rPr>
              <w:t>Selecting a Key Spouse</w:t>
            </w:r>
            <w:r w:rsidR="0086573C">
              <w:rPr>
                <w:noProof/>
                <w:webHidden/>
              </w:rPr>
              <w:tab/>
            </w:r>
            <w:r w:rsidR="0086573C">
              <w:rPr>
                <w:noProof/>
                <w:webHidden/>
              </w:rPr>
              <w:fldChar w:fldCharType="begin"/>
            </w:r>
            <w:r w:rsidR="0086573C">
              <w:rPr>
                <w:noProof/>
                <w:webHidden/>
              </w:rPr>
              <w:instrText xml:space="preserve"> PAGEREF _Toc33183524 \h </w:instrText>
            </w:r>
            <w:r w:rsidR="0086573C">
              <w:rPr>
                <w:noProof/>
                <w:webHidden/>
              </w:rPr>
            </w:r>
            <w:r w:rsidR="0086573C">
              <w:rPr>
                <w:noProof/>
                <w:webHidden/>
              </w:rPr>
              <w:fldChar w:fldCharType="separate"/>
            </w:r>
            <w:r w:rsidR="0086573C">
              <w:rPr>
                <w:noProof/>
                <w:webHidden/>
              </w:rPr>
              <w:t>15</w:t>
            </w:r>
            <w:r w:rsidR="0086573C">
              <w:rPr>
                <w:noProof/>
                <w:webHidden/>
              </w:rPr>
              <w:fldChar w:fldCharType="end"/>
            </w:r>
          </w:hyperlink>
        </w:p>
        <w:p w14:paraId="772CFAD0" w14:textId="0A565765" w:rsidR="0086573C" w:rsidRDefault="00B0535A">
          <w:pPr>
            <w:pStyle w:val="TOC2"/>
            <w:tabs>
              <w:tab w:val="right" w:leader="dot" w:pos="10502"/>
            </w:tabs>
            <w:rPr>
              <w:rFonts w:asciiTheme="minorHAnsi" w:eastAsiaTheme="minorEastAsia" w:hAnsiTheme="minorHAnsi"/>
              <w:noProof/>
            </w:rPr>
          </w:pPr>
          <w:hyperlink w:anchor="_Toc33183525" w:history="1">
            <w:r w:rsidR="0086573C" w:rsidRPr="00AC5C82">
              <w:rPr>
                <w:rStyle w:val="Hyperlink"/>
                <w:rFonts w:cs="Arial"/>
                <w:noProof/>
              </w:rPr>
              <w:t>Steps to Take After Selecting a KS/KSM</w:t>
            </w:r>
            <w:r w:rsidR="0086573C">
              <w:rPr>
                <w:noProof/>
                <w:webHidden/>
              </w:rPr>
              <w:tab/>
            </w:r>
            <w:r w:rsidR="0086573C">
              <w:rPr>
                <w:noProof/>
                <w:webHidden/>
              </w:rPr>
              <w:fldChar w:fldCharType="begin"/>
            </w:r>
            <w:r w:rsidR="0086573C">
              <w:rPr>
                <w:noProof/>
                <w:webHidden/>
              </w:rPr>
              <w:instrText xml:space="preserve"> PAGEREF _Toc33183525 \h </w:instrText>
            </w:r>
            <w:r w:rsidR="0086573C">
              <w:rPr>
                <w:noProof/>
                <w:webHidden/>
              </w:rPr>
            </w:r>
            <w:r w:rsidR="0086573C">
              <w:rPr>
                <w:noProof/>
                <w:webHidden/>
              </w:rPr>
              <w:fldChar w:fldCharType="separate"/>
            </w:r>
            <w:r w:rsidR="0086573C">
              <w:rPr>
                <w:noProof/>
                <w:webHidden/>
              </w:rPr>
              <w:t>15</w:t>
            </w:r>
            <w:r w:rsidR="0086573C">
              <w:rPr>
                <w:noProof/>
                <w:webHidden/>
              </w:rPr>
              <w:fldChar w:fldCharType="end"/>
            </w:r>
          </w:hyperlink>
        </w:p>
        <w:p w14:paraId="139EE857" w14:textId="570BC7F4" w:rsidR="0086573C" w:rsidRDefault="00B0535A">
          <w:pPr>
            <w:pStyle w:val="TOC2"/>
            <w:tabs>
              <w:tab w:val="right" w:leader="dot" w:pos="10502"/>
            </w:tabs>
            <w:rPr>
              <w:rFonts w:asciiTheme="minorHAnsi" w:eastAsiaTheme="minorEastAsia" w:hAnsiTheme="minorHAnsi"/>
              <w:noProof/>
            </w:rPr>
          </w:pPr>
          <w:hyperlink w:anchor="_Toc33183526" w:history="1">
            <w:r w:rsidR="0086573C" w:rsidRPr="00AC5C82">
              <w:rPr>
                <w:rStyle w:val="Hyperlink"/>
                <w:rFonts w:cs="Arial"/>
                <w:noProof/>
              </w:rPr>
              <w:t>Motivation and Recognition</w:t>
            </w:r>
            <w:r w:rsidR="0086573C">
              <w:rPr>
                <w:noProof/>
                <w:webHidden/>
              </w:rPr>
              <w:tab/>
            </w:r>
            <w:r w:rsidR="0086573C">
              <w:rPr>
                <w:noProof/>
                <w:webHidden/>
              </w:rPr>
              <w:fldChar w:fldCharType="begin"/>
            </w:r>
            <w:r w:rsidR="0086573C">
              <w:rPr>
                <w:noProof/>
                <w:webHidden/>
              </w:rPr>
              <w:instrText xml:space="preserve"> PAGEREF _Toc33183526 \h </w:instrText>
            </w:r>
            <w:r w:rsidR="0086573C">
              <w:rPr>
                <w:noProof/>
                <w:webHidden/>
              </w:rPr>
            </w:r>
            <w:r w:rsidR="0086573C">
              <w:rPr>
                <w:noProof/>
                <w:webHidden/>
              </w:rPr>
              <w:fldChar w:fldCharType="separate"/>
            </w:r>
            <w:r w:rsidR="0086573C">
              <w:rPr>
                <w:noProof/>
                <w:webHidden/>
              </w:rPr>
              <w:t>15</w:t>
            </w:r>
            <w:r w:rsidR="0086573C">
              <w:rPr>
                <w:noProof/>
                <w:webHidden/>
              </w:rPr>
              <w:fldChar w:fldCharType="end"/>
            </w:r>
          </w:hyperlink>
        </w:p>
        <w:p w14:paraId="5243FEF0" w14:textId="639FFF05" w:rsidR="0086573C" w:rsidRDefault="00B0535A">
          <w:pPr>
            <w:pStyle w:val="TOC1"/>
            <w:tabs>
              <w:tab w:val="right" w:leader="dot" w:pos="10502"/>
            </w:tabs>
            <w:rPr>
              <w:rFonts w:asciiTheme="minorHAnsi" w:eastAsiaTheme="minorEastAsia" w:hAnsiTheme="minorHAnsi"/>
              <w:noProof/>
            </w:rPr>
          </w:pPr>
          <w:hyperlink w:anchor="_Toc33183527" w:history="1">
            <w:r w:rsidR="0086573C" w:rsidRPr="00AC5C82">
              <w:rPr>
                <w:rStyle w:val="Hyperlink"/>
                <w:noProof/>
              </w:rPr>
              <w:t>ESTABLISH A COMMUNICATION PROCESS</w:t>
            </w:r>
            <w:r w:rsidR="0086573C">
              <w:rPr>
                <w:noProof/>
                <w:webHidden/>
              </w:rPr>
              <w:tab/>
            </w:r>
            <w:r w:rsidR="0086573C">
              <w:rPr>
                <w:noProof/>
                <w:webHidden/>
              </w:rPr>
              <w:fldChar w:fldCharType="begin"/>
            </w:r>
            <w:r w:rsidR="0086573C">
              <w:rPr>
                <w:noProof/>
                <w:webHidden/>
              </w:rPr>
              <w:instrText xml:space="preserve"> PAGEREF _Toc33183527 \h </w:instrText>
            </w:r>
            <w:r w:rsidR="0086573C">
              <w:rPr>
                <w:noProof/>
                <w:webHidden/>
              </w:rPr>
            </w:r>
            <w:r w:rsidR="0086573C">
              <w:rPr>
                <w:noProof/>
                <w:webHidden/>
              </w:rPr>
              <w:fldChar w:fldCharType="separate"/>
            </w:r>
            <w:r w:rsidR="0086573C">
              <w:rPr>
                <w:noProof/>
                <w:webHidden/>
              </w:rPr>
              <w:t>16</w:t>
            </w:r>
            <w:r w:rsidR="0086573C">
              <w:rPr>
                <w:noProof/>
                <w:webHidden/>
              </w:rPr>
              <w:fldChar w:fldCharType="end"/>
            </w:r>
          </w:hyperlink>
        </w:p>
        <w:p w14:paraId="159812E9" w14:textId="00378D7F" w:rsidR="0086573C" w:rsidRDefault="00B0535A">
          <w:pPr>
            <w:pStyle w:val="TOC2"/>
            <w:tabs>
              <w:tab w:val="right" w:leader="dot" w:pos="10502"/>
            </w:tabs>
            <w:rPr>
              <w:rFonts w:asciiTheme="minorHAnsi" w:eastAsiaTheme="minorEastAsia" w:hAnsiTheme="minorHAnsi"/>
              <w:noProof/>
            </w:rPr>
          </w:pPr>
          <w:hyperlink w:anchor="_Toc33183528" w:history="1">
            <w:r w:rsidR="0086573C" w:rsidRPr="00AC5C82">
              <w:rPr>
                <w:rStyle w:val="Hyperlink"/>
                <w:noProof/>
              </w:rPr>
              <w:t>Diagram 1:  Team Communication</w:t>
            </w:r>
            <w:r w:rsidR="0086573C">
              <w:rPr>
                <w:noProof/>
                <w:webHidden/>
              </w:rPr>
              <w:tab/>
            </w:r>
            <w:r w:rsidR="0086573C">
              <w:rPr>
                <w:noProof/>
                <w:webHidden/>
              </w:rPr>
              <w:fldChar w:fldCharType="begin"/>
            </w:r>
            <w:r w:rsidR="0086573C">
              <w:rPr>
                <w:noProof/>
                <w:webHidden/>
              </w:rPr>
              <w:instrText xml:space="preserve"> PAGEREF _Toc33183528 \h </w:instrText>
            </w:r>
            <w:r w:rsidR="0086573C">
              <w:rPr>
                <w:noProof/>
                <w:webHidden/>
              </w:rPr>
            </w:r>
            <w:r w:rsidR="0086573C">
              <w:rPr>
                <w:noProof/>
                <w:webHidden/>
              </w:rPr>
              <w:fldChar w:fldCharType="separate"/>
            </w:r>
            <w:r w:rsidR="0086573C">
              <w:rPr>
                <w:noProof/>
                <w:webHidden/>
              </w:rPr>
              <w:t>17</w:t>
            </w:r>
            <w:r w:rsidR="0086573C">
              <w:rPr>
                <w:noProof/>
                <w:webHidden/>
              </w:rPr>
              <w:fldChar w:fldCharType="end"/>
            </w:r>
          </w:hyperlink>
        </w:p>
        <w:p w14:paraId="061A2055" w14:textId="0AD3F31D" w:rsidR="0086573C" w:rsidRDefault="00B0535A">
          <w:pPr>
            <w:pStyle w:val="TOC1"/>
            <w:tabs>
              <w:tab w:val="right" w:leader="dot" w:pos="10502"/>
            </w:tabs>
            <w:rPr>
              <w:rFonts w:asciiTheme="minorHAnsi" w:eastAsiaTheme="minorEastAsia" w:hAnsiTheme="minorHAnsi"/>
              <w:noProof/>
            </w:rPr>
          </w:pPr>
          <w:hyperlink w:anchor="_Toc33183529" w:history="1">
            <w:r w:rsidR="0086573C" w:rsidRPr="00AC5C82">
              <w:rPr>
                <w:rStyle w:val="Hyperlink"/>
                <w:rFonts w:cs="Arial"/>
                <w:noProof/>
                <w:spacing w:val="-1"/>
              </w:rPr>
              <w:t>COMMUNICATION</w:t>
            </w:r>
            <w:r w:rsidR="0086573C" w:rsidRPr="00AC5C82">
              <w:rPr>
                <w:rStyle w:val="Hyperlink"/>
                <w:rFonts w:cs="Arial"/>
                <w:noProof/>
              </w:rPr>
              <w:t xml:space="preserve"> FLOW</w:t>
            </w:r>
            <w:r w:rsidR="0086573C">
              <w:rPr>
                <w:noProof/>
                <w:webHidden/>
              </w:rPr>
              <w:tab/>
            </w:r>
            <w:r w:rsidR="0086573C">
              <w:rPr>
                <w:noProof/>
                <w:webHidden/>
              </w:rPr>
              <w:fldChar w:fldCharType="begin"/>
            </w:r>
            <w:r w:rsidR="0086573C">
              <w:rPr>
                <w:noProof/>
                <w:webHidden/>
              </w:rPr>
              <w:instrText xml:space="preserve"> PAGEREF _Toc33183529 \h </w:instrText>
            </w:r>
            <w:r w:rsidR="0086573C">
              <w:rPr>
                <w:noProof/>
                <w:webHidden/>
              </w:rPr>
            </w:r>
            <w:r w:rsidR="0086573C">
              <w:rPr>
                <w:noProof/>
                <w:webHidden/>
              </w:rPr>
              <w:fldChar w:fldCharType="separate"/>
            </w:r>
            <w:r w:rsidR="0086573C">
              <w:rPr>
                <w:noProof/>
                <w:webHidden/>
              </w:rPr>
              <w:t>17</w:t>
            </w:r>
            <w:r w:rsidR="0086573C">
              <w:rPr>
                <w:noProof/>
                <w:webHidden/>
              </w:rPr>
              <w:fldChar w:fldCharType="end"/>
            </w:r>
          </w:hyperlink>
        </w:p>
        <w:p w14:paraId="33570C62" w14:textId="080FEA88" w:rsidR="0086573C" w:rsidRDefault="00B0535A">
          <w:pPr>
            <w:pStyle w:val="TOC1"/>
            <w:tabs>
              <w:tab w:val="right" w:leader="dot" w:pos="10502"/>
            </w:tabs>
            <w:rPr>
              <w:rFonts w:asciiTheme="minorHAnsi" w:eastAsiaTheme="minorEastAsia" w:hAnsiTheme="minorHAnsi"/>
              <w:noProof/>
            </w:rPr>
          </w:pPr>
          <w:hyperlink w:anchor="_Toc33183530" w:history="1">
            <w:r w:rsidR="0086573C" w:rsidRPr="00AC5C82">
              <w:rPr>
                <w:rStyle w:val="Hyperlink"/>
                <w:noProof/>
              </w:rPr>
              <w:t>RE-APPOINTING/REPLACING A KEY SPOUSE OR KEY SPOUSE MENTOR</w:t>
            </w:r>
            <w:r w:rsidR="0086573C">
              <w:rPr>
                <w:noProof/>
                <w:webHidden/>
              </w:rPr>
              <w:tab/>
            </w:r>
            <w:r w:rsidR="0086573C">
              <w:rPr>
                <w:noProof/>
                <w:webHidden/>
              </w:rPr>
              <w:fldChar w:fldCharType="begin"/>
            </w:r>
            <w:r w:rsidR="0086573C">
              <w:rPr>
                <w:noProof/>
                <w:webHidden/>
              </w:rPr>
              <w:instrText xml:space="preserve"> PAGEREF _Toc33183530 \h </w:instrText>
            </w:r>
            <w:r w:rsidR="0086573C">
              <w:rPr>
                <w:noProof/>
                <w:webHidden/>
              </w:rPr>
            </w:r>
            <w:r w:rsidR="0086573C">
              <w:rPr>
                <w:noProof/>
                <w:webHidden/>
              </w:rPr>
              <w:fldChar w:fldCharType="separate"/>
            </w:r>
            <w:r w:rsidR="0086573C">
              <w:rPr>
                <w:noProof/>
                <w:webHidden/>
              </w:rPr>
              <w:t>18</w:t>
            </w:r>
            <w:r w:rsidR="0086573C">
              <w:rPr>
                <w:noProof/>
                <w:webHidden/>
              </w:rPr>
              <w:fldChar w:fldCharType="end"/>
            </w:r>
          </w:hyperlink>
        </w:p>
        <w:p w14:paraId="2D82EB96" w14:textId="13B430C0" w:rsidR="0086573C" w:rsidRDefault="00B0535A">
          <w:pPr>
            <w:pStyle w:val="TOC1"/>
            <w:tabs>
              <w:tab w:val="right" w:leader="dot" w:pos="10502"/>
            </w:tabs>
            <w:rPr>
              <w:rFonts w:asciiTheme="minorHAnsi" w:eastAsiaTheme="minorEastAsia" w:hAnsiTheme="minorHAnsi"/>
              <w:noProof/>
            </w:rPr>
          </w:pPr>
          <w:hyperlink w:anchor="_Toc33183531" w:history="1">
            <w:r w:rsidR="0086573C" w:rsidRPr="00AC5C82">
              <w:rPr>
                <w:rStyle w:val="Hyperlink"/>
                <w:noProof/>
              </w:rPr>
              <w:t>EXCEPTIONS TO THE FOLLOWING CHAIN OF COMMAND</w:t>
            </w:r>
            <w:r w:rsidR="0086573C">
              <w:rPr>
                <w:noProof/>
                <w:webHidden/>
              </w:rPr>
              <w:tab/>
            </w:r>
            <w:r w:rsidR="0086573C">
              <w:rPr>
                <w:noProof/>
                <w:webHidden/>
              </w:rPr>
              <w:fldChar w:fldCharType="begin"/>
            </w:r>
            <w:r w:rsidR="0086573C">
              <w:rPr>
                <w:noProof/>
                <w:webHidden/>
              </w:rPr>
              <w:instrText xml:space="preserve"> PAGEREF _Toc33183531 \h </w:instrText>
            </w:r>
            <w:r w:rsidR="0086573C">
              <w:rPr>
                <w:noProof/>
                <w:webHidden/>
              </w:rPr>
            </w:r>
            <w:r w:rsidR="0086573C">
              <w:rPr>
                <w:noProof/>
                <w:webHidden/>
              </w:rPr>
              <w:fldChar w:fldCharType="separate"/>
            </w:r>
            <w:r w:rsidR="0086573C">
              <w:rPr>
                <w:noProof/>
                <w:webHidden/>
              </w:rPr>
              <w:t>19</w:t>
            </w:r>
            <w:r w:rsidR="0086573C">
              <w:rPr>
                <w:noProof/>
                <w:webHidden/>
              </w:rPr>
              <w:fldChar w:fldCharType="end"/>
            </w:r>
          </w:hyperlink>
        </w:p>
        <w:p w14:paraId="1294A71F" w14:textId="574C494B" w:rsidR="0086573C" w:rsidRDefault="00B0535A">
          <w:pPr>
            <w:pStyle w:val="TOC1"/>
            <w:tabs>
              <w:tab w:val="right" w:leader="dot" w:pos="10502"/>
            </w:tabs>
            <w:rPr>
              <w:rFonts w:asciiTheme="minorHAnsi" w:eastAsiaTheme="minorEastAsia" w:hAnsiTheme="minorHAnsi"/>
              <w:noProof/>
            </w:rPr>
          </w:pPr>
          <w:hyperlink w:anchor="_Toc33183532" w:history="1">
            <w:r w:rsidR="0086573C" w:rsidRPr="00AC5C82">
              <w:rPr>
                <w:rStyle w:val="Hyperlink"/>
                <w:noProof/>
              </w:rPr>
              <w:t>SUMMARY</w:t>
            </w:r>
            <w:r w:rsidR="0086573C">
              <w:rPr>
                <w:noProof/>
                <w:webHidden/>
              </w:rPr>
              <w:tab/>
            </w:r>
            <w:r w:rsidR="0086573C">
              <w:rPr>
                <w:noProof/>
                <w:webHidden/>
              </w:rPr>
              <w:fldChar w:fldCharType="begin"/>
            </w:r>
            <w:r w:rsidR="0086573C">
              <w:rPr>
                <w:noProof/>
                <w:webHidden/>
              </w:rPr>
              <w:instrText xml:space="preserve"> PAGEREF _Toc33183532 \h </w:instrText>
            </w:r>
            <w:r w:rsidR="0086573C">
              <w:rPr>
                <w:noProof/>
                <w:webHidden/>
              </w:rPr>
            </w:r>
            <w:r w:rsidR="0086573C">
              <w:rPr>
                <w:noProof/>
                <w:webHidden/>
              </w:rPr>
              <w:fldChar w:fldCharType="separate"/>
            </w:r>
            <w:r w:rsidR="0086573C">
              <w:rPr>
                <w:noProof/>
                <w:webHidden/>
              </w:rPr>
              <w:t>20</w:t>
            </w:r>
            <w:r w:rsidR="0086573C">
              <w:rPr>
                <w:noProof/>
                <w:webHidden/>
              </w:rPr>
              <w:fldChar w:fldCharType="end"/>
            </w:r>
          </w:hyperlink>
        </w:p>
        <w:p w14:paraId="6BDC0AA1" w14:textId="70F710CC" w:rsidR="0086573C" w:rsidRDefault="00B0535A">
          <w:pPr>
            <w:pStyle w:val="TOC1"/>
            <w:tabs>
              <w:tab w:val="right" w:leader="dot" w:pos="10502"/>
            </w:tabs>
            <w:rPr>
              <w:rFonts w:asciiTheme="minorHAnsi" w:eastAsiaTheme="minorEastAsia" w:hAnsiTheme="minorHAnsi"/>
              <w:noProof/>
            </w:rPr>
          </w:pPr>
          <w:hyperlink w:anchor="_Toc33183533" w:history="1">
            <w:r w:rsidR="0086573C" w:rsidRPr="00AC5C82">
              <w:rPr>
                <w:rStyle w:val="Hyperlink"/>
                <w:noProof/>
              </w:rPr>
              <w:t>APPENDIX A - KEY SPOUSE (KS) POSITION DESCRIPTION</w:t>
            </w:r>
            <w:r w:rsidR="0086573C">
              <w:rPr>
                <w:noProof/>
                <w:webHidden/>
              </w:rPr>
              <w:tab/>
            </w:r>
            <w:r w:rsidR="0086573C">
              <w:rPr>
                <w:noProof/>
                <w:webHidden/>
              </w:rPr>
              <w:fldChar w:fldCharType="begin"/>
            </w:r>
            <w:r w:rsidR="0086573C">
              <w:rPr>
                <w:noProof/>
                <w:webHidden/>
              </w:rPr>
              <w:instrText xml:space="preserve"> PAGEREF _Toc33183533 \h </w:instrText>
            </w:r>
            <w:r w:rsidR="0086573C">
              <w:rPr>
                <w:noProof/>
                <w:webHidden/>
              </w:rPr>
            </w:r>
            <w:r w:rsidR="0086573C">
              <w:rPr>
                <w:noProof/>
                <w:webHidden/>
              </w:rPr>
              <w:fldChar w:fldCharType="separate"/>
            </w:r>
            <w:r w:rsidR="0086573C">
              <w:rPr>
                <w:noProof/>
                <w:webHidden/>
              </w:rPr>
              <w:t>21</w:t>
            </w:r>
            <w:r w:rsidR="0086573C">
              <w:rPr>
                <w:noProof/>
                <w:webHidden/>
              </w:rPr>
              <w:fldChar w:fldCharType="end"/>
            </w:r>
          </w:hyperlink>
        </w:p>
        <w:p w14:paraId="7390AF6E" w14:textId="68BFE816" w:rsidR="0086573C" w:rsidRDefault="00B0535A">
          <w:pPr>
            <w:pStyle w:val="TOC1"/>
            <w:tabs>
              <w:tab w:val="right" w:leader="dot" w:pos="10502"/>
            </w:tabs>
            <w:rPr>
              <w:rFonts w:asciiTheme="minorHAnsi" w:eastAsiaTheme="minorEastAsia" w:hAnsiTheme="minorHAnsi"/>
              <w:noProof/>
            </w:rPr>
          </w:pPr>
          <w:hyperlink w:anchor="_Toc33183534" w:history="1">
            <w:r w:rsidR="0086573C" w:rsidRPr="00AC5C82">
              <w:rPr>
                <w:rStyle w:val="Hyperlink"/>
                <w:rFonts w:cs="Arial"/>
                <w:noProof/>
              </w:rPr>
              <w:t>APPENDIX B - KEY SPOUSE MENTOR (KSM) POSITION DESCRIPTION</w:t>
            </w:r>
            <w:r w:rsidR="0086573C">
              <w:rPr>
                <w:noProof/>
                <w:webHidden/>
              </w:rPr>
              <w:tab/>
            </w:r>
            <w:r w:rsidR="0086573C">
              <w:rPr>
                <w:noProof/>
                <w:webHidden/>
              </w:rPr>
              <w:fldChar w:fldCharType="begin"/>
            </w:r>
            <w:r w:rsidR="0086573C">
              <w:rPr>
                <w:noProof/>
                <w:webHidden/>
              </w:rPr>
              <w:instrText xml:space="preserve"> PAGEREF _Toc33183534 \h </w:instrText>
            </w:r>
            <w:r w:rsidR="0086573C">
              <w:rPr>
                <w:noProof/>
                <w:webHidden/>
              </w:rPr>
            </w:r>
            <w:r w:rsidR="0086573C">
              <w:rPr>
                <w:noProof/>
                <w:webHidden/>
              </w:rPr>
              <w:fldChar w:fldCharType="separate"/>
            </w:r>
            <w:r w:rsidR="0086573C">
              <w:rPr>
                <w:noProof/>
                <w:webHidden/>
              </w:rPr>
              <w:t>23</w:t>
            </w:r>
            <w:r w:rsidR="0086573C">
              <w:rPr>
                <w:noProof/>
                <w:webHidden/>
              </w:rPr>
              <w:fldChar w:fldCharType="end"/>
            </w:r>
          </w:hyperlink>
        </w:p>
        <w:p w14:paraId="10A7135D" w14:textId="7DADB68A" w:rsidR="0086573C" w:rsidRDefault="00B0535A">
          <w:pPr>
            <w:pStyle w:val="TOC1"/>
            <w:tabs>
              <w:tab w:val="right" w:leader="dot" w:pos="10502"/>
            </w:tabs>
            <w:rPr>
              <w:rFonts w:asciiTheme="minorHAnsi" w:eastAsiaTheme="minorEastAsia" w:hAnsiTheme="minorHAnsi"/>
              <w:noProof/>
            </w:rPr>
          </w:pPr>
          <w:hyperlink w:anchor="_Toc33183535" w:history="1">
            <w:r w:rsidR="0086573C" w:rsidRPr="00AC5C82">
              <w:rPr>
                <w:rStyle w:val="Hyperlink"/>
                <w:rFonts w:cs="Arial"/>
                <w:noProof/>
              </w:rPr>
              <w:t>APPENDIX C - RECRUITMENT CONSIDERATIONS</w:t>
            </w:r>
            <w:r w:rsidR="0086573C">
              <w:rPr>
                <w:noProof/>
                <w:webHidden/>
              </w:rPr>
              <w:tab/>
            </w:r>
            <w:r w:rsidR="0086573C">
              <w:rPr>
                <w:noProof/>
                <w:webHidden/>
              </w:rPr>
              <w:fldChar w:fldCharType="begin"/>
            </w:r>
            <w:r w:rsidR="0086573C">
              <w:rPr>
                <w:noProof/>
                <w:webHidden/>
              </w:rPr>
              <w:instrText xml:space="preserve"> PAGEREF _Toc33183535 \h </w:instrText>
            </w:r>
            <w:r w:rsidR="0086573C">
              <w:rPr>
                <w:noProof/>
                <w:webHidden/>
              </w:rPr>
            </w:r>
            <w:r w:rsidR="0086573C">
              <w:rPr>
                <w:noProof/>
                <w:webHidden/>
              </w:rPr>
              <w:fldChar w:fldCharType="separate"/>
            </w:r>
            <w:r w:rsidR="0086573C">
              <w:rPr>
                <w:noProof/>
                <w:webHidden/>
              </w:rPr>
              <w:t>25</w:t>
            </w:r>
            <w:r w:rsidR="0086573C">
              <w:rPr>
                <w:noProof/>
                <w:webHidden/>
              </w:rPr>
              <w:fldChar w:fldCharType="end"/>
            </w:r>
          </w:hyperlink>
        </w:p>
        <w:p w14:paraId="749E88C2" w14:textId="0E66A339" w:rsidR="0086573C" w:rsidRDefault="00B0535A">
          <w:pPr>
            <w:pStyle w:val="TOC1"/>
            <w:tabs>
              <w:tab w:val="right" w:leader="dot" w:pos="10502"/>
            </w:tabs>
            <w:rPr>
              <w:rFonts w:asciiTheme="minorHAnsi" w:eastAsiaTheme="minorEastAsia" w:hAnsiTheme="minorHAnsi"/>
              <w:noProof/>
            </w:rPr>
          </w:pPr>
          <w:hyperlink w:anchor="_Toc33183536" w:history="1">
            <w:r w:rsidR="0086573C" w:rsidRPr="00AC5C82">
              <w:rPr>
                <w:rStyle w:val="Hyperlink"/>
                <w:rFonts w:cs="Arial"/>
                <w:noProof/>
              </w:rPr>
              <w:t>APPENDIX D - SAMPLE KS/KSM RECRUITMENT E-MAIL</w:t>
            </w:r>
            <w:r w:rsidR="0086573C">
              <w:rPr>
                <w:noProof/>
                <w:webHidden/>
              </w:rPr>
              <w:tab/>
            </w:r>
            <w:r w:rsidR="0086573C">
              <w:rPr>
                <w:noProof/>
                <w:webHidden/>
              </w:rPr>
              <w:fldChar w:fldCharType="begin"/>
            </w:r>
            <w:r w:rsidR="0086573C">
              <w:rPr>
                <w:noProof/>
                <w:webHidden/>
              </w:rPr>
              <w:instrText xml:space="preserve"> PAGEREF _Toc33183536 \h </w:instrText>
            </w:r>
            <w:r w:rsidR="0086573C">
              <w:rPr>
                <w:noProof/>
                <w:webHidden/>
              </w:rPr>
            </w:r>
            <w:r w:rsidR="0086573C">
              <w:rPr>
                <w:noProof/>
                <w:webHidden/>
              </w:rPr>
              <w:fldChar w:fldCharType="separate"/>
            </w:r>
            <w:r w:rsidR="0086573C">
              <w:rPr>
                <w:noProof/>
                <w:webHidden/>
              </w:rPr>
              <w:t>26</w:t>
            </w:r>
            <w:r w:rsidR="0086573C">
              <w:rPr>
                <w:noProof/>
                <w:webHidden/>
              </w:rPr>
              <w:fldChar w:fldCharType="end"/>
            </w:r>
          </w:hyperlink>
        </w:p>
        <w:p w14:paraId="00F1809A" w14:textId="1C3F8AD1" w:rsidR="0086573C" w:rsidRDefault="00B0535A">
          <w:pPr>
            <w:pStyle w:val="TOC1"/>
            <w:tabs>
              <w:tab w:val="right" w:leader="dot" w:pos="10502"/>
            </w:tabs>
            <w:rPr>
              <w:rFonts w:asciiTheme="minorHAnsi" w:eastAsiaTheme="minorEastAsia" w:hAnsiTheme="minorHAnsi"/>
              <w:noProof/>
            </w:rPr>
          </w:pPr>
          <w:hyperlink w:anchor="_Toc33183537" w:history="1">
            <w:r w:rsidR="0086573C" w:rsidRPr="00AC5C82">
              <w:rPr>
                <w:rStyle w:val="Hyperlink"/>
                <w:rFonts w:cs="Arial"/>
                <w:noProof/>
              </w:rPr>
              <w:t>APPENDIX E - POSSIBLE KS/KSM INTERVIEW QUESTIONS</w:t>
            </w:r>
            <w:r w:rsidR="0086573C">
              <w:rPr>
                <w:noProof/>
                <w:webHidden/>
              </w:rPr>
              <w:tab/>
            </w:r>
            <w:r w:rsidR="0086573C">
              <w:rPr>
                <w:noProof/>
                <w:webHidden/>
              </w:rPr>
              <w:fldChar w:fldCharType="begin"/>
            </w:r>
            <w:r w:rsidR="0086573C">
              <w:rPr>
                <w:noProof/>
                <w:webHidden/>
              </w:rPr>
              <w:instrText xml:space="preserve"> PAGEREF _Toc33183537 \h </w:instrText>
            </w:r>
            <w:r w:rsidR="0086573C">
              <w:rPr>
                <w:noProof/>
                <w:webHidden/>
              </w:rPr>
            </w:r>
            <w:r w:rsidR="0086573C">
              <w:rPr>
                <w:noProof/>
                <w:webHidden/>
              </w:rPr>
              <w:fldChar w:fldCharType="separate"/>
            </w:r>
            <w:r w:rsidR="0086573C">
              <w:rPr>
                <w:noProof/>
                <w:webHidden/>
              </w:rPr>
              <w:t>27</w:t>
            </w:r>
            <w:r w:rsidR="0086573C">
              <w:rPr>
                <w:noProof/>
                <w:webHidden/>
              </w:rPr>
              <w:fldChar w:fldCharType="end"/>
            </w:r>
          </w:hyperlink>
        </w:p>
        <w:p w14:paraId="4BDF4CD1" w14:textId="4E35AF72" w:rsidR="0086573C" w:rsidRDefault="00B0535A">
          <w:pPr>
            <w:pStyle w:val="TOC1"/>
            <w:tabs>
              <w:tab w:val="right" w:leader="dot" w:pos="10502"/>
            </w:tabs>
            <w:rPr>
              <w:rFonts w:asciiTheme="minorHAnsi" w:eastAsiaTheme="minorEastAsia" w:hAnsiTheme="minorHAnsi"/>
              <w:noProof/>
            </w:rPr>
          </w:pPr>
          <w:hyperlink w:anchor="_Toc33183538" w:history="1">
            <w:r w:rsidR="0086573C" w:rsidRPr="00AC5C82">
              <w:rPr>
                <w:rStyle w:val="Hyperlink"/>
                <w:rFonts w:cs="Arial"/>
                <w:noProof/>
              </w:rPr>
              <w:t>APPENDIX F - KEY</w:t>
            </w:r>
            <w:r w:rsidR="0086573C" w:rsidRPr="00AC5C82">
              <w:rPr>
                <w:rStyle w:val="Hyperlink"/>
                <w:rFonts w:cs="Arial"/>
                <w:noProof/>
                <w:spacing w:val="-7"/>
              </w:rPr>
              <w:t xml:space="preserve"> </w:t>
            </w:r>
            <w:r w:rsidR="0086573C" w:rsidRPr="00AC5C82">
              <w:rPr>
                <w:rStyle w:val="Hyperlink"/>
                <w:rFonts w:cs="Arial"/>
                <w:noProof/>
              </w:rPr>
              <w:t>SPOUSE</w:t>
            </w:r>
            <w:r w:rsidR="0086573C" w:rsidRPr="00AC5C82">
              <w:rPr>
                <w:rStyle w:val="Hyperlink"/>
                <w:rFonts w:cs="Arial"/>
                <w:noProof/>
                <w:spacing w:val="3"/>
              </w:rPr>
              <w:t xml:space="preserve"> </w:t>
            </w:r>
            <w:r w:rsidR="0086573C" w:rsidRPr="00AC5C82">
              <w:rPr>
                <w:rStyle w:val="Hyperlink"/>
                <w:rFonts w:cs="Arial"/>
                <w:noProof/>
                <w:spacing w:val="-1"/>
              </w:rPr>
              <w:t>APPOINTMENT LETTER</w:t>
            </w:r>
            <w:r w:rsidR="0086573C">
              <w:rPr>
                <w:noProof/>
                <w:webHidden/>
              </w:rPr>
              <w:tab/>
            </w:r>
            <w:r w:rsidR="0086573C">
              <w:rPr>
                <w:noProof/>
                <w:webHidden/>
              </w:rPr>
              <w:fldChar w:fldCharType="begin"/>
            </w:r>
            <w:r w:rsidR="0086573C">
              <w:rPr>
                <w:noProof/>
                <w:webHidden/>
              </w:rPr>
              <w:instrText xml:space="preserve"> PAGEREF _Toc33183538 \h </w:instrText>
            </w:r>
            <w:r w:rsidR="0086573C">
              <w:rPr>
                <w:noProof/>
                <w:webHidden/>
              </w:rPr>
            </w:r>
            <w:r w:rsidR="0086573C">
              <w:rPr>
                <w:noProof/>
                <w:webHidden/>
              </w:rPr>
              <w:fldChar w:fldCharType="separate"/>
            </w:r>
            <w:r w:rsidR="0086573C">
              <w:rPr>
                <w:noProof/>
                <w:webHidden/>
              </w:rPr>
              <w:t>28</w:t>
            </w:r>
            <w:r w:rsidR="0086573C">
              <w:rPr>
                <w:noProof/>
                <w:webHidden/>
              </w:rPr>
              <w:fldChar w:fldCharType="end"/>
            </w:r>
          </w:hyperlink>
        </w:p>
        <w:p w14:paraId="5092C298" w14:textId="356E0CD4" w:rsidR="0086573C" w:rsidRDefault="00B0535A">
          <w:pPr>
            <w:pStyle w:val="TOC1"/>
            <w:tabs>
              <w:tab w:val="right" w:leader="dot" w:pos="10502"/>
            </w:tabs>
            <w:rPr>
              <w:rFonts w:asciiTheme="minorHAnsi" w:eastAsiaTheme="minorEastAsia" w:hAnsiTheme="minorHAnsi"/>
              <w:noProof/>
            </w:rPr>
          </w:pPr>
          <w:hyperlink w:anchor="_Toc33183539" w:history="1">
            <w:r w:rsidR="0086573C" w:rsidRPr="00AC5C82">
              <w:rPr>
                <w:rStyle w:val="Hyperlink"/>
                <w:noProof/>
              </w:rPr>
              <w:t>APPENDIX G - KEY SPOUSE MENTOR</w:t>
            </w:r>
            <w:r w:rsidR="0086573C" w:rsidRPr="00AC5C82">
              <w:rPr>
                <w:rStyle w:val="Hyperlink"/>
                <w:noProof/>
                <w:spacing w:val="3"/>
              </w:rPr>
              <w:t xml:space="preserve"> </w:t>
            </w:r>
            <w:r w:rsidR="0086573C" w:rsidRPr="00AC5C82">
              <w:rPr>
                <w:rStyle w:val="Hyperlink"/>
                <w:noProof/>
                <w:spacing w:val="-1"/>
              </w:rPr>
              <w:t>APPOINTMENT LETTER</w:t>
            </w:r>
            <w:r w:rsidR="0086573C">
              <w:rPr>
                <w:noProof/>
                <w:webHidden/>
              </w:rPr>
              <w:tab/>
            </w:r>
            <w:r w:rsidR="0086573C">
              <w:rPr>
                <w:noProof/>
                <w:webHidden/>
              </w:rPr>
              <w:fldChar w:fldCharType="begin"/>
            </w:r>
            <w:r w:rsidR="0086573C">
              <w:rPr>
                <w:noProof/>
                <w:webHidden/>
              </w:rPr>
              <w:instrText xml:space="preserve"> PAGEREF _Toc33183539 \h </w:instrText>
            </w:r>
            <w:r w:rsidR="0086573C">
              <w:rPr>
                <w:noProof/>
                <w:webHidden/>
              </w:rPr>
            </w:r>
            <w:r w:rsidR="0086573C">
              <w:rPr>
                <w:noProof/>
                <w:webHidden/>
              </w:rPr>
              <w:fldChar w:fldCharType="separate"/>
            </w:r>
            <w:r w:rsidR="0086573C">
              <w:rPr>
                <w:noProof/>
                <w:webHidden/>
              </w:rPr>
              <w:t>29</w:t>
            </w:r>
            <w:r w:rsidR="0086573C">
              <w:rPr>
                <w:noProof/>
                <w:webHidden/>
              </w:rPr>
              <w:fldChar w:fldCharType="end"/>
            </w:r>
          </w:hyperlink>
        </w:p>
        <w:p w14:paraId="29403044" w14:textId="79C92F86" w:rsidR="0086573C" w:rsidRDefault="00B0535A">
          <w:pPr>
            <w:pStyle w:val="TOC1"/>
            <w:tabs>
              <w:tab w:val="right" w:leader="dot" w:pos="10502"/>
            </w:tabs>
            <w:rPr>
              <w:rFonts w:asciiTheme="minorHAnsi" w:eastAsiaTheme="minorEastAsia" w:hAnsiTheme="minorHAnsi"/>
              <w:noProof/>
            </w:rPr>
          </w:pPr>
          <w:hyperlink w:anchor="_Toc33183540" w:history="1">
            <w:r w:rsidR="0086573C" w:rsidRPr="00AC5C82">
              <w:rPr>
                <w:rStyle w:val="Hyperlink"/>
                <w:noProof/>
              </w:rPr>
              <w:t>APPENDIX H - SAMPLE LETTER OF RESIGNATION</w:t>
            </w:r>
            <w:r w:rsidR="0086573C">
              <w:rPr>
                <w:noProof/>
                <w:webHidden/>
              </w:rPr>
              <w:tab/>
            </w:r>
            <w:r w:rsidR="0086573C">
              <w:rPr>
                <w:noProof/>
                <w:webHidden/>
              </w:rPr>
              <w:fldChar w:fldCharType="begin"/>
            </w:r>
            <w:r w:rsidR="0086573C">
              <w:rPr>
                <w:noProof/>
                <w:webHidden/>
              </w:rPr>
              <w:instrText xml:space="preserve"> PAGEREF _Toc33183540 \h </w:instrText>
            </w:r>
            <w:r w:rsidR="0086573C">
              <w:rPr>
                <w:noProof/>
                <w:webHidden/>
              </w:rPr>
            </w:r>
            <w:r w:rsidR="0086573C">
              <w:rPr>
                <w:noProof/>
                <w:webHidden/>
              </w:rPr>
              <w:fldChar w:fldCharType="separate"/>
            </w:r>
            <w:r w:rsidR="0086573C">
              <w:rPr>
                <w:noProof/>
                <w:webHidden/>
              </w:rPr>
              <w:t>30</w:t>
            </w:r>
            <w:r w:rsidR="0086573C">
              <w:rPr>
                <w:noProof/>
                <w:webHidden/>
              </w:rPr>
              <w:fldChar w:fldCharType="end"/>
            </w:r>
          </w:hyperlink>
        </w:p>
        <w:p w14:paraId="1E885B86" w14:textId="31ACEBDF" w:rsidR="0086573C" w:rsidRDefault="00B0535A">
          <w:pPr>
            <w:pStyle w:val="TOC1"/>
            <w:tabs>
              <w:tab w:val="right" w:leader="dot" w:pos="10502"/>
            </w:tabs>
            <w:rPr>
              <w:rFonts w:asciiTheme="minorHAnsi" w:eastAsiaTheme="minorEastAsia" w:hAnsiTheme="minorHAnsi"/>
              <w:noProof/>
            </w:rPr>
          </w:pPr>
          <w:hyperlink w:anchor="_Toc33183541" w:history="1">
            <w:r w:rsidR="0086573C" w:rsidRPr="00AC5C82">
              <w:rPr>
                <w:rStyle w:val="Hyperlink"/>
                <w:rFonts w:cs="Arial"/>
                <w:noProof/>
              </w:rPr>
              <w:t>APPENDIX I - KS/KSM STATEMENT OF UNDERSTANDING</w:t>
            </w:r>
            <w:r w:rsidR="0086573C">
              <w:rPr>
                <w:noProof/>
                <w:webHidden/>
              </w:rPr>
              <w:tab/>
            </w:r>
            <w:r w:rsidR="0086573C">
              <w:rPr>
                <w:noProof/>
                <w:webHidden/>
              </w:rPr>
              <w:fldChar w:fldCharType="begin"/>
            </w:r>
            <w:r w:rsidR="0086573C">
              <w:rPr>
                <w:noProof/>
                <w:webHidden/>
              </w:rPr>
              <w:instrText xml:space="preserve"> PAGEREF _Toc33183541 \h </w:instrText>
            </w:r>
            <w:r w:rsidR="0086573C">
              <w:rPr>
                <w:noProof/>
                <w:webHidden/>
              </w:rPr>
            </w:r>
            <w:r w:rsidR="0086573C">
              <w:rPr>
                <w:noProof/>
                <w:webHidden/>
              </w:rPr>
              <w:fldChar w:fldCharType="separate"/>
            </w:r>
            <w:r w:rsidR="0086573C">
              <w:rPr>
                <w:noProof/>
                <w:webHidden/>
              </w:rPr>
              <w:t>31</w:t>
            </w:r>
            <w:r w:rsidR="0086573C">
              <w:rPr>
                <w:noProof/>
                <w:webHidden/>
              </w:rPr>
              <w:fldChar w:fldCharType="end"/>
            </w:r>
          </w:hyperlink>
        </w:p>
        <w:p w14:paraId="702BEDB5" w14:textId="286A43D1" w:rsidR="0086573C" w:rsidRDefault="00B0535A">
          <w:pPr>
            <w:pStyle w:val="TOC1"/>
            <w:tabs>
              <w:tab w:val="right" w:leader="dot" w:pos="10502"/>
            </w:tabs>
            <w:rPr>
              <w:rFonts w:asciiTheme="minorHAnsi" w:eastAsiaTheme="minorEastAsia" w:hAnsiTheme="minorHAnsi"/>
              <w:noProof/>
            </w:rPr>
          </w:pPr>
          <w:hyperlink w:anchor="_Toc33183542" w:history="1">
            <w:r w:rsidR="0086573C" w:rsidRPr="00AC5C82">
              <w:rPr>
                <w:rStyle w:val="Hyperlink"/>
                <w:noProof/>
              </w:rPr>
              <w:t>APPENDIX J - PERSONALLY IDENTIFIABLE INFORMATION (PII</w:t>
            </w:r>
            <w:r w:rsidR="0086573C" w:rsidRPr="00AC5C82">
              <w:rPr>
                <w:rStyle w:val="Hyperlink"/>
                <w:rFonts w:cs="Arial"/>
                <w:noProof/>
              </w:rPr>
              <w:t>)</w:t>
            </w:r>
            <w:r w:rsidR="0086573C">
              <w:rPr>
                <w:noProof/>
                <w:webHidden/>
              </w:rPr>
              <w:tab/>
            </w:r>
            <w:r w:rsidR="0086573C">
              <w:rPr>
                <w:noProof/>
                <w:webHidden/>
              </w:rPr>
              <w:fldChar w:fldCharType="begin"/>
            </w:r>
            <w:r w:rsidR="0086573C">
              <w:rPr>
                <w:noProof/>
                <w:webHidden/>
              </w:rPr>
              <w:instrText xml:space="preserve"> PAGEREF _Toc33183542 \h </w:instrText>
            </w:r>
            <w:r w:rsidR="0086573C">
              <w:rPr>
                <w:noProof/>
                <w:webHidden/>
              </w:rPr>
            </w:r>
            <w:r w:rsidR="0086573C">
              <w:rPr>
                <w:noProof/>
                <w:webHidden/>
              </w:rPr>
              <w:fldChar w:fldCharType="separate"/>
            </w:r>
            <w:r w:rsidR="0086573C">
              <w:rPr>
                <w:noProof/>
                <w:webHidden/>
              </w:rPr>
              <w:t>32</w:t>
            </w:r>
            <w:r w:rsidR="0086573C">
              <w:rPr>
                <w:noProof/>
                <w:webHidden/>
              </w:rPr>
              <w:fldChar w:fldCharType="end"/>
            </w:r>
          </w:hyperlink>
        </w:p>
        <w:p w14:paraId="604B2446" w14:textId="01F6B2A6" w:rsidR="0086573C" w:rsidRDefault="00B0535A">
          <w:pPr>
            <w:pStyle w:val="TOC1"/>
            <w:tabs>
              <w:tab w:val="right" w:leader="dot" w:pos="10502"/>
            </w:tabs>
            <w:rPr>
              <w:rFonts w:asciiTheme="minorHAnsi" w:eastAsiaTheme="minorEastAsia" w:hAnsiTheme="minorHAnsi"/>
              <w:noProof/>
            </w:rPr>
          </w:pPr>
          <w:hyperlink w:anchor="_Toc33183543" w:history="1">
            <w:r w:rsidR="0086573C" w:rsidRPr="00AC5C82">
              <w:rPr>
                <w:rStyle w:val="Hyperlink"/>
                <w:noProof/>
              </w:rPr>
              <w:t>APPENDIX K - DoD SAFE and ENCRYPTION TOOL GUIDE</w:t>
            </w:r>
            <w:r w:rsidR="0086573C">
              <w:rPr>
                <w:noProof/>
                <w:webHidden/>
              </w:rPr>
              <w:tab/>
            </w:r>
            <w:r w:rsidR="0086573C">
              <w:rPr>
                <w:noProof/>
                <w:webHidden/>
              </w:rPr>
              <w:fldChar w:fldCharType="begin"/>
            </w:r>
            <w:r w:rsidR="0086573C">
              <w:rPr>
                <w:noProof/>
                <w:webHidden/>
              </w:rPr>
              <w:instrText xml:space="preserve"> PAGEREF _Toc33183543 \h </w:instrText>
            </w:r>
            <w:r w:rsidR="0086573C">
              <w:rPr>
                <w:noProof/>
                <w:webHidden/>
              </w:rPr>
            </w:r>
            <w:r w:rsidR="0086573C">
              <w:rPr>
                <w:noProof/>
                <w:webHidden/>
              </w:rPr>
              <w:fldChar w:fldCharType="separate"/>
            </w:r>
            <w:r w:rsidR="0086573C">
              <w:rPr>
                <w:noProof/>
                <w:webHidden/>
              </w:rPr>
              <w:t>35</w:t>
            </w:r>
            <w:r w:rsidR="0086573C">
              <w:rPr>
                <w:noProof/>
                <w:webHidden/>
              </w:rPr>
              <w:fldChar w:fldCharType="end"/>
            </w:r>
          </w:hyperlink>
        </w:p>
        <w:p w14:paraId="3DBB8472" w14:textId="418E899B" w:rsidR="0086573C" w:rsidRDefault="00B0535A">
          <w:pPr>
            <w:pStyle w:val="TOC1"/>
            <w:tabs>
              <w:tab w:val="right" w:leader="dot" w:pos="10502"/>
            </w:tabs>
            <w:rPr>
              <w:rFonts w:asciiTheme="minorHAnsi" w:eastAsiaTheme="minorEastAsia" w:hAnsiTheme="minorHAnsi"/>
              <w:noProof/>
            </w:rPr>
          </w:pPr>
          <w:hyperlink w:anchor="_Toc33183544" w:history="1">
            <w:r w:rsidR="0086573C" w:rsidRPr="00AC5C82">
              <w:rPr>
                <w:rStyle w:val="Hyperlink"/>
                <w:noProof/>
              </w:rPr>
              <w:t>APPENDIX L - OPERATIONS SECURITY (OPSEC)</w:t>
            </w:r>
            <w:r w:rsidR="0086573C">
              <w:rPr>
                <w:noProof/>
                <w:webHidden/>
              </w:rPr>
              <w:tab/>
            </w:r>
            <w:r w:rsidR="0086573C">
              <w:rPr>
                <w:noProof/>
                <w:webHidden/>
              </w:rPr>
              <w:fldChar w:fldCharType="begin"/>
            </w:r>
            <w:r w:rsidR="0086573C">
              <w:rPr>
                <w:noProof/>
                <w:webHidden/>
              </w:rPr>
              <w:instrText xml:space="preserve"> PAGEREF _Toc33183544 \h </w:instrText>
            </w:r>
            <w:r w:rsidR="0086573C">
              <w:rPr>
                <w:noProof/>
                <w:webHidden/>
              </w:rPr>
            </w:r>
            <w:r w:rsidR="0086573C">
              <w:rPr>
                <w:noProof/>
                <w:webHidden/>
              </w:rPr>
              <w:fldChar w:fldCharType="separate"/>
            </w:r>
            <w:r w:rsidR="0086573C">
              <w:rPr>
                <w:noProof/>
                <w:webHidden/>
              </w:rPr>
              <w:t>49</w:t>
            </w:r>
            <w:r w:rsidR="0086573C">
              <w:rPr>
                <w:noProof/>
                <w:webHidden/>
              </w:rPr>
              <w:fldChar w:fldCharType="end"/>
            </w:r>
          </w:hyperlink>
        </w:p>
        <w:p w14:paraId="5DD4DC49" w14:textId="10777EC4" w:rsidR="0086573C" w:rsidRDefault="00B0535A">
          <w:pPr>
            <w:pStyle w:val="TOC1"/>
            <w:tabs>
              <w:tab w:val="right" w:leader="dot" w:pos="10502"/>
            </w:tabs>
            <w:rPr>
              <w:rFonts w:asciiTheme="minorHAnsi" w:eastAsiaTheme="minorEastAsia" w:hAnsiTheme="minorHAnsi"/>
              <w:noProof/>
            </w:rPr>
          </w:pPr>
          <w:hyperlink w:anchor="_Toc33183545" w:history="1">
            <w:r w:rsidR="0086573C" w:rsidRPr="00AC5C82">
              <w:rPr>
                <w:rStyle w:val="Hyperlink"/>
                <w:noProof/>
              </w:rPr>
              <w:t>APPENDIX M - SUPPORTING FAMILIES DURING DEPLOYMENT</w:t>
            </w:r>
            <w:r w:rsidR="0086573C">
              <w:rPr>
                <w:noProof/>
                <w:webHidden/>
              </w:rPr>
              <w:tab/>
            </w:r>
            <w:r w:rsidR="0086573C">
              <w:rPr>
                <w:noProof/>
                <w:webHidden/>
              </w:rPr>
              <w:fldChar w:fldCharType="begin"/>
            </w:r>
            <w:r w:rsidR="0086573C">
              <w:rPr>
                <w:noProof/>
                <w:webHidden/>
              </w:rPr>
              <w:instrText xml:space="preserve"> PAGEREF _Toc33183545 \h </w:instrText>
            </w:r>
            <w:r w:rsidR="0086573C">
              <w:rPr>
                <w:noProof/>
                <w:webHidden/>
              </w:rPr>
            </w:r>
            <w:r w:rsidR="0086573C">
              <w:rPr>
                <w:noProof/>
                <w:webHidden/>
              </w:rPr>
              <w:fldChar w:fldCharType="separate"/>
            </w:r>
            <w:r w:rsidR="0086573C">
              <w:rPr>
                <w:noProof/>
                <w:webHidden/>
              </w:rPr>
              <w:t>50</w:t>
            </w:r>
            <w:r w:rsidR="0086573C">
              <w:rPr>
                <w:noProof/>
                <w:webHidden/>
              </w:rPr>
              <w:fldChar w:fldCharType="end"/>
            </w:r>
          </w:hyperlink>
        </w:p>
        <w:p w14:paraId="4A13B250" w14:textId="492725B7" w:rsidR="0086573C" w:rsidRDefault="00B0535A">
          <w:pPr>
            <w:pStyle w:val="TOC1"/>
            <w:tabs>
              <w:tab w:val="right" w:leader="dot" w:pos="10502"/>
            </w:tabs>
            <w:rPr>
              <w:rFonts w:asciiTheme="minorHAnsi" w:eastAsiaTheme="minorEastAsia" w:hAnsiTheme="minorHAnsi"/>
              <w:noProof/>
            </w:rPr>
          </w:pPr>
          <w:hyperlink w:anchor="_Toc33183546" w:history="1">
            <w:r w:rsidR="0086573C" w:rsidRPr="00AC5C82">
              <w:rPr>
                <w:rStyle w:val="Hyperlink"/>
                <w:noProof/>
              </w:rPr>
              <w:t>APPENDIX N - NATURAL AND MANMADE DISASTERS</w:t>
            </w:r>
            <w:r w:rsidR="0086573C">
              <w:rPr>
                <w:noProof/>
                <w:webHidden/>
              </w:rPr>
              <w:tab/>
            </w:r>
            <w:r w:rsidR="0086573C">
              <w:rPr>
                <w:noProof/>
                <w:webHidden/>
              </w:rPr>
              <w:fldChar w:fldCharType="begin"/>
            </w:r>
            <w:r w:rsidR="0086573C">
              <w:rPr>
                <w:noProof/>
                <w:webHidden/>
              </w:rPr>
              <w:instrText xml:space="preserve"> PAGEREF _Toc33183546 \h </w:instrText>
            </w:r>
            <w:r w:rsidR="0086573C">
              <w:rPr>
                <w:noProof/>
                <w:webHidden/>
              </w:rPr>
            </w:r>
            <w:r w:rsidR="0086573C">
              <w:rPr>
                <w:noProof/>
                <w:webHidden/>
              </w:rPr>
              <w:fldChar w:fldCharType="separate"/>
            </w:r>
            <w:r w:rsidR="0086573C">
              <w:rPr>
                <w:noProof/>
                <w:webHidden/>
              </w:rPr>
              <w:t>53</w:t>
            </w:r>
            <w:r w:rsidR="0086573C">
              <w:rPr>
                <w:noProof/>
                <w:webHidden/>
              </w:rPr>
              <w:fldChar w:fldCharType="end"/>
            </w:r>
          </w:hyperlink>
        </w:p>
        <w:p w14:paraId="70AC8013" w14:textId="628580B1" w:rsidR="0086573C" w:rsidRDefault="00B0535A">
          <w:pPr>
            <w:pStyle w:val="TOC1"/>
            <w:tabs>
              <w:tab w:val="right" w:leader="dot" w:pos="10502"/>
            </w:tabs>
            <w:rPr>
              <w:rFonts w:asciiTheme="minorHAnsi" w:eastAsiaTheme="minorEastAsia" w:hAnsiTheme="minorHAnsi"/>
              <w:noProof/>
            </w:rPr>
          </w:pPr>
          <w:hyperlink w:anchor="_Toc33183547" w:history="1">
            <w:r w:rsidR="0086573C" w:rsidRPr="00AC5C82">
              <w:rPr>
                <w:rStyle w:val="Hyperlink"/>
                <w:noProof/>
              </w:rPr>
              <w:t>APPENDIX O - AIR FORCE PERSONNEL ACCOUNTABILITY AND ASSESSMENT SYSTEM (AFPAAS)</w:t>
            </w:r>
            <w:r w:rsidR="0086573C">
              <w:rPr>
                <w:noProof/>
                <w:webHidden/>
              </w:rPr>
              <w:tab/>
            </w:r>
            <w:r w:rsidR="0086573C">
              <w:rPr>
                <w:noProof/>
                <w:webHidden/>
              </w:rPr>
              <w:fldChar w:fldCharType="begin"/>
            </w:r>
            <w:r w:rsidR="0086573C">
              <w:rPr>
                <w:noProof/>
                <w:webHidden/>
              </w:rPr>
              <w:instrText xml:space="preserve"> PAGEREF _Toc33183547 \h </w:instrText>
            </w:r>
            <w:r w:rsidR="0086573C">
              <w:rPr>
                <w:noProof/>
                <w:webHidden/>
              </w:rPr>
            </w:r>
            <w:r w:rsidR="0086573C">
              <w:rPr>
                <w:noProof/>
                <w:webHidden/>
              </w:rPr>
              <w:fldChar w:fldCharType="separate"/>
            </w:r>
            <w:r w:rsidR="0086573C">
              <w:rPr>
                <w:noProof/>
                <w:webHidden/>
              </w:rPr>
              <w:t>54</w:t>
            </w:r>
            <w:r w:rsidR="0086573C">
              <w:rPr>
                <w:noProof/>
                <w:webHidden/>
              </w:rPr>
              <w:fldChar w:fldCharType="end"/>
            </w:r>
          </w:hyperlink>
        </w:p>
        <w:p w14:paraId="24BA5104" w14:textId="54621E53" w:rsidR="0086573C" w:rsidRDefault="00B0535A">
          <w:pPr>
            <w:pStyle w:val="TOC1"/>
            <w:tabs>
              <w:tab w:val="right" w:leader="dot" w:pos="10502"/>
            </w:tabs>
            <w:rPr>
              <w:rFonts w:asciiTheme="minorHAnsi" w:eastAsiaTheme="minorEastAsia" w:hAnsiTheme="minorHAnsi"/>
              <w:noProof/>
            </w:rPr>
          </w:pPr>
          <w:hyperlink w:anchor="_Toc33183548" w:history="1">
            <w:r w:rsidR="0086573C" w:rsidRPr="00AC5C82">
              <w:rPr>
                <w:rStyle w:val="Hyperlink"/>
                <w:noProof/>
              </w:rPr>
              <w:t>APPENDIX P - SUICIDE PREVENTION AWARENESS</w:t>
            </w:r>
            <w:r w:rsidR="0086573C">
              <w:rPr>
                <w:noProof/>
                <w:webHidden/>
              </w:rPr>
              <w:tab/>
            </w:r>
            <w:r w:rsidR="0086573C">
              <w:rPr>
                <w:noProof/>
                <w:webHidden/>
              </w:rPr>
              <w:fldChar w:fldCharType="begin"/>
            </w:r>
            <w:r w:rsidR="0086573C">
              <w:rPr>
                <w:noProof/>
                <w:webHidden/>
              </w:rPr>
              <w:instrText xml:space="preserve"> PAGEREF _Toc33183548 \h </w:instrText>
            </w:r>
            <w:r w:rsidR="0086573C">
              <w:rPr>
                <w:noProof/>
                <w:webHidden/>
              </w:rPr>
            </w:r>
            <w:r w:rsidR="0086573C">
              <w:rPr>
                <w:noProof/>
                <w:webHidden/>
              </w:rPr>
              <w:fldChar w:fldCharType="separate"/>
            </w:r>
            <w:r w:rsidR="0086573C">
              <w:rPr>
                <w:noProof/>
                <w:webHidden/>
              </w:rPr>
              <w:t>56</w:t>
            </w:r>
            <w:r w:rsidR="0086573C">
              <w:rPr>
                <w:noProof/>
                <w:webHidden/>
              </w:rPr>
              <w:fldChar w:fldCharType="end"/>
            </w:r>
          </w:hyperlink>
        </w:p>
        <w:p w14:paraId="1AC2C086" w14:textId="0E90A814" w:rsidR="0086573C" w:rsidRDefault="00B0535A">
          <w:pPr>
            <w:pStyle w:val="TOC1"/>
            <w:tabs>
              <w:tab w:val="right" w:leader="dot" w:pos="10502"/>
            </w:tabs>
            <w:rPr>
              <w:rFonts w:asciiTheme="minorHAnsi" w:eastAsiaTheme="minorEastAsia" w:hAnsiTheme="minorHAnsi"/>
              <w:noProof/>
            </w:rPr>
          </w:pPr>
          <w:hyperlink w:anchor="_Toc33183549" w:history="1">
            <w:r w:rsidR="0086573C" w:rsidRPr="00AC5C82">
              <w:rPr>
                <w:rStyle w:val="Hyperlink"/>
                <w:rFonts w:cs="Arial"/>
                <w:noProof/>
              </w:rPr>
              <w:t>APPENDIX Q - RESOURCES</w:t>
            </w:r>
            <w:r w:rsidR="0086573C">
              <w:rPr>
                <w:noProof/>
                <w:webHidden/>
              </w:rPr>
              <w:tab/>
            </w:r>
            <w:r w:rsidR="0086573C">
              <w:rPr>
                <w:noProof/>
                <w:webHidden/>
              </w:rPr>
              <w:fldChar w:fldCharType="begin"/>
            </w:r>
            <w:r w:rsidR="0086573C">
              <w:rPr>
                <w:noProof/>
                <w:webHidden/>
              </w:rPr>
              <w:instrText xml:space="preserve"> PAGEREF _Toc33183549 \h </w:instrText>
            </w:r>
            <w:r w:rsidR="0086573C">
              <w:rPr>
                <w:noProof/>
                <w:webHidden/>
              </w:rPr>
            </w:r>
            <w:r w:rsidR="0086573C">
              <w:rPr>
                <w:noProof/>
                <w:webHidden/>
              </w:rPr>
              <w:fldChar w:fldCharType="separate"/>
            </w:r>
            <w:r w:rsidR="0086573C">
              <w:rPr>
                <w:noProof/>
                <w:webHidden/>
              </w:rPr>
              <w:t>57</w:t>
            </w:r>
            <w:r w:rsidR="0086573C">
              <w:rPr>
                <w:noProof/>
                <w:webHidden/>
              </w:rPr>
              <w:fldChar w:fldCharType="end"/>
            </w:r>
          </w:hyperlink>
        </w:p>
        <w:p w14:paraId="3C60A5C1" w14:textId="55863591" w:rsidR="0086573C" w:rsidRDefault="00B0535A">
          <w:pPr>
            <w:pStyle w:val="TOC1"/>
            <w:tabs>
              <w:tab w:val="right" w:leader="dot" w:pos="10502"/>
            </w:tabs>
            <w:rPr>
              <w:rFonts w:asciiTheme="minorHAnsi" w:eastAsiaTheme="minorEastAsia" w:hAnsiTheme="minorHAnsi"/>
              <w:noProof/>
            </w:rPr>
          </w:pPr>
          <w:hyperlink w:anchor="_Toc33183550" w:history="1">
            <w:r w:rsidR="0086573C" w:rsidRPr="00AC5C82">
              <w:rPr>
                <w:rStyle w:val="Hyperlink"/>
                <w:noProof/>
              </w:rPr>
              <w:t>APPENDIX R - MILITARY FAMILY LIFE COUNSELOR (MFLC) PROGRAM</w:t>
            </w:r>
            <w:r w:rsidR="0086573C">
              <w:rPr>
                <w:noProof/>
                <w:webHidden/>
              </w:rPr>
              <w:tab/>
            </w:r>
            <w:r w:rsidR="0086573C">
              <w:rPr>
                <w:noProof/>
                <w:webHidden/>
              </w:rPr>
              <w:fldChar w:fldCharType="begin"/>
            </w:r>
            <w:r w:rsidR="0086573C">
              <w:rPr>
                <w:noProof/>
                <w:webHidden/>
              </w:rPr>
              <w:instrText xml:space="preserve"> PAGEREF _Toc33183550 \h </w:instrText>
            </w:r>
            <w:r w:rsidR="0086573C">
              <w:rPr>
                <w:noProof/>
                <w:webHidden/>
              </w:rPr>
            </w:r>
            <w:r w:rsidR="0086573C">
              <w:rPr>
                <w:noProof/>
                <w:webHidden/>
              </w:rPr>
              <w:fldChar w:fldCharType="separate"/>
            </w:r>
            <w:r w:rsidR="0086573C">
              <w:rPr>
                <w:noProof/>
                <w:webHidden/>
              </w:rPr>
              <w:t>67</w:t>
            </w:r>
            <w:r w:rsidR="0086573C">
              <w:rPr>
                <w:noProof/>
                <w:webHidden/>
              </w:rPr>
              <w:fldChar w:fldCharType="end"/>
            </w:r>
          </w:hyperlink>
        </w:p>
        <w:p w14:paraId="62C3A51E" w14:textId="7749017F" w:rsidR="0086573C" w:rsidRDefault="00B0535A">
          <w:pPr>
            <w:pStyle w:val="TOC1"/>
            <w:tabs>
              <w:tab w:val="right" w:leader="dot" w:pos="10502"/>
            </w:tabs>
            <w:rPr>
              <w:rFonts w:asciiTheme="minorHAnsi" w:eastAsiaTheme="minorEastAsia" w:hAnsiTheme="minorHAnsi"/>
              <w:noProof/>
            </w:rPr>
          </w:pPr>
          <w:hyperlink w:anchor="_Toc33183551" w:history="1">
            <w:r w:rsidR="0086573C" w:rsidRPr="00AC5C82">
              <w:rPr>
                <w:rStyle w:val="Hyperlink"/>
                <w:rFonts w:cs="Arial"/>
                <w:noProof/>
              </w:rPr>
              <w:t>APPENDIX S - TIPS FOR OBTAINING A VOLAC</w:t>
            </w:r>
            <w:r w:rsidR="0086573C">
              <w:rPr>
                <w:noProof/>
                <w:webHidden/>
              </w:rPr>
              <w:tab/>
            </w:r>
            <w:r w:rsidR="0086573C">
              <w:rPr>
                <w:noProof/>
                <w:webHidden/>
              </w:rPr>
              <w:fldChar w:fldCharType="begin"/>
            </w:r>
            <w:r w:rsidR="0086573C">
              <w:rPr>
                <w:noProof/>
                <w:webHidden/>
              </w:rPr>
              <w:instrText xml:space="preserve"> PAGEREF _Toc33183551 \h </w:instrText>
            </w:r>
            <w:r w:rsidR="0086573C">
              <w:rPr>
                <w:noProof/>
                <w:webHidden/>
              </w:rPr>
            </w:r>
            <w:r w:rsidR="0086573C">
              <w:rPr>
                <w:noProof/>
                <w:webHidden/>
              </w:rPr>
              <w:fldChar w:fldCharType="separate"/>
            </w:r>
            <w:r w:rsidR="0086573C">
              <w:rPr>
                <w:noProof/>
                <w:webHidden/>
              </w:rPr>
              <w:t>68</w:t>
            </w:r>
            <w:r w:rsidR="0086573C">
              <w:rPr>
                <w:noProof/>
                <w:webHidden/>
              </w:rPr>
              <w:fldChar w:fldCharType="end"/>
            </w:r>
          </w:hyperlink>
        </w:p>
        <w:p w14:paraId="06A25F19" w14:textId="434D8609" w:rsidR="0086573C" w:rsidRDefault="00B0535A">
          <w:pPr>
            <w:pStyle w:val="TOC1"/>
            <w:tabs>
              <w:tab w:val="right" w:leader="dot" w:pos="10502"/>
            </w:tabs>
            <w:rPr>
              <w:rFonts w:asciiTheme="minorHAnsi" w:eastAsiaTheme="minorEastAsia" w:hAnsiTheme="minorHAnsi"/>
              <w:noProof/>
            </w:rPr>
          </w:pPr>
          <w:hyperlink w:anchor="_Toc33183552" w:history="1">
            <w:r w:rsidR="0086573C" w:rsidRPr="00AC5C82">
              <w:rPr>
                <w:rStyle w:val="Hyperlink"/>
                <w:noProof/>
              </w:rPr>
              <w:t>APPENDIX T - GUIDELINES FOR KEY SPOUSE OF THE YEAR (KSOY) AWARD</w:t>
            </w:r>
            <w:r w:rsidR="0086573C">
              <w:rPr>
                <w:noProof/>
                <w:webHidden/>
              </w:rPr>
              <w:tab/>
            </w:r>
            <w:r w:rsidR="0086573C">
              <w:rPr>
                <w:noProof/>
                <w:webHidden/>
              </w:rPr>
              <w:fldChar w:fldCharType="begin"/>
            </w:r>
            <w:r w:rsidR="0086573C">
              <w:rPr>
                <w:noProof/>
                <w:webHidden/>
              </w:rPr>
              <w:instrText xml:space="preserve"> PAGEREF _Toc33183552 \h </w:instrText>
            </w:r>
            <w:r w:rsidR="0086573C">
              <w:rPr>
                <w:noProof/>
                <w:webHidden/>
              </w:rPr>
            </w:r>
            <w:r w:rsidR="0086573C">
              <w:rPr>
                <w:noProof/>
                <w:webHidden/>
              </w:rPr>
              <w:fldChar w:fldCharType="separate"/>
            </w:r>
            <w:r w:rsidR="0086573C">
              <w:rPr>
                <w:noProof/>
                <w:webHidden/>
              </w:rPr>
              <w:t>69</w:t>
            </w:r>
            <w:r w:rsidR="0086573C">
              <w:rPr>
                <w:noProof/>
                <w:webHidden/>
              </w:rPr>
              <w:fldChar w:fldCharType="end"/>
            </w:r>
          </w:hyperlink>
        </w:p>
        <w:p w14:paraId="1E26E47A" w14:textId="7F70D4F1" w:rsidR="0086573C" w:rsidRDefault="00B0535A">
          <w:pPr>
            <w:pStyle w:val="TOC1"/>
            <w:tabs>
              <w:tab w:val="right" w:leader="dot" w:pos="10502"/>
            </w:tabs>
            <w:rPr>
              <w:rFonts w:asciiTheme="minorHAnsi" w:eastAsiaTheme="minorEastAsia" w:hAnsiTheme="minorHAnsi"/>
              <w:noProof/>
            </w:rPr>
          </w:pPr>
          <w:hyperlink w:anchor="_Toc33183553" w:history="1">
            <w:r w:rsidR="0086573C" w:rsidRPr="00AC5C82">
              <w:rPr>
                <w:rStyle w:val="Hyperlink"/>
                <w:noProof/>
              </w:rPr>
              <w:t>APPENDIX U - COMMUNICATION LOG FOR KSs and KSMs</w:t>
            </w:r>
            <w:r w:rsidR="0086573C">
              <w:rPr>
                <w:noProof/>
                <w:webHidden/>
              </w:rPr>
              <w:tab/>
            </w:r>
            <w:r w:rsidR="0086573C">
              <w:rPr>
                <w:noProof/>
                <w:webHidden/>
              </w:rPr>
              <w:fldChar w:fldCharType="begin"/>
            </w:r>
            <w:r w:rsidR="0086573C">
              <w:rPr>
                <w:noProof/>
                <w:webHidden/>
              </w:rPr>
              <w:instrText xml:space="preserve"> PAGEREF _Toc33183553 \h </w:instrText>
            </w:r>
            <w:r w:rsidR="0086573C">
              <w:rPr>
                <w:noProof/>
                <w:webHidden/>
              </w:rPr>
            </w:r>
            <w:r w:rsidR="0086573C">
              <w:rPr>
                <w:noProof/>
                <w:webHidden/>
              </w:rPr>
              <w:fldChar w:fldCharType="separate"/>
            </w:r>
            <w:r w:rsidR="0086573C">
              <w:rPr>
                <w:noProof/>
                <w:webHidden/>
              </w:rPr>
              <w:t>70</w:t>
            </w:r>
            <w:r w:rsidR="0086573C">
              <w:rPr>
                <w:noProof/>
                <w:webHidden/>
              </w:rPr>
              <w:fldChar w:fldCharType="end"/>
            </w:r>
          </w:hyperlink>
        </w:p>
        <w:p w14:paraId="5517DE1B" w14:textId="147F6E07" w:rsidR="0086573C" w:rsidRDefault="00B0535A">
          <w:pPr>
            <w:pStyle w:val="TOC1"/>
            <w:tabs>
              <w:tab w:val="right" w:leader="dot" w:pos="10502"/>
            </w:tabs>
            <w:rPr>
              <w:rFonts w:asciiTheme="minorHAnsi" w:eastAsiaTheme="minorEastAsia" w:hAnsiTheme="minorHAnsi"/>
              <w:noProof/>
            </w:rPr>
          </w:pPr>
          <w:hyperlink w:anchor="_Toc33183554" w:history="1">
            <w:r w:rsidR="0086573C" w:rsidRPr="00AC5C82">
              <w:rPr>
                <w:rStyle w:val="Hyperlink"/>
                <w:noProof/>
              </w:rPr>
              <w:t>APPENDIX V - VOLUNTEER TRACKING LOG FOR KSs and KSMs</w:t>
            </w:r>
            <w:r w:rsidR="0086573C">
              <w:rPr>
                <w:noProof/>
                <w:webHidden/>
              </w:rPr>
              <w:tab/>
            </w:r>
            <w:r w:rsidR="0086573C">
              <w:rPr>
                <w:noProof/>
                <w:webHidden/>
              </w:rPr>
              <w:fldChar w:fldCharType="begin"/>
            </w:r>
            <w:r w:rsidR="0086573C">
              <w:rPr>
                <w:noProof/>
                <w:webHidden/>
              </w:rPr>
              <w:instrText xml:space="preserve"> PAGEREF _Toc33183554 \h </w:instrText>
            </w:r>
            <w:r w:rsidR="0086573C">
              <w:rPr>
                <w:noProof/>
                <w:webHidden/>
              </w:rPr>
            </w:r>
            <w:r w:rsidR="0086573C">
              <w:rPr>
                <w:noProof/>
                <w:webHidden/>
              </w:rPr>
              <w:fldChar w:fldCharType="separate"/>
            </w:r>
            <w:r w:rsidR="0086573C">
              <w:rPr>
                <w:noProof/>
                <w:webHidden/>
              </w:rPr>
              <w:t>71</w:t>
            </w:r>
            <w:r w:rsidR="0086573C">
              <w:rPr>
                <w:noProof/>
                <w:webHidden/>
              </w:rPr>
              <w:fldChar w:fldCharType="end"/>
            </w:r>
          </w:hyperlink>
        </w:p>
        <w:p w14:paraId="0FB09E15" w14:textId="7D832E12" w:rsidR="0086573C" w:rsidRDefault="00B0535A">
          <w:pPr>
            <w:pStyle w:val="TOC1"/>
            <w:tabs>
              <w:tab w:val="right" w:leader="dot" w:pos="10502"/>
            </w:tabs>
            <w:rPr>
              <w:rFonts w:asciiTheme="minorHAnsi" w:eastAsiaTheme="minorEastAsia" w:hAnsiTheme="minorHAnsi"/>
              <w:noProof/>
            </w:rPr>
          </w:pPr>
          <w:hyperlink w:anchor="_Toc33183555" w:history="1">
            <w:r w:rsidR="0086573C" w:rsidRPr="00AC5C82">
              <w:rPr>
                <w:rStyle w:val="Hyperlink"/>
                <w:noProof/>
              </w:rPr>
              <w:t>APPENDIX W - KEY SPOUSE STATEMENT OF CONSENT FOR RELEASE OF PII</w:t>
            </w:r>
            <w:r w:rsidR="0086573C">
              <w:rPr>
                <w:noProof/>
                <w:webHidden/>
              </w:rPr>
              <w:tab/>
            </w:r>
            <w:r w:rsidR="0086573C">
              <w:rPr>
                <w:noProof/>
                <w:webHidden/>
              </w:rPr>
              <w:fldChar w:fldCharType="begin"/>
            </w:r>
            <w:r w:rsidR="0086573C">
              <w:rPr>
                <w:noProof/>
                <w:webHidden/>
              </w:rPr>
              <w:instrText xml:space="preserve"> PAGEREF _Toc33183555 \h </w:instrText>
            </w:r>
            <w:r w:rsidR="0086573C">
              <w:rPr>
                <w:noProof/>
                <w:webHidden/>
              </w:rPr>
            </w:r>
            <w:r w:rsidR="0086573C">
              <w:rPr>
                <w:noProof/>
                <w:webHidden/>
              </w:rPr>
              <w:fldChar w:fldCharType="separate"/>
            </w:r>
            <w:r w:rsidR="0086573C">
              <w:rPr>
                <w:noProof/>
                <w:webHidden/>
              </w:rPr>
              <w:t>72</w:t>
            </w:r>
            <w:r w:rsidR="0086573C">
              <w:rPr>
                <w:noProof/>
                <w:webHidden/>
              </w:rPr>
              <w:fldChar w:fldCharType="end"/>
            </w:r>
          </w:hyperlink>
        </w:p>
        <w:p w14:paraId="05AD512B" w14:textId="46694FD8" w:rsidR="0086573C" w:rsidRDefault="00B0535A">
          <w:pPr>
            <w:pStyle w:val="TOC1"/>
            <w:tabs>
              <w:tab w:val="right" w:leader="dot" w:pos="10502"/>
            </w:tabs>
            <w:rPr>
              <w:rFonts w:asciiTheme="minorHAnsi" w:eastAsiaTheme="minorEastAsia" w:hAnsiTheme="minorHAnsi"/>
              <w:noProof/>
            </w:rPr>
          </w:pPr>
          <w:hyperlink w:anchor="_Toc33183556" w:history="1">
            <w:r w:rsidR="0086573C" w:rsidRPr="00AC5C82">
              <w:rPr>
                <w:rStyle w:val="Hyperlink"/>
                <w:noProof/>
              </w:rPr>
              <w:t>APPENDIX X - KEY SPOUSE PROGRAM TIPS AND SUCCESS STORIES</w:t>
            </w:r>
            <w:r w:rsidR="0086573C">
              <w:rPr>
                <w:noProof/>
                <w:webHidden/>
              </w:rPr>
              <w:tab/>
            </w:r>
            <w:r w:rsidR="0086573C">
              <w:rPr>
                <w:noProof/>
                <w:webHidden/>
              </w:rPr>
              <w:fldChar w:fldCharType="begin"/>
            </w:r>
            <w:r w:rsidR="0086573C">
              <w:rPr>
                <w:noProof/>
                <w:webHidden/>
              </w:rPr>
              <w:instrText xml:space="preserve"> PAGEREF _Toc33183556 \h </w:instrText>
            </w:r>
            <w:r w:rsidR="0086573C">
              <w:rPr>
                <w:noProof/>
                <w:webHidden/>
              </w:rPr>
            </w:r>
            <w:r w:rsidR="0086573C">
              <w:rPr>
                <w:noProof/>
                <w:webHidden/>
              </w:rPr>
              <w:fldChar w:fldCharType="separate"/>
            </w:r>
            <w:r w:rsidR="0086573C">
              <w:rPr>
                <w:noProof/>
                <w:webHidden/>
              </w:rPr>
              <w:t>73</w:t>
            </w:r>
            <w:r w:rsidR="0086573C">
              <w:rPr>
                <w:noProof/>
                <w:webHidden/>
              </w:rPr>
              <w:fldChar w:fldCharType="end"/>
            </w:r>
          </w:hyperlink>
        </w:p>
        <w:p w14:paraId="650F8150" w14:textId="1C701630" w:rsidR="0086573C" w:rsidRDefault="00B0535A">
          <w:pPr>
            <w:pStyle w:val="TOC1"/>
            <w:tabs>
              <w:tab w:val="right" w:leader="dot" w:pos="10502"/>
            </w:tabs>
            <w:rPr>
              <w:rFonts w:asciiTheme="minorHAnsi" w:eastAsiaTheme="minorEastAsia" w:hAnsiTheme="minorHAnsi"/>
              <w:noProof/>
            </w:rPr>
          </w:pPr>
          <w:hyperlink w:anchor="_Toc33183557" w:history="1">
            <w:r w:rsidR="0086573C" w:rsidRPr="00AC5C82">
              <w:rPr>
                <w:rStyle w:val="Hyperlink"/>
                <w:rFonts w:cs="Arial"/>
                <w:noProof/>
              </w:rPr>
              <w:t>APPENDIX Y - COMMANDER’S KEY SPOUSE PROGRAM CHECKLIST</w:t>
            </w:r>
            <w:r w:rsidR="0086573C">
              <w:rPr>
                <w:noProof/>
                <w:webHidden/>
              </w:rPr>
              <w:tab/>
            </w:r>
            <w:r w:rsidR="0086573C">
              <w:rPr>
                <w:noProof/>
                <w:webHidden/>
              </w:rPr>
              <w:fldChar w:fldCharType="begin"/>
            </w:r>
            <w:r w:rsidR="0086573C">
              <w:rPr>
                <w:noProof/>
                <w:webHidden/>
              </w:rPr>
              <w:instrText xml:space="preserve"> PAGEREF _Toc33183557 \h </w:instrText>
            </w:r>
            <w:r w:rsidR="0086573C">
              <w:rPr>
                <w:noProof/>
                <w:webHidden/>
              </w:rPr>
            </w:r>
            <w:r w:rsidR="0086573C">
              <w:rPr>
                <w:noProof/>
                <w:webHidden/>
              </w:rPr>
              <w:fldChar w:fldCharType="separate"/>
            </w:r>
            <w:r w:rsidR="0086573C">
              <w:rPr>
                <w:noProof/>
                <w:webHidden/>
              </w:rPr>
              <w:t>79</w:t>
            </w:r>
            <w:r w:rsidR="0086573C">
              <w:rPr>
                <w:noProof/>
                <w:webHidden/>
              </w:rPr>
              <w:fldChar w:fldCharType="end"/>
            </w:r>
          </w:hyperlink>
        </w:p>
        <w:p w14:paraId="7657AF3A" w14:textId="346F65EE" w:rsidR="00953206" w:rsidRDefault="00953206">
          <w:r>
            <w:rPr>
              <w:b/>
              <w:bCs/>
              <w:noProof/>
            </w:rPr>
            <w:fldChar w:fldCharType="end"/>
          </w:r>
        </w:p>
      </w:sdtContent>
    </w:sdt>
    <w:p w14:paraId="29C39575" w14:textId="77777777" w:rsidR="00933841" w:rsidRDefault="00933841">
      <w:pPr>
        <w:rPr>
          <w:rFonts w:ascii="Arial" w:eastAsia="Arial" w:hAnsi="Arial"/>
          <w:b/>
          <w:bCs/>
          <w:sz w:val="24"/>
          <w:szCs w:val="24"/>
        </w:rPr>
      </w:pPr>
      <w:r>
        <w:rPr>
          <w:rFonts w:ascii="Arial" w:eastAsia="Arial" w:hAnsi="Arial"/>
          <w:b/>
          <w:bCs/>
          <w:sz w:val="24"/>
          <w:szCs w:val="24"/>
        </w:rPr>
        <w:br w:type="page"/>
      </w:r>
    </w:p>
    <w:p w14:paraId="761A162B" w14:textId="4F49848B" w:rsidR="00307CB1" w:rsidRDefault="00307CB1" w:rsidP="001E2F99">
      <w:pPr>
        <w:pStyle w:val="Heading1"/>
        <w:ind w:left="0"/>
        <w:jc w:val="center"/>
      </w:pPr>
      <w:bookmarkStart w:id="23" w:name="_Toc33183505"/>
      <w:r>
        <w:lastRenderedPageBreak/>
        <w:t>A</w:t>
      </w:r>
      <w:r w:rsidRPr="00D70C9A">
        <w:t>IR FORCE CHIEF OF STAFF KEY SPOUSE PROGRAM MEMORANDUM</w:t>
      </w:r>
      <w:bookmarkEnd w:id="23"/>
    </w:p>
    <w:p w14:paraId="61D15F43" w14:textId="77777777" w:rsidR="00307CB1" w:rsidRDefault="00307CB1" w:rsidP="00307CB1"/>
    <w:p w14:paraId="1D7D7673" w14:textId="4B0B72EC" w:rsidR="00307CB1" w:rsidRDefault="00307CB1" w:rsidP="00307CB1">
      <w:r w:rsidRPr="00EE5BC5">
        <w:rPr>
          <w:noProof/>
        </w:rPr>
        <w:drawing>
          <wp:inline distT="0" distB="0" distL="0" distR="0" wp14:anchorId="542B9541" wp14:editId="607E1D14">
            <wp:extent cx="6445250" cy="7543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47611" cy="7546563"/>
                    </a:xfrm>
                    <a:prstGeom prst="rect">
                      <a:avLst/>
                    </a:prstGeom>
                    <a:noFill/>
                    <a:ln>
                      <a:noFill/>
                    </a:ln>
                  </pic:spPr>
                </pic:pic>
              </a:graphicData>
            </a:graphic>
          </wp:inline>
        </w:drawing>
      </w:r>
    </w:p>
    <w:p w14:paraId="1144A77F" w14:textId="77777777" w:rsidR="00307CB1" w:rsidRDefault="00307CB1">
      <w:r>
        <w:br w:type="page"/>
      </w:r>
    </w:p>
    <w:p w14:paraId="627C6482" w14:textId="4BBFC73A" w:rsidR="000714E4" w:rsidRPr="009E78E3" w:rsidRDefault="00E225DD" w:rsidP="009B19A7">
      <w:pPr>
        <w:pStyle w:val="Heading1"/>
        <w:tabs>
          <w:tab w:val="left" w:pos="0"/>
        </w:tabs>
        <w:ind w:left="0"/>
        <w:rPr>
          <w:rFonts w:cs="Arial"/>
        </w:rPr>
      </w:pPr>
      <w:bookmarkStart w:id="24" w:name="_Toc33183506"/>
      <w:r w:rsidRPr="009E78E3">
        <w:rPr>
          <w:rFonts w:cs="Arial"/>
        </w:rPr>
        <w:lastRenderedPageBreak/>
        <w:t>HISTORY</w:t>
      </w:r>
      <w:r w:rsidRPr="009E78E3">
        <w:rPr>
          <w:rFonts w:cs="Arial"/>
          <w:spacing w:val="-2"/>
        </w:rPr>
        <w:t xml:space="preserve"> </w:t>
      </w:r>
      <w:r w:rsidRPr="009E78E3">
        <w:rPr>
          <w:rFonts w:cs="Arial"/>
        </w:rPr>
        <w:t>OF THE PROGRAM</w:t>
      </w:r>
      <w:bookmarkEnd w:id="24"/>
    </w:p>
    <w:p w14:paraId="5928C5C3" w14:textId="77777777" w:rsidR="000714E4" w:rsidRPr="009E78E3" w:rsidRDefault="000714E4" w:rsidP="00953206">
      <w:pPr>
        <w:spacing w:before="11"/>
        <w:ind w:left="540"/>
        <w:rPr>
          <w:rFonts w:ascii="Arial" w:eastAsia="Arial" w:hAnsi="Arial" w:cs="Arial"/>
          <w:b/>
          <w:bCs/>
          <w:sz w:val="24"/>
          <w:szCs w:val="24"/>
        </w:rPr>
      </w:pPr>
    </w:p>
    <w:p w14:paraId="0C37B152" w14:textId="7119DACB" w:rsidR="000714E4" w:rsidRPr="00A900F1" w:rsidRDefault="00E225DD" w:rsidP="009B19A7">
      <w:pPr>
        <w:pStyle w:val="BodyText"/>
        <w:ind w:left="0" w:right="510" w:firstLine="0"/>
        <w:rPr>
          <w:rFonts w:cs="Arial"/>
          <w:sz w:val="24"/>
          <w:szCs w:val="24"/>
        </w:rPr>
      </w:pPr>
      <w:r w:rsidRPr="00A900F1">
        <w:rPr>
          <w:rFonts w:cs="Arial"/>
          <w:sz w:val="24"/>
          <w:szCs w:val="24"/>
        </w:rPr>
        <w:t>The</w:t>
      </w:r>
      <w:r w:rsidRPr="00A900F1">
        <w:rPr>
          <w:rFonts w:cs="Arial"/>
          <w:spacing w:val="-2"/>
          <w:sz w:val="24"/>
          <w:szCs w:val="24"/>
        </w:rPr>
        <w:t xml:space="preserve"> </w:t>
      </w:r>
      <w:r w:rsidR="00307CB1">
        <w:rPr>
          <w:rFonts w:cs="Arial"/>
          <w:spacing w:val="-1"/>
          <w:sz w:val="24"/>
          <w:szCs w:val="24"/>
        </w:rPr>
        <w:t>KSP</w:t>
      </w:r>
      <w:r w:rsidRPr="00A900F1">
        <w:rPr>
          <w:rFonts w:cs="Arial"/>
          <w:spacing w:val="1"/>
          <w:sz w:val="24"/>
          <w:szCs w:val="24"/>
        </w:rPr>
        <w:t xml:space="preserve"> </w:t>
      </w:r>
      <w:r w:rsidRPr="00A900F1">
        <w:rPr>
          <w:rFonts w:cs="Arial"/>
          <w:spacing w:val="-2"/>
          <w:sz w:val="24"/>
          <w:szCs w:val="24"/>
        </w:rPr>
        <w:t>was</w:t>
      </w:r>
      <w:r w:rsidRPr="00A900F1">
        <w:rPr>
          <w:rFonts w:cs="Arial"/>
          <w:sz w:val="24"/>
          <w:szCs w:val="24"/>
        </w:rPr>
        <w:t xml:space="preserve"> </w:t>
      </w:r>
      <w:r w:rsidRPr="00A900F1">
        <w:rPr>
          <w:rFonts w:cs="Arial"/>
          <w:spacing w:val="-1"/>
          <w:sz w:val="24"/>
          <w:szCs w:val="24"/>
        </w:rPr>
        <w:t>developed</w:t>
      </w:r>
      <w:r w:rsidRPr="00A900F1">
        <w:rPr>
          <w:rFonts w:cs="Arial"/>
          <w:sz w:val="24"/>
          <w:szCs w:val="24"/>
        </w:rPr>
        <w:t xml:space="preserve"> as a</w:t>
      </w:r>
      <w:r w:rsidRPr="00A900F1">
        <w:rPr>
          <w:rFonts w:cs="Arial"/>
          <w:spacing w:val="-1"/>
          <w:sz w:val="24"/>
          <w:szCs w:val="24"/>
        </w:rPr>
        <w:t xml:space="preserve"> </w:t>
      </w:r>
      <w:r w:rsidR="00331E8C" w:rsidRPr="00A900F1">
        <w:rPr>
          <w:rFonts w:cs="Arial"/>
          <w:spacing w:val="-1"/>
          <w:sz w:val="24"/>
          <w:szCs w:val="24"/>
        </w:rPr>
        <w:t>q</w:t>
      </w:r>
      <w:r w:rsidRPr="00A900F1">
        <w:rPr>
          <w:rFonts w:cs="Arial"/>
          <w:spacing w:val="-1"/>
          <w:sz w:val="24"/>
          <w:szCs w:val="24"/>
        </w:rPr>
        <w:t>uality</w:t>
      </w:r>
      <w:r w:rsidRPr="00A900F1">
        <w:rPr>
          <w:rFonts w:cs="Arial"/>
          <w:spacing w:val="-2"/>
          <w:sz w:val="24"/>
          <w:szCs w:val="24"/>
        </w:rPr>
        <w:t xml:space="preserve"> </w:t>
      </w:r>
      <w:r w:rsidRPr="00A900F1">
        <w:rPr>
          <w:rFonts w:cs="Arial"/>
          <w:sz w:val="24"/>
          <w:szCs w:val="24"/>
        </w:rPr>
        <w:t>of</w:t>
      </w:r>
      <w:r w:rsidRPr="00A900F1">
        <w:rPr>
          <w:rFonts w:cs="Arial"/>
          <w:spacing w:val="1"/>
          <w:sz w:val="24"/>
          <w:szCs w:val="24"/>
        </w:rPr>
        <w:t xml:space="preserve"> </w:t>
      </w:r>
      <w:r w:rsidR="00331E8C" w:rsidRPr="00A900F1">
        <w:rPr>
          <w:rFonts w:cs="Arial"/>
          <w:spacing w:val="1"/>
          <w:sz w:val="24"/>
          <w:szCs w:val="24"/>
        </w:rPr>
        <w:t>l</w:t>
      </w:r>
      <w:r w:rsidRPr="00A900F1">
        <w:rPr>
          <w:rFonts w:cs="Arial"/>
          <w:spacing w:val="-1"/>
          <w:sz w:val="24"/>
          <w:szCs w:val="24"/>
        </w:rPr>
        <w:t>ife</w:t>
      </w:r>
      <w:r w:rsidRPr="00A900F1">
        <w:rPr>
          <w:rFonts w:cs="Arial"/>
          <w:spacing w:val="-2"/>
          <w:sz w:val="24"/>
          <w:szCs w:val="24"/>
        </w:rPr>
        <w:t xml:space="preserve"> </w:t>
      </w:r>
      <w:r w:rsidR="00331E8C" w:rsidRPr="00A900F1">
        <w:rPr>
          <w:rFonts w:cs="Arial"/>
          <w:spacing w:val="-2"/>
          <w:sz w:val="24"/>
          <w:szCs w:val="24"/>
        </w:rPr>
        <w:t>i</w:t>
      </w:r>
      <w:r w:rsidRPr="00A900F1">
        <w:rPr>
          <w:rFonts w:cs="Arial"/>
          <w:spacing w:val="-1"/>
          <w:sz w:val="24"/>
          <w:szCs w:val="24"/>
        </w:rPr>
        <w:t>nitiative</w:t>
      </w:r>
      <w:r w:rsidRPr="00A900F1">
        <w:rPr>
          <w:rFonts w:cs="Arial"/>
          <w:sz w:val="24"/>
          <w:szCs w:val="24"/>
        </w:rPr>
        <w:t xml:space="preserve"> out</w:t>
      </w:r>
      <w:r w:rsidR="00A04543" w:rsidRPr="00A900F1">
        <w:rPr>
          <w:rFonts w:cs="Arial"/>
          <w:sz w:val="24"/>
          <w:szCs w:val="24"/>
        </w:rPr>
        <w:t xml:space="preserve"> of </w:t>
      </w:r>
      <w:r w:rsidR="002E4AF8">
        <w:rPr>
          <w:rFonts w:cs="Arial"/>
          <w:sz w:val="24"/>
          <w:szCs w:val="24"/>
        </w:rPr>
        <w:t xml:space="preserve">concern </w:t>
      </w:r>
      <w:r w:rsidRPr="00A900F1">
        <w:rPr>
          <w:rFonts w:cs="Arial"/>
          <w:sz w:val="24"/>
          <w:szCs w:val="24"/>
        </w:rPr>
        <w:t>for</w:t>
      </w:r>
      <w:r w:rsidRPr="00A900F1">
        <w:rPr>
          <w:rFonts w:cs="Arial"/>
          <w:spacing w:val="-4"/>
          <w:sz w:val="24"/>
          <w:szCs w:val="24"/>
        </w:rPr>
        <w:t xml:space="preserve"> </w:t>
      </w:r>
      <w:r w:rsidRPr="00A900F1">
        <w:rPr>
          <w:rFonts w:cs="Arial"/>
          <w:spacing w:val="-1"/>
          <w:sz w:val="24"/>
          <w:szCs w:val="24"/>
        </w:rPr>
        <w:t>Air Force</w:t>
      </w:r>
      <w:r w:rsidRPr="00A900F1">
        <w:rPr>
          <w:rFonts w:cs="Arial"/>
          <w:sz w:val="24"/>
          <w:szCs w:val="24"/>
        </w:rPr>
        <w:t xml:space="preserve"> </w:t>
      </w:r>
      <w:r w:rsidRPr="00A900F1">
        <w:rPr>
          <w:rFonts w:cs="Arial"/>
          <w:spacing w:val="-1"/>
          <w:sz w:val="24"/>
          <w:szCs w:val="24"/>
        </w:rPr>
        <w:t>Families.</w:t>
      </w:r>
      <w:r w:rsidRPr="00A900F1">
        <w:rPr>
          <w:rFonts w:cs="Arial"/>
          <w:sz w:val="24"/>
          <w:szCs w:val="24"/>
        </w:rPr>
        <w:t xml:space="preserve"> </w:t>
      </w:r>
      <w:r w:rsidRPr="00A900F1">
        <w:rPr>
          <w:rFonts w:cs="Arial"/>
          <w:spacing w:val="1"/>
          <w:sz w:val="24"/>
          <w:szCs w:val="24"/>
        </w:rPr>
        <w:t xml:space="preserve"> </w:t>
      </w:r>
      <w:r w:rsidR="00280C70" w:rsidRPr="00A900F1">
        <w:rPr>
          <w:rFonts w:cs="Arial"/>
          <w:spacing w:val="1"/>
          <w:sz w:val="24"/>
          <w:szCs w:val="24"/>
        </w:rPr>
        <w:t>Similar to the N</w:t>
      </w:r>
      <w:r w:rsidRPr="00A900F1">
        <w:rPr>
          <w:rFonts w:cs="Arial"/>
          <w:spacing w:val="-2"/>
          <w:sz w:val="24"/>
          <w:szCs w:val="24"/>
        </w:rPr>
        <w:t>avy</w:t>
      </w:r>
      <w:r w:rsidR="00D67783">
        <w:rPr>
          <w:rFonts w:cs="Arial"/>
          <w:spacing w:val="-2"/>
          <w:sz w:val="24"/>
          <w:szCs w:val="24"/>
        </w:rPr>
        <w:t>’s</w:t>
      </w:r>
      <w:r w:rsidRPr="00A900F1">
        <w:rPr>
          <w:rFonts w:cs="Arial"/>
          <w:spacing w:val="-2"/>
          <w:sz w:val="24"/>
          <w:szCs w:val="24"/>
        </w:rPr>
        <w:t xml:space="preserve"> </w:t>
      </w:r>
      <w:r w:rsidRPr="00A900F1">
        <w:rPr>
          <w:rFonts w:cs="Arial"/>
          <w:sz w:val="24"/>
          <w:szCs w:val="24"/>
        </w:rPr>
        <w:t>Ombudsman</w:t>
      </w:r>
      <w:r w:rsidRPr="00A900F1">
        <w:rPr>
          <w:rFonts w:cs="Arial"/>
          <w:spacing w:val="35"/>
          <w:sz w:val="24"/>
          <w:szCs w:val="24"/>
        </w:rPr>
        <w:t xml:space="preserve"> </w:t>
      </w:r>
      <w:r w:rsidRPr="00A900F1">
        <w:rPr>
          <w:rFonts w:cs="Arial"/>
          <w:spacing w:val="-1"/>
          <w:sz w:val="24"/>
          <w:szCs w:val="24"/>
        </w:rPr>
        <w:t>Program</w:t>
      </w:r>
      <w:r w:rsidR="00280C70" w:rsidRPr="00A900F1">
        <w:rPr>
          <w:rFonts w:cs="Arial"/>
          <w:spacing w:val="-1"/>
          <w:sz w:val="24"/>
          <w:szCs w:val="24"/>
        </w:rPr>
        <w:t xml:space="preserve">, </w:t>
      </w:r>
      <w:r w:rsidR="005258B6">
        <w:rPr>
          <w:rFonts w:cs="Arial"/>
          <w:spacing w:val="-1"/>
          <w:sz w:val="24"/>
          <w:szCs w:val="24"/>
        </w:rPr>
        <w:t>t</w:t>
      </w:r>
      <w:r w:rsidR="00280C70" w:rsidRPr="00A900F1">
        <w:rPr>
          <w:rFonts w:cs="Arial"/>
          <w:spacing w:val="-1"/>
          <w:sz w:val="24"/>
          <w:szCs w:val="24"/>
        </w:rPr>
        <w:t>he A</w:t>
      </w:r>
      <w:r w:rsidRPr="00A900F1">
        <w:rPr>
          <w:rFonts w:cs="Arial"/>
          <w:spacing w:val="-1"/>
          <w:sz w:val="24"/>
          <w:szCs w:val="24"/>
        </w:rPr>
        <w:t>F</w:t>
      </w:r>
      <w:r w:rsidRPr="00A900F1">
        <w:rPr>
          <w:rFonts w:cs="Arial"/>
          <w:spacing w:val="-2"/>
          <w:sz w:val="24"/>
          <w:szCs w:val="24"/>
        </w:rPr>
        <w:t xml:space="preserve"> </w:t>
      </w:r>
      <w:r w:rsidRPr="00A900F1">
        <w:rPr>
          <w:rFonts w:cs="Arial"/>
          <w:spacing w:val="-1"/>
          <w:sz w:val="24"/>
          <w:szCs w:val="24"/>
        </w:rPr>
        <w:t>tested</w:t>
      </w:r>
      <w:r w:rsidRPr="00A900F1">
        <w:rPr>
          <w:rFonts w:cs="Arial"/>
          <w:sz w:val="24"/>
          <w:szCs w:val="24"/>
        </w:rPr>
        <w:t xml:space="preserve"> </w:t>
      </w:r>
      <w:r w:rsidRPr="00A900F1">
        <w:rPr>
          <w:rFonts w:cs="Arial"/>
          <w:spacing w:val="-1"/>
          <w:sz w:val="24"/>
          <w:szCs w:val="24"/>
        </w:rPr>
        <w:t>programs</w:t>
      </w:r>
      <w:r w:rsidRPr="00A900F1">
        <w:rPr>
          <w:rFonts w:cs="Arial"/>
          <w:spacing w:val="-2"/>
          <w:sz w:val="24"/>
          <w:szCs w:val="24"/>
        </w:rPr>
        <w:t xml:space="preserve"> at</w:t>
      </w:r>
      <w:r w:rsidRPr="00A900F1">
        <w:rPr>
          <w:rFonts w:cs="Arial"/>
          <w:spacing w:val="-1"/>
          <w:sz w:val="24"/>
          <w:szCs w:val="24"/>
        </w:rPr>
        <w:t xml:space="preserve"> five</w:t>
      </w:r>
      <w:r w:rsidRPr="00A900F1">
        <w:rPr>
          <w:rFonts w:cs="Arial"/>
          <w:sz w:val="24"/>
          <w:szCs w:val="24"/>
        </w:rPr>
        <w:t xml:space="preserve"> </w:t>
      </w:r>
      <w:r w:rsidRPr="00A900F1">
        <w:rPr>
          <w:rFonts w:cs="Arial"/>
          <w:spacing w:val="-1"/>
          <w:sz w:val="24"/>
          <w:szCs w:val="24"/>
        </w:rPr>
        <w:t>bases</w:t>
      </w:r>
      <w:r w:rsidRPr="00A900F1">
        <w:rPr>
          <w:rFonts w:cs="Arial"/>
          <w:spacing w:val="1"/>
          <w:sz w:val="24"/>
          <w:szCs w:val="24"/>
        </w:rPr>
        <w:t xml:space="preserve"> </w:t>
      </w:r>
      <w:r w:rsidRPr="00A900F1">
        <w:rPr>
          <w:rFonts w:cs="Arial"/>
          <w:spacing w:val="-1"/>
          <w:sz w:val="24"/>
          <w:szCs w:val="24"/>
        </w:rPr>
        <w:t>(’96</w:t>
      </w:r>
      <w:r w:rsidR="00AD7394" w:rsidRPr="00A900F1">
        <w:rPr>
          <w:rFonts w:cs="Arial"/>
          <w:spacing w:val="-1"/>
          <w:sz w:val="24"/>
          <w:szCs w:val="24"/>
        </w:rPr>
        <w:t xml:space="preserve"> </w:t>
      </w:r>
      <w:r w:rsidRPr="00A900F1">
        <w:rPr>
          <w:rFonts w:cs="Arial"/>
          <w:spacing w:val="-1"/>
          <w:sz w:val="24"/>
          <w:szCs w:val="24"/>
        </w:rPr>
        <w:t>-’98).</w:t>
      </w:r>
      <w:r w:rsidRPr="00A900F1">
        <w:rPr>
          <w:rFonts w:cs="Arial"/>
          <w:sz w:val="24"/>
          <w:szCs w:val="24"/>
        </w:rPr>
        <w:t xml:space="preserve">  </w:t>
      </w:r>
      <w:r w:rsidRPr="00A900F1">
        <w:rPr>
          <w:rFonts w:cs="Arial"/>
          <w:spacing w:val="-1"/>
          <w:sz w:val="24"/>
          <w:szCs w:val="24"/>
        </w:rPr>
        <w:t>Voluntary</w:t>
      </w:r>
      <w:r w:rsidR="002E4AF8">
        <w:rPr>
          <w:rFonts w:cs="Arial"/>
          <w:spacing w:val="-1"/>
          <w:sz w:val="24"/>
          <w:szCs w:val="24"/>
        </w:rPr>
        <w:t xml:space="preserve"> i</w:t>
      </w:r>
      <w:r w:rsidRPr="00A900F1">
        <w:rPr>
          <w:rFonts w:cs="Arial"/>
          <w:spacing w:val="-1"/>
          <w:sz w:val="24"/>
          <w:szCs w:val="24"/>
        </w:rPr>
        <w:t>mplementation</w:t>
      </w:r>
      <w:r w:rsidRPr="00A900F1">
        <w:rPr>
          <w:rFonts w:cs="Arial"/>
          <w:sz w:val="24"/>
          <w:szCs w:val="24"/>
        </w:rPr>
        <w:t xml:space="preserve"> </w:t>
      </w:r>
      <w:r w:rsidRPr="00A900F1">
        <w:rPr>
          <w:rFonts w:cs="Arial"/>
          <w:spacing w:val="-2"/>
          <w:sz w:val="24"/>
          <w:szCs w:val="24"/>
        </w:rPr>
        <w:t>was</w:t>
      </w:r>
      <w:r w:rsidRPr="00A900F1">
        <w:rPr>
          <w:rFonts w:cs="Arial"/>
          <w:sz w:val="24"/>
          <w:szCs w:val="24"/>
        </w:rPr>
        <w:t xml:space="preserve"> </w:t>
      </w:r>
      <w:r w:rsidRPr="00A900F1">
        <w:rPr>
          <w:rFonts w:cs="Arial"/>
          <w:spacing w:val="-1"/>
          <w:sz w:val="24"/>
          <w:szCs w:val="24"/>
        </w:rPr>
        <w:t>encouraged</w:t>
      </w:r>
      <w:r w:rsidRPr="00A900F1">
        <w:rPr>
          <w:rFonts w:cs="Arial"/>
          <w:sz w:val="24"/>
          <w:szCs w:val="24"/>
        </w:rPr>
        <w:t xml:space="preserve"> </w:t>
      </w:r>
      <w:r w:rsidRPr="00A900F1">
        <w:rPr>
          <w:rFonts w:cs="Arial"/>
          <w:spacing w:val="-1"/>
          <w:sz w:val="24"/>
          <w:szCs w:val="24"/>
        </w:rPr>
        <w:t>Air Force</w:t>
      </w:r>
      <w:r w:rsidR="00785978">
        <w:rPr>
          <w:rFonts w:cs="Arial"/>
          <w:spacing w:val="-1"/>
          <w:sz w:val="24"/>
          <w:szCs w:val="24"/>
        </w:rPr>
        <w:t xml:space="preserve"> </w:t>
      </w:r>
      <w:r w:rsidRPr="00A900F1">
        <w:rPr>
          <w:rFonts w:cs="Arial"/>
          <w:spacing w:val="-1"/>
          <w:sz w:val="24"/>
          <w:szCs w:val="24"/>
        </w:rPr>
        <w:t>wide</w:t>
      </w:r>
      <w:r w:rsidRPr="00A900F1">
        <w:rPr>
          <w:rFonts w:cs="Arial"/>
          <w:sz w:val="24"/>
          <w:szCs w:val="24"/>
        </w:rPr>
        <w:t xml:space="preserve"> as </w:t>
      </w:r>
      <w:r w:rsidRPr="00A900F1">
        <w:rPr>
          <w:rFonts w:cs="Arial"/>
          <w:spacing w:val="-1"/>
          <w:sz w:val="24"/>
          <w:szCs w:val="24"/>
        </w:rPr>
        <w:t>part</w:t>
      </w:r>
      <w:r w:rsidRPr="00A900F1">
        <w:rPr>
          <w:rFonts w:cs="Arial"/>
          <w:spacing w:val="2"/>
          <w:sz w:val="24"/>
          <w:szCs w:val="24"/>
        </w:rPr>
        <w:t xml:space="preserve"> </w:t>
      </w:r>
      <w:r w:rsidRPr="00A900F1">
        <w:rPr>
          <w:rFonts w:cs="Arial"/>
          <w:spacing w:val="-2"/>
          <w:sz w:val="24"/>
          <w:szCs w:val="24"/>
        </w:rPr>
        <w:t>of</w:t>
      </w:r>
      <w:r w:rsidRPr="00A900F1">
        <w:rPr>
          <w:rFonts w:cs="Arial"/>
          <w:spacing w:val="2"/>
          <w:sz w:val="24"/>
          <w:szCs w:val="24"/>
        </w:rPr>
        <w:t xml:space="preserve"> </w:t>
      </w:r>
      <w:r w:rsidR="00AD7394" w:rsidRPr="00A900F1">
        <w:rPr>
          <w:rFonts w:cs="Arial"/>
          <w:spacing w:val="2"/>
          <w:sz w:val="24"/>
          <w:szCs w:val="24"/>
        </w:rPr>
        <w:t xml:space="preserve">the </w:t>
      </w:r>
      <w:r w:rsidRPr="00A900F1">
        <w:rPr>
          <w:rFonts w:cs="Arial"/>
          <w:spacing w:val="-1"/>
          <w:sz w:val="24"/>
          <w:szCs w:val="24"/>
        </w:rPr>
        <w:t>AF</w:t>
      </w:r>
      <w:r w:rsidRPr="00A900F1">
        <w:rPr>
          <w:rFonts w:cs="Arial"/>
          <w:spacing w:val="-4"/>
          <w:sz w:val="24"/>
          <w:szCs w:val="24"/>
        </w:rPr>
        <w:t xml:space="preserve"> </w:t>
      </w:r>
      <w:r w:rsidRPr="00A900F1">
        <w:rPr>
          <w:rFonts w:cs="Arial"/>
          <w:spacing w:val="-1"/>
          <w:sz w:val="24"/>
          <w:szCs w:val="24"/>
        </w:rPr>
        <w:t>family</w:t>
      </w:r>
      <w:r w:rsidRPr="00A900F1">
        <w:rPr>
          <w:rFonts w:cs="Arial"/>
          <w:spacing w:val="39"/>
          <w:sz w:val="24"/>
          <w:szCs w:val="24"/>
        </w:rPr>
        <w:t xml:space="preserve"> </w:t>
      </w:r>
      <w:r w:rsidRPr="00A900F1">
        <w:rPr>
          <w:rFonts w:cs="Arial"/>
          <w:spacing w:val="-1"/>
          <w:sz w:val="24"/>
          <w:szCs w:val="24"/>
        </w:rPr>
        <w:t>support outreach</w:t>
      </w:r>
      <w:r w:rsidRPr="00A900F1">
        <w:rPr>
          <w:rFonts w:cs="Arial"/>
          <w:spacing w:val="-2"/>
          <w:sz w:val="24"/>
          <w:szCs w:val="24"/>
        </w:rPr>
        <w:t xml:space="preserve"> </w:t>
      </w:r>
      <w:r w:rsidRPr="00A900F1">
        <w:rPr>
          <w:rFonts w:cs="Arial"/>
          <w:spacing w:val="-1"/>
          <w:sz w:val="24"/>
          <w:szCs w:val="24"/>
        </w:rPr>
        <w:t>program (’99).</w:t>
      </w:r>
      <w:r w:rsidRPr="00A900F1">
        <w:rPr>
          <w:rFonts w:cs="Arial"/>
          <w:spacing w:val="61"/>
          <w:sz w:val="24"/>
          <w:szCs w:val="24"/>
        </w:rPr>
        <w:t xml:space="preserve"> </w:t>
      </w:r>
      <w:r w:rsidR="005A6E85">
        <w:rPr>
          <w:rFonts w:cs="Arial"/>
          <w:spacing w:val="61"/>
          <w:sz w:val="24"/>
          <w:szCs w:val="24"/>
        </w:rPr>
        <w:t xml:space="preserve"> </w:t>
      </w:r>
      <w:r w:rsidRPr="00A900F1">
        <w:rPr>
          <w:rFonts w:cs="Arial"/>
          <w:spacing w:val="-2"/>
          <w:sz w:val="24"/>
          <w:szCs w:val="24"/>
        </w:rPr>
        <w:t>For</w:t>
      </w:r>
      <w:r w:rsidRPr="00A900F1">
        <w:rPr>
          <w:rFonts w:cs="Arial"/>
          <w:spacing w:val="-1"/>
          <w:sz w:val="24"/>
          <w:szCs w:val="24"/>
        </w:rPr>
        <w:t xml:space="preserve"> many</w:t>
      </w:r>
      <w:r w:rsidRPr="00A900F1">
        <w:rPr>
          <w:rFonts w:cs="Arial"/>
          <w:spacing w:val="-2"/>
          <w:sz w:val="24"/>
          <w:szCs w:val="24"/>
        </w:rPr>
        <w:t xml:space="preserve"> years,</w:t>
      </w:r>
      <w:r w:rsidRPr="00A900F1">
        <w:rPr>
          <w:rFonts w:cs="Arial"/>
          <w:spacing w:val="-1"/>
          <w:sz w:val="24"/>
          <w:szCs w:val="24"/>
        </w:rPr>
        <w:t xml:space="preserve"> </w:t>
      </w:r>
      <w:r w:rsidRPr="00A900F1">
        <w:rPr>
          <w:rFonts w:cs="Arial"/>
          <w:sz w:val="24"/>
          <w:szCs w:val="24"/>
        </w:rPr>
        <w:t xml:space="preserve">the </w:t>
      </w:r>
      <w:r w:rsidRPr="00A900F1">
        <w:rPr>
          <w:rFonts w:cs="Arial"/>
          <w:spacing w:val="-2"/>
          <w:sz w:val="24"/>
          <w:szCs w:val="24"/>
        </w:rPr>
        <w:t>program</w:t>
      </w:r>
      <w:r w:rsidRPr="00A900F1">
        <w:rPr>
          <w:rFonts w:cs="Arial"/>
          <w:spacing w:val="1"/>
          <w:sz w:val="24"/>
          <w:szCs w:val="24"/>
        </w:rPr>
        <w:t xml:space="preserve"> </w:t>
      </w:r>
      <w:r w:rsidR="00A04543" w:rsidRPr="00A900F1">
        <w:rPr>
          <w:rFonts w:cs="Arial"/>
          <w:spacing w:val="1"/>
          <w:sz w:val="24"/>
          <w:szCs w:val="24"/>
        </w:rPr>
        <w:t xml:space="preserve">was </w:t>
      </w:r>
      <w:r w:rsidR="00785978">
        <w:rPr>
          <w:rFonts w:cs="Arial"/>
          <w:spacing w:val="1"/>
          <w:sz w:val="24"/>
          <w:szCs w:val="24"/>
        </w:rPr>
        <w:t xml:space="preserve">installation </w:t>
      </w:r>
      <w:r w:rsidRPr="00A900F1">
        <w:rPr>
          <w:rFonts w:cs="Arial"/>
          <w:sz w:val="24"/>
          <w:szCs w:val="24"/>
        </w:rPr>
        <w:t>or</w:t>
      </w:r>
      <w:r w:rsidRPr="00A900F1">
        <w:rPr>
          <w:rFonts w:cs="Arial"/>
          <w:spacing w:val="-1"/>
          <w:sz w:val="24"/>
          <w:szCs w:val="24"/>
        </w:rPr>
        <w:t xml:space="preserve"> command</w:t>
      </w:r>
      <w:r w:rsidR="00785978">
        <w:rPr>
          <w:rFonts w:cs="Arial"/>
          <w:spacing w:val="-1"/>
          <w:sz w:val="24"/>
          <w:szCs w:val="24"/>
        </w:rPr>
        <w:t xml:space="preserve"> </w:t>
      </w:r>
      <w:r w:rsidRPr="00A900F1">
        <w:rPr>
          <w:rFonts w:cs="Arial"/>
          <w:spacing w:val="-1"/>
          <w:sz w:val="24"/>
          <w:szCs w:val="24"/>
        </w:rPr>
        <w:t>specific.</w:t>
      </w:r>
      <w:r w:rsidRPr="00A900F1">
        <w:rPr>
          <w:rFonts w:cs="Arial"/>
          <w:spacing w:val="61"/>
          <w:sz w:val="24"/>
          <w:szCs w:val="24"/>
        </w:rPr>
        <w:t xml:space="preserve"> </w:t>
      </w:r>
      <w:r w:rsidRPr="00A900F1">
        <w:rPr>
          <w:rFonts w:cs="Arial"/>
          <w:sz w:val="24"/>
          <w:szCs w:val="24"/>
        </w:rPr>
        <w:t>The</w:t>
      </w:r>
      <w:r w:rsidRPr="00A900F1">
        <w:rPr>
          <w:rFonts w:cs="Arial"/>
          <w:spacing w:val="-2"/>
          <w:sz w:val="24"/>
          <w:szCs w:val="24"/>
        </w:rPr>
        <w:t xml:space="preserve"> </w:t>
      </w:r>
      <w:r w:rsidRPr="00A900F1">
        <w:rPr>
          <w:rFonts w:cs="Arial"/>
          <w:spacing w:val="-1"/>
          <w:sz w:val="24"/>
          <w:szCs w:val="24"/>
        </w:rPr>
        <w:t>AF</w:t>
      </w:r>
      <w:r w:rsidRPr="00A900F1">
        <w:rPr>
          <w:rFonts w:cs="Arial"/>
          <w:sz w:val="24"/>
          <w:szCs w:val="24"/>
        </w:rPr>
        <w:t xml:space="preserve"> </w:t>
      </w:r>
      <w:r w:rsidR="0016588C" w:rsidRPr="00A900F1">
        <w:rPr>
          <w:rFonts w:cs="Arial"/>
          <w:sz w:val="24"/>
          <w:szCs w:val="24"/>
        </w:rPr>
        <w:t xml:space="preserve">deployed a </w:t>
      </w:r>
      <w:r w:rsidRPr="00A900F1">
        <w:rPr>
          <w:rFonts w:cs="Arial"/>
          <w:spacing w:val="-1"/>
          <w:sz w:val="24"/>
          <w:szCs w:val="24"/>
        </w:rPr>
        <w:t>standardized</w:t>
      </w:r>
      <w:r w:rsidRPr="00A900F1">
        <w:rPr>
          <w:rFonts w:cs="Arial"/>
          <w:sz w:val="24"/>
          <w:szCs w:val="24"/>
        </w:rPr>
        <w:t xml:space="preserve"> </w:t>
      </w:r>
      <w:r w:rsidRPr="00A900F1">
        <w:rPr>
          <w:rFonts w:cs="Arial"/>
          <w:spacing w:val="-1"/>
          <w:sz w:val="24"/>
          <w:szCs w:val="24"/>
        </w:rPr>
        <w:t>Key</w:t>
      </w:r>
      <w:r w:rsidRPr="00A900F1">
        <w:rPr>
          <w:rFonts w:cs="Arial"/>
          <w:spacing w:val="29"/>
          <w:sz w:val="24"/>
          <w:szCs w:val="24"/>
        </w:rPr>
        <w:t xml:space="preserve"> </w:t>
      </w:r>
      <w:r w:rsidRPr="00A900F1">
        <w:rPr>
          <w:rFonts w:cs="Arial"/>
          <w:spacing w:val="-1"/>
          <w:sz w:val="24"/>
          <w:szCs w:val="24"/>
        </w:rPr>
        <w:t>Spouse</w:t>
      </w:r>
      <w:r w:rsidRPr="00A900F1">
        <w:rPr>
          <w:rFonts w:cs="Arial"/>
          <w:sz w:val="24"/>
          <w:szCs w:val="24"/>
        </w:rPr>
        <w:t xml:space="preserve"> </w:t>
      </w:r>
      <w:r w:rsidR="00331E8C" w:rsidRPr="00A900F1">
        <w:rPr>
          <w:rFonts w:cs="Arial"/>
          <w:sz w:val="24"/>
          <w:szCs w:val="24"/>
        </w:rPr>
        <w:t>p</w:t>
      </w:r>
      <w:r w:rsidRPr="00A900F1">
        <w:rPr>
          <w:rFonts w:cs="Arial"/>
          <w:spacing w:val="-1"/>
          <w:sz w:val="24"/>
          <w:szCs w:val="24"/>
        </w:rPr>
        <w:t>rogram</w:t>
      </w:r>
      <w:r w:rsidR="0016588C" w:rsidRPr="00A900F1">
        <w:rPr>
          <w:rFonts w:cs="Arial"/>
          <w:spacing w:val="-1"/>
          <w:sz w:val="24"/>
          <w:szCs w:val="24"/>
        </w:rPr>
        <w:t xml:space="preserve"> in </w:t>
      </w:r>
      <w:r w:rsidRPr="00A900F1">
        <w:rPr>
          <w:rFonts w:cs="Arial"/>
          <w:spacing w:val="-1"/>
          <w:sz w:val="24"/>
          <w:szCs w:val="24"/>
        </w:rPr>
        <w:t>March</w:t>
      </w:r>
      <w:r w:rsidRPr="00A900F1">
        <w:rPr>
          <w:rFonts w:cs="Arial"/>
          <w:spacing w:val="-2"/>
          <w:sz w:val="24"/>
          <w:szCs w:val="24"/>
        </w:rPr>
        <w:t xml:space="preserve"> </w:t>
      </w:r>
      <w:r w:rsidRPr="00A900F1">
        <w:rPr>
          <w:rFonts w:cs="Arial"/>
          <w:spacing w:val="-1"/>
          <w:sz w:val="24"/>
          <w:szCs w:val="24"/>
        </w:rPr>
        <w:t>2009</w:t>
      </w:r>
      <w:r w:rsidR="00BC6F1B" w:rsidRPr="00A900F1">
        <w:rPr>
          <w:rFonts w:cs="Arial"/>
          <w:spacing w:val="-1"/>
          <w:sz w:val="24"/>
          <w:szCs w:val="24"/>
        </w:rPr>
        <w:t xml:space="preserve"> </w:t>
      </w:r>
      <w:r w:rsidR="00AD7394" w:rsidRPr="00A900F1">
        <w:rPr>
          <w:rFonts w:cs="Arial"/>
          <w:spacing w:val="-1"/>
          <w:sz w:val="24"/>
          <w:szCs w:val="24"/>
        </w:rPr>
        <w:t xml:space="preserve">with </w:t>
      </w:r>
      <w:r w:rsidR="009B19A7">
        <w:rPr>
          <w:rFonts w:cs="Arial"/>
          <w:spacing w:val="-1"/>
          <w:sz w:val="24"/>
          <w:szCs w:val="24"/>
        </w:rPr>
        <w:t xml:space="preserve">major </w:t>
      </w:r>
      <w:r w:rsidR="00AD7394" w:rsidRPr="00A900F1">
        <w:rPr>
          <w:rFonts w:cs="Arial"/>
          <w:spacing w:val="-1"/>
          <w:sz w:val="24"/>
          <w:szCs w:val="24"/>
        </w:rPr>
        <w:t>revisions in 2015</w:t>
      </w:r>
      <w:r w:rsidR="00331E8C" w:rsidRPr="00A900F1">
        <w:rPr>
          <w:rFonts w:cs="Arial"/>
          <w:spacing w:val="-1"/>
          <w:sz w:val="24"/>
          <w:szCs w:val="24"/>
        </w:rPr>
        <w:t>.</w:t>
      </w:r>
    </w:p>
    <w:p w14:paraId="4F9A4458" w14:textId="77777777" w:rsidR="000714E4" w:rsidRPr="00A900F1" w:rsidRDefault="000714E4" w:rsidP="009B19A7">
      <w:pPr>
        <w:spacing w:before="7"/>
        <w:rPr>
          <w:rFonts w:ascii="Arial" w:eastAsia="Arial" w:hAnsi="Arial" w:cs="Arial"/>
          <w:sz w:val="24"/>
          <w:szCs w:val="24"/>
        </w:rPr>
      </w:pPr>
    </w:p>
    <w:p w14:paraId="6C3CCE97" w14:textId="67C86113" w:rsidR="000714E4" w:rsidRPr="00A900F1" w:rsidRDefault="00E225DD" w:rsidP="009B19A7">
      <w:pPr>
        <w:pStyle w:val="Heading2"/>
        <w:ind w:left="0" w:firstLine="360"/>
        <w:rPr>
          <w:rFonts w:cs="Arial"/>
          <w:sz w:val="24"/>
          <w:szCs w:val="24"/>
        </w:rPr>
      </w:pPr>
      <w:bookmarkStart w:id="25" w:name="_Toc421880495"/>
      <w:bookmarkStart w:id="26" w:name="_Toc33183507"/>
      <w:r w:rsidRPr="00A900F1">
        <w:rPr>
          <w:rFonts w:cs="Arial"/>
          <w:sz w:val="24"/>
          <w:szCs w:val="24"/>
        </w:rPr>
        <w:t xml:space="preserve">Why </w:t>
      </w:r>
      <w:r w:rsidR="00331E8C" w:rsidRPr="00A900F1">
        <w:rPr>
          <w:rFonts w:cs="Arial"/>
          <w:sz w:val="24"/>
          <w:szCs w:val="24"/>
        </w:rPr>
        <w:t xml:space="preserve">is </w:t>
      </w:r>
      <w:r w:rsidR="00E1769C" w:rsidRPr="00A900F1">
        <w:rPr>
          <w:rFonts w:cs="Arial"/>
          <w:sz w:val="24"/>
          <w:szCs w:val="24"/>
        </w:rPr>
        <w:t>t</w:t>
      </w:r>
      <w:r w:rsidR="00280C70" w:rsidRPr="00A900F1">
        <w:rPr>
          <w:rFonts w:cs="Arial"/>
          <w:sz w:val="24"/>
          <w:szCs w:val="24"/>
        </w:rPr>
        <w:t xml:space="preserve">he Key Spouse </w:t>
      </w:r>
      <w:r w:rsidRPr="00A900F1">
        <w:rPr>
          <w:rFonts w:cs="Arial"/>
          <w:spacing w:val="-1"/>
          <w:sz w:val="24"/>
          <w:szCs w:val="24"/>
        </w:rPr>
        <w:t xml:space="preserve">Program </w:t>
      </w:r>
      <w:r w:rsidR="002D5086">
        <w:rPr>
          <w:rFonts w:cs="Arial"/>
          <w:spacing w:val="-1"/>
          <w:sz w:val="24"/>
          <w:szCs w:val="24"/>
        </w:rPr>
        <w:t>I</w:t>
      </w:r>
      <w:r w:rsidRPr="00A900F1">
        <w:rPr>
          <w:rFonts w:cs="Arial"/>
          <w:spacing w:val="-1"/>
          <w:sz w:val="24"/>
          <w:szCs w:val="24"/>
        </w:rPr>
        <w:t>mportant?</w:t>
      </w:r>
      <w:bookmarkEnd w:id="25"/>
      <w:bookmarkEnd w:id="26"/>
    </w:p>
    <w:p w14:paraId="73CE62E6" w14:textId="77777777" w:rsidR="000714E4" w:rsidRPr="00A900F1" w:rsidRDefault="000714E4" w:rsidP="009B19A7">
      <w:pPr>
        <w:pStyle w:val="Heading2"/>
        <w:spacing w:line="268" w:lineRule="atLeast"/>
        <w:ind w:left="648" w:right="720" w:firstLine="360"/>
        <w:contextualSpacing/>
        <w:rPr>
          <w:rFonts w:cs="Arial"/>
          <w:sz w:val="24"/>
          <w:szCs w:val="24"/>
        </w:rPr>
      </w:pPr>
    </w:p>
    <w:p w14:paraId="4FB50F0F" w14:textId="77777777" w:rsidR="000714E4" w:rsidRPr="00A900F1" w:rsidRDefault="00E225DD" w:rsidP="006F230F">
      <w:pPr>
        <w:pStyle w:val="BodyText"/>
        <w:numPr>
          <w:ilvl w:val="1"/>
          <w:numId w:val="2"/>
        </w:numPr>
        <w:tabs>
          <w:tab w:val="left" w:pos="1080"/>
        </w:tabs>
        <w:spacing w:line="268" w:lineRule="atLeast"/>
        <w:ind w:left="360" w:right="432" w:firstLine="360"/>
        <w:contextualSpacing/>
        <w:rPr>
          <w:rFonts w:cs="Arial"/>
          <w:sz w:val="24"/>
          <w:szCs w:val="24"/>
        </w:rPr>
      </w:pPr>
      <w:r w:rsidRPr="00A900F1">
        <w:rPr>
          <w:rFonts w:cs="Arial"/>
          <w:spacing w:val="-1"/>
          <w:sz w:val="24"/>
          <w:szCs w:val="24"/>
        </w:rPr>
        <w:t>Promotes</w:t>
      </w:r>
      <w:r w:rsidRPr="00A900F1">
        <w:rPr>
          <w:rFonts w:cs="Arial"/>
          <w:sz w:val="24"/>
          <w:szCs w:val="24"/>
        </w:rPr>
        <w:t xml:space="preserve"> </w:t>
      </w:r>
      <w:r w:rsidRPr="00A900F1">
        <w:rPr>
          <w:rFonts w:cs="Arial"/>
          <w:spacing w:val="-1"/>
          <w:sz w:val="24"/>
          <w:szCs w:val="24"/>
        </w:rPr>
        <w:t>individual, family,</w:t>
      </w:r>
      <w:r w:rsidRPr="00A900F1">
        <w:rPr>
          <w:rFonts w:cs="Arial"/>
          <w:spacing w:val="2"/>
          <w:sz w:val="24"/>
          <w:szCs w:val="24"/>
        </w:rPr>
        <w:t xml:space="preserve"> </w:t>
      </w:r>
      <w:r w:rsidRPr="00A900F1">
        <w:rPr>
          <w:rFonts w:cs="Arial"/>
          <w:spacing w:val="-1"/>
          <w:sz w:val="24"/>
          <w:szCs w:val="24"/>
        </w:rPr>
        <w:t>and</w:t>
      </w:r>
      <w:r w:rsidRPr="00A900F1">
        <w:rPr>
          <w:rFonts w:cs="Arial"/>
          <w:sz w:val="24"/>
          <w:szCs w:val="24"/>
        </w:rPr>
        <w:t xml:space="preserve"> </w:t>
      </w:r>
      <w:r w:rsidRPr="00A900F1">
        <w:rPr>
          <w:rFonts w:cs="Arial"/>
          <w:spacing w:val="-1"/>
          <w:sz w:val="24"/>
          <w:szCs w:val="24"/>
        </w:rPr>
        <w:t>unit readiness</w:t>
      </w:r>
    </w:p>
    <w:p w14:paraId="700F95E0" w14:textId="77777777" w:rsidR="000714E4" w:rsidRPr="00A900F1" w:rsidRDefault="00E225DD" w:rsidP="006F230F">
      <w:pPr>
        <w:pStyle w:val="BodyText"/>
        <w:numPr>
          <w:ilvl w:val="1"/>
          <w:numId w:val="2"/>
        </w:numPr>
        <w:tabs>
          <w:tab w:val="left" w:pos="1080"/>
          <w:tab w:val="left" w:pos="1841"/>
        </w:tabs>
        <w:spacing w:line="268" w:lineRule="atLeast"/>
        <w:ind w:left="360" w:right="720" w:firstLine="360"/>
        <w:contextualSpacing/>
        <w:rPr>
          <w:rFonts w:cs="Arial"/>
          <w:sz w:val="24"/>
          <w:szCs w:val="24"/>
        </w:rPr>
      </w:pPr>
      <w:r w:rsidRPr="00A900F1">
        <w:rPr>
          <w:rFonts w:cs="Arial"/>
          <w:spacing w:val="-1"/>
          <w:sz w:val="24"/>
          <w:szCs w:val="24"/>
        </w:rPr>
        <w:t>Establishes</w:t>
      </w:r>
      <w:r w:rsidRPr="00A900F1">
        <w:rPr>
          <w:rFonts w:cs="Arial"/>
          <w:spacing w:val="1"/>
          <w:sz w:val="24"/>
          <w:szCs w:val="24"/>
        </w:rPr>
        <w:t xml:space="preserve"> </w:t>
      </w:r>
      <w:r w:rsidRPr="00A900F1">
        <w:rPr>
          <w:rFonts w:cs="Arial"/>
          <w:spacing w:val="-1"/>
          <w:sz w:val="24"/>
          <w:szCs w:val="24"/>
        </w:rPr>
        <w:t>continuous</w:t>
      </w:r>
      <w:r w:rsidRPr="00A900F1">
        <w:rPr>
          <w:rFonts w:cs="Arial"/>
          <w:spacing w:val="-2"/>
          <w:sz w:val="24"/>
          <w:szCs w:val="24"/>
        </w:rPr>
        <w:t xml:space="preserve"> </w:t>
      </w:r>
      <w:r w:rsidRPr="00A900F1">
        <w:rPr>
          <w:rFonts w:cs="Arial"/>
          <w:spacing w:val="-1"/>
          <w:sz w:val="24"/>
          <w:szCs w:val="24"/>
        </w:rPr>
        <w:t xml:space="preserve">contact </w:t>
      </w:r>
      <w:r w:rsidRPr="00A900F1">
        <w:rPr>
          <w:rFonts w:cs="Arial"/>
          <w:spacing w:val="-2"/>
          <w:sz w:val="24"/>
          <w:szCs w:val="24"/>
        </w:rPr>
        <w:t>with</w:t>
      </w:r>
      <w:r w:rsidRPr="00A900F1">
        <w:rPr>
          <w:rFonts w:cs="Arial"/>
          <w:sz w:val="24"/>
          <w:szCs w:val="24"/>
        </w:rPr>
        <w:t xml:space="preserve"> </w:t>
      </w:r>
      <w:r w:rsidRPr="00A900F1">
        <w:rPr>
          <w:rFonts w:cs="Arial"/>
          <w:spacing w:val="-1"/>
          <w:sz w:val="24"/>
          <w:szCs w:val="24"/>
        </w:rPr>
        <w:t>spouses/families</w:t>
      </w:r>
    </w:p>
    <w:p w14:paraId="20F5B401" w14:textId="4CA6E18C" w:rsidR="000714E4" w:rsidRPr="00A900F1" w:rsidRDefault="00E225DD" w:rsidP="006F230F">
      <w:pPr>
        <w:pStyle w:val="BodyText"/>
        <w:numPr>
          <w:ilvl w:val="1"/>
          <w:numId w:val="2"/>
        </w:numPr>
        <w:tabs>
          <w:tab w:val="left" w:pos="1080"/>
          <w:tab w:val="left" w:pos="1841"/>
        </w:tabs>
        <w:spacing w:line="268" w:lineRule="atLeast"/>
        <w:ind w:left="360" w:right="720" w:firstLine="360"/>
        <w:contextualSpacing/>
        <w:rPr>
          <w:rFonts w:cs="Arial"/>
          <w:sz w:val="24"/>
          <w:szCs w:val="24"/>
        </w:rPr>
      </w:pPr>
      <w:r w:rsidRPr="00A900F1">
        <w:rPr>
          <w:rFonts w:cs="Arial"/>
          <w:spacing w:val="-1"/>
          <w:sz w:val="24"/>
          <w:szCs w:val="24"/>
        </w:rPr>
        <w:t>Encourages</w:t>
      </w:r>
      <w:r w:rsidRPr="00A900F1">
        <w:rPr>
          <w:rFonts w:cs="Arial"/>
          <w:sz w:val="24"/>
          <w:szCs w:val="24"/>
        </w:rPr>
        <w:t xml:space="preserve"> </w:t>
      </w:r>
      <w:r w:rsidRPr="00A900F1">
        <w:rPr>
          <w:rFonts w:cs="Arial"/>
          <w:spacing w:val="-1"/>
          <w:sz w:val="24"/>
          <w:szCs w:val="24"/>
        </w:rPr>
        <w:t>peer-to-peer</w:t>
      </w:r>
      <w:r w:rsidRPr="00A900F1">
        <w:rPr>
          <w:rFonts w:cs="Arial"/>
          <w:spacing w:val="-6"/>
          <w:sz w:val="24"/>
          <w:szCs w:val="24"/>
        </w:rPr>
        <w:t xml:space="preserve"> </w:t>
      </w:r>
      <w:r w:rsidR="00785978">
        <w:rPr>
          <w:rFonts w:cs="Arial"/>
          <w:spacing w:val="-6"/>
          <w:sz w:val="24"/>
          <w:szCs w:val="24"/>
        </w:rPr>
        <w:t>w</w:t>
      </w:r>
      <w:r w:rsidRPr="00A900F1">
        <w:rPr>
          <w:rFonts w:cs="Arial"/>
          <w:sz w:val="24"/>
          <w:szCs w:val="24"/>
        </w:rPr>
        <w:t>ingman</w:t>
      </w:r>
      <w:r w:rsidRPr="00A900F1">
        <w:rPr>
          <w:rFonts w:cs="Arial"/>
          <w:spacing w:val="-2"/>
          <w:sz w:val="24"/>
          <w:szCs w:val="24"/>
        </w:rPr>
        <w:t xml:space="preserve"> </w:t>
      </w:r>
      <w:r w:rsidRPr="00A900F1">
        <w:rPr>
          <w:rFonts w:cs="Arial"/>
          <w:spacing w:val="-1"/>
          <w:sz w:val="24"/>
          <w:szCs w:val="24"/>
        </w:rPr>
        <w:t>support</w:t>
      </w:r>
    </w:p>
    <w:p w14:paraId="0D074722" w14:textId="77777777" w:rsidR="000714E4" w:rsidRPr="00A900F1" w:rsidRDefault="00280C70" w:rsidP="006F230F">
      <w:pPr>
        <w:pStyle w:val="BodyText"/>
        <w:numPr>
          <w:ilvl w:val="1"/>
          <w:numId w:val="2"/>
        </w:numPr>
        <w:tabs>
          <w:tab w:val="left" w:pos="1080"/>
          <w:tab w:val="left" w:pos="1841"/>
        </w:tabs>
        <w:spacing w:line="268" w:lineRule="atLeast"/>
        <w:ind w:left="360" w:right="720" w:firstLine="360"/>
        <w:contextualSpacing/>
        <w:rPr>
          <w:rFonts w:cs="Arial"/>
          <w:sz w:val="24"/>
          <w:szCs w:val="24"/>
        </w:rPr>
      </w:pPr>
      <w:r w:rsidRPr="00A900F1">
        <w:rPr>
          <w:rFonts w:cs="Arial"/>
          <w:spacing w:val="-1"/>
          <w:sz w:val="24"/>
          <w:szCs w:val="24"/>
        </w:rPr>
        <w:t xml:space="preserve">Provides family links to </w:t>
      </w:r>
      <w:r w:rsidR="00E225DD" w:rsidRPr="00A900F1">
        <w:rPr>
          <w:rFonts w:cs="Arial"/>
          <w:spacing w:val="-1"/>
          <w:sz w:val="24"/>
          <w:szCs w:val="24"/>
        </w:rPr>
        <w:t>leadership</w:t>
      </w:r>
    </w:p>
    <w:p w14:paraId="6B40A2BD" w14:textId="77777777" w:rsidR="000714E4" w:rsidRPr="00A900F1" w:rsidRDefault="00E225DD" w:rsidP="006F230F">
      <w:pPr>
        <w:pStyle w:val="BodyText"/>
        <w:numPr>
          <w:ilvl w:val="1"/>
          <w:numId w:val="2"/>
        </w:numPr>
        <w:tabs>
          <w:tab w:val="left" w:pos="1080"/>
          <w:tab w:val="left" w:pos="1841"/>
        </w:tabs>
        <w:spacing w:line="268" w:lineRule="atLeast"/>
        <w:ind w:left="360" w:right="720" w:firstLine="360"/>
        <w:contextualSpacing/>
        <w:rPr>
          <w:rFonts w:cs="Arial"/>
          <w:sz w:val="24"/>
          <w:szCs w:val="24"/>
        </w:rPr>
      </w:pPr>
      <w:r w:rsidRPr="00A900F1">
        <w:rPr>
          <w:rFonts w:cs="Arial"/>
          <w:spacing w:val="-1"/>
          <w:sz w:val="24"/>
          <w:szCs w:val="24"/>
        </w:rPr>
        <w:t>Strengthen</w:t>
      </w:r>
      <w:r w:rsidR="00331E8C" w:rsidRPr="00A900F1">
        <w:rPr>
          <w:rFonts w:cs="Arial"/>
          <w:spacing w:val="-1"/>
          <w:sz w:val="24"/>
          <w:szCs w:val="24"/>
        </w:rPr>
        <w:t xml:space="preserve"> the leadership </w:t>
      </w:r>
      <w:r w:rsidRPr="00A900F1">
        <w:rPr>
          <w:rFonts w:cs="Arial"/>
          <w:spacing w:val="-1"/>
          <w:sz w:val="24"/>
          <w:szCs w:val="24"/>
        </w:rPr>
        <w:t>support team</w:t>
      </w:r>
    </w:p>
    <w:p w14:paraId="29B02020" w14:textId="77777777" w:rsidR="000714E4" w:rsidRPr="00A900F1" w:rsidRDefault="00E225DD" w:rsidP="006F230F">
      <w:pPr>
        <w:pStyle w:val="BodyText"/>
        <w:numPr>
          <w:ilvl w:val="1"/>
          <w:numId w:val="2"/>
        </w:numPr>
        <w:tabs>
          <w:tab w:val="left" w:pos="1080"/>
          <w:tab w:val="left" w:pos="1841"/>
        </w:tabs>
        <w:spacing w:line="268" w:lineRule="atLeast"/>
        <w:ind w:left="360" w:right="720" w:firstLine="360"/>
        <w:contextualSpacing/>
        <w:rPr>
          <w:rFonts w:cs="Arial"/>
          <w:sz w:val="24"/>
          <w:szCs w:val="24"/>
        </w:rPr>
      </w:pPr>
      <w:r w:rsidRPr="00A900F1">
        <w:rPr>
          <w:rFonts w:cs="Arial"/>
          <w:spacing w:val="-1"/>
          <w:sz w:val="24"/>
          <w:szCs w:val="24"/>
        </w:rPr>
        <w:t xml:space="preserve">Vital </w:t>
      </w:r>
      <w:r w:rsidRPr="00A900F1">
        <w:rPr>
          <w:rFonts w:cs="Arial"/>
          <w:sz w:val="24"/>
          <w:szCs w:val="24"/>
        </w:rPr>
        <w:t xml:space="preserve">to </w:t>
      </w:r>
      <w:r w:rsidRPr="00A900F1">
        <w:rPr>
          <w:rFonts w:cs="Arial"/>
          <w:spacing w:val="-1"/>
          <w:sz w:val="24"/>
          <w:szCs w:val="24"/>
        </w:rPr>
        <w:t>building</w:t>
      </w:r>
      <w:r w:rsidRPr="00A900F1">
        <w:rPr>
          <w:rFonts w:cs="Arial"/>
          <w:sz w:val="24"/>
          <w:szCs w:val="24"/>
        </w:rPr>
        <w:t xml:space="preserve"> </w:t>
      </w:r>
      <w:r w:rsidRPr="00A900F1">
        <w:rPr>
          <w:rFonts w:cs="Arial"/>
          <w:spacing w:val="-1"/>
          <w:sz w:val="24"/>
          <w:szCs w:val="24"/>
        </w:rPr>
        <w:t>strong</w:t>
      </w:r>
      <w:r w:rsidRPr="00A900F1">
        <w:rPr>
          <w:rFonts w:cs="Arial"/>
          <w:sz w:val="24"/>
          <w:szCs w:val="24"/>
        </w:rPr>
        <w:t xml:space="preserve"> AF </w:t>
      </w:r>
      <w:r w:rsidRPr="00A900F1">
        <w:rPr>
          <w:rFonts w:cs="Arial"/>
          <w:spacing w:val="-1"/>
          <w:sz w:val="24"/>
          <w:szCs w:val="24"/>
        </w:rPr>
        <w:t>communities</w:t>
      </w:r>
    </w:p>
    <w:p w14:paraId="64CD4204" w14:textId="77777777" w:rsidR="000714E4" w:rsidRPr="00A900F1" w:rsidRDefault="000714E4" w:rsidP="009B19A7">
      <w:pPr>
        <w:spacing w:before="8"/>
        <w:rPr>
          <w:rFonts w:ascii="Arial" w:eastAsia="Arial" w:hAnsi="Arial" w:cs="Arial"/>
          <w:sz w:val="24"/>
          <w:szCs w:val="24"/>
        </w:rPr>
      </w:pPr>
    </w:p>
    <w:p w14:paraId="316A7DDA" w14:textId="77777777" w:rsidR="000714E4" w:rsidRPr="00A900F1" w:rsidRDefault="00F3337E" w:rsidP="009B19A7">
      <w:pPr>
        <w:pStyle w:val="Heading2"/>
        <w:ind w:left="0" w:firstLine="360"/>
        <w:rPr>
          <w:rFonts w:cs="Arial"/>
          <w:sz w:val="24"/>
          <w:szCs w:val="24"/>
        </w:rPr>
      </w:pPr>
      <w:bookmarkStart w:id="27" w:name="_Toc421880496"/>
      <w:bookmarkStart w:id="28" w:name="_Toc33183508"/>
      <w:r>
        <w:rPr>
          <w:rFonts w:cs="Arial"/>
          <w:sz w:val="24"/>
          <w:szCs w:val="24"/>
        </w:rPr>
        <w:t>Key Spouse</w:t>
      </w:r>
      <w:r w:rsidR="00E225DD" w:rsidRPr="00A900F1">
        <w:rPr>
          <w:rFonts w:cs="Arial"/>
          <w:sz w:val="24"/>
          <w:szCs w:val="24"/>
        </w:rPr>
        <w:t xml:space="preserve"> Program Outcomes</w:t>
      </w:r>
      <w:bookmarkEnd w:id="27"/>
      <w:bookmarkEnd w:id="28"/>
    </w:p>
    <w:p w14:paraId="5D6AEB56" w14:textId="77777777" w:rsidR="000714E4" w:rsidRPr="00A900F1" w:rsidRDefault="000714E4" w:rsidP="009B19A7">
      <w:pPr>
        <w:spacing w:before="2"/>
        <w:rPr>
          <w:rFonts w:ascii="Arial" w:eastAsia="Arial" w:hAnsi="Arial" w:cs="Arial"/>
          <w:b/>
          <w:bCs/>
          <w:sz w:val="24"/>
          <w:szCs w:val="24"/>
        </w:rPr>
      </w:pPr>
    </w:p>
    <w:p w14:paraId="69D32598" w14:textId="77777777" w:rsidR="000714E4" w:rsidRPr="00A900F1" w:rsidRDefault="00E225DD" w:rsidP="00EE01B6">
      <w:pPr>
        <w:pStyle w:val="BodyText"/>
        <w:numPr>
          <w:ilvl w:val="0"/>
          <w:numId w:val="12"/>
        </w:numPr>
        <w:tabs>
          <w:tab w:val="left" w:pos="1080"/>
          <w:tab w:val="left" w:pos="1841"/>
        </w:tabs>
        <w:spacing w:line="268" w:lineRule="exact"/>
        <w:ind w:firstLine="0"/>
        <w:rPr>
          <w:rFonts w:cs="Arial"/>
          <w:sz w:val="24"/>
          <w:szCs w:val="24"/>
        </w:rPr>
      </w:pPr>
      <w:r w:rsidRPr="00A900F1">
        <w:rPr>
          <w:rFonts w:cs="Arial"/>
          <w:sz w:val="24"/>
          <w:szCs w:val="24"/>
        </w:rPr>
        <w:t>Increase</w:t>
      </w:r>
      <w:r w:rsidR="00E7109F" w:rsidRPr="00A900F1">
        <w:rPr>
          <w:rFonts w:cs="Arial"/>
          <w:sz w:val="24"/>
          <w:szCs w:val="24"/>
        </w:rPr>
        <w:t>s</w:t>
      </w:r>
      <w:r w:rsidRPr="00A900F1">
        <w:rPr>
          <w:rFonts w:cs="Arial"/>
          <w:spacing w:val="-3"/>
          <w:sz w:val="24"/>
          <w:szCs w:val="24"/>
        </w:rPr>
        <w:t xml:space="preserve"> </w:t>
      </w:r>
      <w:r w:rsidRPr="00A900F1">
        <w:rPr>
          <w:rFonts w:cs="Arial"/>
          <w:spacing w:val="-1"/>
          <w:sz w:val="24"/>
          <w:szCs w:val="24"/>
        </w:rPr>
        <w:t>awareness</w:t>
      </w:r>
      <w:r w:rsidRPr="00A900F1">
        <w:rPr>
          <w:rFonts w:cs="Arial"/>
          <w:sz w:val="24"/>
          <w:szCs w:val="24"/>
        </w:rPr>
        <w:t xml:space="preserve"> </w:t>
      </w:r>
      <w:r w:rsidRPr="00A900F1">
        <w:rPr>
          <w:rFonts w:cs="Arial"/>
          <w:spacing w:val="-2"/>
          <w:sz w:val="24"/>
          <w:szCs w:val="24"/>
        </w:rPr>
        <w:t>of</w:t>
      </w:r>
      <w:r w:rsidRPr="00A900F1">
        <w:rPr>
          <w:rFonts w:cs="Arial"/>
          <w:spacing w:val="2"/>
          <w:sz w:val="24"/>
          <w:szCs w:val="24"/>
        </w:rPr>
        <w:t xml:space="preserve"> </w:t>
      </w:r>
      <w:r w:rsidRPr="00A900F1">
        <w:rPr>
          <w:rFonts w:cs="Arial"/>
          <w:spacing w:val="-1"/>
          <w:sz w:val="24"/>
          <w:szCs w:val="24"/>
        </w:rPr>
        <w:t>installation/community</w:t>
      </w:r>
      <w:r w:rsidRPr="00A900F1">
        <w:rPr>
          <w:rFonts w:cs="Arial"/>
          <w:spacing w:val="-4"/>
          <w:sz w:val="24"/>
          <w:szCs w:val="24"/>
        </w:rPr>
        <w:t xml:space="preserve"> </w:t>
      </w:r>
      <w:r w:rsidRPr="00A900F1">
        <w:rPr>
          <w:rFonts w:cs="Arial"/>
          <w:spacing w:val="-1"/>
          <w:sz w:val="24"/>
          <w:szCs w:val="24"/>
        </w:rPr>
        <w:t>resources</w:t>
      </w:r>
    </w:p>
    <w:p w14:paraId="645632E0" w14:textId="77777777" w:rsidR="009B19A7" w:rsidRDefault="00BC22D2" w:rsidP="00EE01B6">
      <w:pPr>
        <w:pStyle w:val="BodyText"/>
        <w:numPr>
          <w:ilvl w:val="0"/>
          <w:numId w:val="12"/>
        </w:numPr>
        <w:tabs>
          <w:tab w:val="left" w:pos="1080"/>
        </w:tabs>
        <w:spacing w:line="268" w:lineRule="exact"/>
        <w:ind w:firstLine="0"/>
        <w:rPr>
          <w:rFonts w:cs="Arial"/>
          <w:sz w:val="24"/>
          <w:szCs w:val="24"/>
        </w:rPr>
      </w:pPr>
      <w:r w:rsidRPr="00A900F1">
        <w:rPr>
          <w:rFonts w:cs="Arial"/>
          <w:spacing w:val="-1"/>
          <w:sz w:val="24"/>
          <w:szCs w:val="24"/>
        </w:rPr>
        <w:t>Identif</w:t>
      </w:r>
      <w:r w:rsidR="00E7109F" w:rsidRPr="00A900F1">
        <w:rPr>
          <w:rFonts w:cs="Arial"/>
          <w:spacing w:val="-1"/>
          <w:sz w:val="24"/>
          <w:szCs w:val="24"/>
        </w:rPr>
        <w:t>ies</w:t>
      </w:r>
      <w:r w:rsidR="00E225DD" w:rsidRPr="00A900F1">
        <w:rPr>
          <w:rFonts w:cs="Arial"/>
          <w:spacing w:val="-1"/>
          <w:sz w:val="24"/>
          <w:szCs w:val="24"/>
        </w:rPr>
        <w:t>/resolve</w:t>
      </w:r>
      <w:r w:rsidR="00E7109F" w:rsidRPr="00A900F1">
        <w:rPr>
          <w:rFonts w:cs="Arial"/>
          <w:spacing w:val="-1"/>
          <w:sz w:val="24"/>
          <w:szCs w:val="24"/>
        </w:rPr>
        <w:t>s</w:t>
      </w:r>
      <w:r w:rsidR="00E225DD" w:rsidRPr="00A900F1">
        <w:rPr>
          <w:rFonts w:cs="Arial"/>
          <w:sz w:val="24"/>
          <w:szCs w:val="24"/>
        </w:rPr>
        <w:t xml:space="preserve"> </w:t>
      </w:r>
      <w:r w:rsidR="00E225DD" w:rsidRPr="00A900F1">
        <w:rPr>
          <w:rFonts w:cs="Arial"/>
          <w:spacing w:val="-1"/>
          <w:sz w:val="24"/>
          <w:szCs w:val="24"/>
        </w:rPr>
        <w:t>issues</w:t>
      </w:r>
      <w:r w:rsidR="00E225DD" w:rsidRPr="00A900F1">
        <w:rPr>
          <w:rFonts w:cs="Arial"/>
          <w:spacing w:val="1"/>
          <w:sz w:val="24"/>
          <w:szCs w:val="24"/>
        </w:rPr>
        <w:t xml:space="preserve"> </w:t>
      </w:r>
      <w:r w:rsidR="00E225DD" w:rsidRPr="00A900F1">
        <w:rPr>
          <w:rFonts w:cs="Arial"/>
          <w:sz w:val="24"/>
          <w:szCs w:val="24"/>
        </w:rPr>
        <w:t>at</w:t>
      </w:r>
      <w:r w:rsidR="00E225DD" w:rsidRPr="00A900F1">
        <w:rPr>
          <w:rFonts w:cs="Arial"/>
          <w:spacing w:val="-1"/>
          <w:sz w:val="24"/>
          <w:szCs w:val="24"/>
        </w:rPr>
        <w:t xml:space="preserve"> lowest</w:t>
      </w:r>
      <w:r w:rsidR="00E225DD" w:rsidRPr="00A900F1">
        <w:rPr>
          <w:rFonts w:cs="Arial"/>
          <w:spacing w:val="1"/>
          <w:sz w:val="24"/>
          <w:szCs w:val="24"/>
        </w:rPr>
        <w:t xml:space="preserve"> </w:t>
      </w:r>
      <w:r w:rsidR="00E225DD" w:rsidRPr="00A900F1">
        <w:rPr>
          <w:rFonts w:cs="Arial"/>
          <w:spacing w:val="-2"/>
          <w:sz w:val="24"/>
          <w:szCs w:val="24"/>
        </w:rPr>
        <w:t>levels</w:t>
      </w:r>
    </w:p>
    <w:p w14:paraId="59EAA27A" w14:textId="77777777" w:rsidR="000714E4" w:rsidRPr="009B19A7" w:rsidRDefault="00E225DD" w:rsidP="00EE01B6">
      <w:pPr>
        <w:pStyle w:val="BodyText"/>
        <w:numPr>
          <w:ilvl w:val="0"/>
          <w:numId w:val="12"/>
        </w:numPr>
        <w:tabs>
          <w:tab w:val="left" w:pos="1080"/>
        </w:tabs>
        <w:spacing w:line="268" w:lineRule="exact"/>
        <w:ind w:firstLine="0"/>
        <w:rPr>
          <w:rFonts w:cs="Arial"/>
          <w:sz w:val="24"/>
          <w:szCs w:val="24"/>
        </w:rPr>
      </w:pPr>
      <w:r w:rsidRPr="009B19A7">
        <w:rPr>
          <w:rFonts w:cs="Arial"/>
          <w:spacing w:val="-1"/>
          <w:sz w:val="24"/>
          <w:szCs w:val="24"/>
        </w:rPr>
        <w:t>Enhance</w:t>
      </w:r>
      <w:r w:rsidR="00E7109F" w:rsidRPr="009B19A7">
        <w:rPr>
          <w:rFonts w:cs="Arial"/>
          <w:spacing w:val="-1"/>
          <w:sz w:val="24"/>
          <w:szCs w:val="24"/>
        </w:rPr>
        <w:t>s</w:t>
      </w:r>
      <w:r w:rsidRPr="009B19A7">
        <w:rPr>
          <w:rFonts w:cs="Arial"/>
          <w:sz w:val="24"/>
          <w:szCs w:val="24"/>
        </w:rPr>
        <w:t xml:space="preserve"> </w:t>
      </w:r>
      <w:r w:rsidRPr="009B19A7">
        <w:rPr>
          <w:rFonts w:cs="Arial"/>
          <w:spacing w:val="-1"/>
          <w:sz w:val="24"/>
          <w:szCs w:val="24"/>
        </w:rPr>
        <w:t>up/down</w:t>
      </w:r>
      <w:r w:rsidRPr="009B19A7">
        <w:rPr>
          <w:rFonts w:cs="Arial"/>
          <w:sz w:val="24"/>
          <w:szCs w:val="24"/>
        </w:rPr>
        <w:t xml:space="preserve"> </w:t>
      </w:r>
      <w:r w:rsidRPr="009B19A7">
        <w:rPr>
          <w:rFonts w:cs="Arial"/>
          <w:spacing w:val="-1"/>
          <w:sz w:val="24"/>
          <w:szCs w:val="24"/>
        </w:rPr>
        <w:t>information</w:t>
      </w:r>
      <w:r w:rsidRPr="009B19A7">
        <w:rPr>
          <w:rFonts w:cs="Arial"/>
          <w:spacing w:val="-2"/>
          <w:sz w:val="24"/>
          <w:szCs w:val="24"/>
        </w:rPr>
        <w:t xml:space="preserve"> </w:t>
      </w:r>
      <w:r w:rsidRPr="009B19A7">
        <w:rPr>
          <w:rFonts w:cs="Arial"/>
          <w:spacing w:val="-1"/>
          <w:sz w:val="24"/>
          <w:szCs w:val="24"/>
        </w:rPr>
        <w:t>flow</w:t>
      </w:r>
    </w:p>
    <w:p w14:paraId="1967F9C4" w14:textId="77777777" w:rsidR="000714E4" w:rsidRPr="00A900F1" w:rsidRDefault="00E225DD" w:rsidP="00EE01B6">
      <w:pPr>
        <w:pStyle w:val="BodyText"/>
        <w:numPr>
          <w:ilvl w:val="0"/>
          <w:numId w:val="12"/>
        </w:numPr>
        <w:tabs>
          <w:tab w:val="left" w:pos="1080"/>
        </w:tabs>
        <w:spacing w:line="268" w:lineRule="exact"/>
        <w:ind w:firstLine="0"/>
        <w:rPr>
          <w:rFonts w:cs="Arial"/>
          <w:sz w:val="24"/>
          <w:szCs w:val="24"/>
        </w:rPr>
      </w:pPr>
      <w:r w:rsidRPr="00A900F1">
        <w:rPr>
          <w:rFonts w:cs="Arial"/>
          <w:spacing w:val="-1"/>
          <w:sz w:val="24"/>
          <w:szCs w:val="24"/>
        </w:rPr>
        <w:t>Prepare</w:t>
      </w:r>
      <w:r w:rsidR="00E7109F" w:rsidRPr="00A900F1">
        <w:rPr>
          <w:rFonts w:cs="Arial"/>
          <w:spacing w:val="-1"/>
          <w:sz w:val="24"/>
          <w:szCs w:val="24"/>
        </w:rPr>
        <w:t>s</w:t>
      </w:r>
      <w:r w:rsidRPr="00A900F1">
        <w:rPr>
          <w:rFonts w:cs="Arial"/>
          <w:spacing w:val="-1"/>
          <w:sz w:val="24"/>
          <w:szCs w:val="24"/>
        </w:rPr>
        <w:t>/support</w:t>
      </w:r>
      <w:r w:rsidR="00E7109F" w:rsidRPr="00A900F1">
        <w:rPr>
          <w:rFonts w:cs="Arial"/>
          <w:spacing w:val="-1"/>
          <w:sz w:val="24"/>
          <w:szCs w:val="24"/>
        </w:rPr>
        <w:t>s</w:t>
      </w:r>
      <w:r w:rsidRPr="00A900F1">
        <w:rPr>
          <w:rFonts w:cs="Arial"/>
          <w:spacing w:val="-2"/>
          <w:sz w:val="24"/>
          <w:szCs w:val="24"/>
        </w:rPr>
        <w:t xml:space="preserve"> </w:t>
      </w:r>
      <w:r w:rsidRPr="00A900F1">
        <w:rPr>
          <w:rFonts w:cs="Arial"/>
          <w:spacing w:val="-1"/>
          <w:sz w:val="24"/>
          <w:szCs w:val="24"/>
        </w:rPr>
        <w:t>families</w:t>
      </w:r>
      <w:r w:rsidRPr="00A900F1">
        <w:rPr>
          <w:rFonts w:cs="Arial"/>
          <w:sz w:val="24"/>
          <w:szCs w:val="24"/>
        </w:rPr>
        <w:t xml:space="preserve"> </w:t>
      </w:r>
      <w:r w:rsidRPr="00A900F1">
        <w:rPr>
          <w:rFonts w:cs="Arial"/>
          <w:spacing w:val="-1"/>
          <w:sz w:val="24"/>
          <w:szCs w:val="24"/>
        </w:rPr>
        <w:t>during</w:t>
      </w:r>
      <w:r w:rsidRPr="00A900F1">
        <w:rPr>
          <w:rFonts w:cs="Arial"/>
          <w:sz w:val="24"/>
          <w:szCs w:val="24"/>
        </w:rPr>
        <w:t xml:space="preserve"> </w:t>
      </w:r>
      <w:r w:rsidRPr="00A900F1">
        <w:rPr>
          <w:rFonts w:cs="Arial"/>
          <w:spacing w:val="-1"/>
          <w:sz w:val="24"/>
          <w:szCs w:val="24"/>
        </w:rPr>
        <w:t>separations</w:t>
      </w:r>
    </w:p>
    <w:p w14:paraId="44E586B4" w14:textId="77777777" w:rsidR="000714E4" w:rsidRPr="00A900F1" w:rsidRDefault="00E225DD" w:rsidP="00EE01B6">
      <w:pPr>
        <w:pStyle w:val="BodyText"/>
        <w:numPr>
          <w:ilvl w:val="0"/>
          <w:numId w:val="12"/>
        </w:numPr>
        <w:tabs>
          <w:tab w:val="left" w:pos="1080"/>
        </w:tabs>
        <w:spacing w:line="269" w:lineRule="exact"/>
        <w:ind w:firstLine="0"/>
        <w:rPr>
          <w:rFonts w:cs="Arial"/>
          <w:sz w:val="24"/>
          <w:szCs w:val="24"/>
        </w:rPr>
      </w:pPr>
      <w:r w:rsidRPr="00A900F1">
        <w:rPr>
          <w:rFonts w:cs="Arial"/>
          <w:sz w:val="24"/>
          <w:szCs w:val="24"/>
        </w:rPr>
        <w:t>Increase</w:t>
      </w:r>
      <w:r w:rsidR="00E7109F" w:rsidRPr="00A900F1">
        <w:rPr>
          <w:rFonts w:cs="Arial"/>
          <w:sz w:val="24"/>
          <w:szCs w:val="24"/>
        </w:rPr>
        <w:t>s</w:t>
      </w:r>
      <w:r w:rsidRPr="00A900F1">
        <w:rPr>
          <w:rFonts w:cs="Arial"/>
          <w:spacing w:val="-3"/>
          <w:sz w:val="24"/>
          <w:szCs w:val="24"/>
        </w:rPr>
        <w:t xml:space="preserve"> </w:t>
      </w:r>
      <w:r w:rsidRPr="00A900F1">
        <w:rPr>
          <w:rFonts w:cs="Arial"/>
          <w:spacing w:val="-1"/>
          <w:sz w:val="24"/>
          <w:szCs w:val="24"/>
        </w:rPr>
        <w:t>sense</w:t>
      </w:r>
      <w:r w:rsidRPr="00A900F1">
        <w:rPr>
          <w:rFonts w:cs="Arial"/>
          <w:spacing w:val="-2"/>
          <w:sz w:val="24"/>
          <w:szCs w:val="24"/>
        </w:rPr>
        <w:t xml:space="preserve"> of</w:t>
      </w:r>
      <w:r w:rsidRPr="00A900F1">
        <w:rPr>
          <w:rFonts w:cs="Arial"/>
          <w:spacing w:val="2"/>
          <w:sz w:val="24"/>
          <w:szCs w:val="24"/>
        </w:rPr>
        <w:t xml:space="preserve"> </w:t>
      </w:r>
      <w:r w:rsidRPr="00A900F1">
        <w:rPr>
          <w:rFonts w:cs="Arial"/>
          <w:spacing w:val="-1"/>
          <w:sz w:val="24"/>
          <w:szCs w:val="24"/>
        </w:rPr>
        <w:t>unit support</w:t>
      </w:r>
    </w:p>
    <w:p w14:paraId="346D9191" w14:textId="77777777" w:rsidR="000714E4" w:rsidRPr="00A900F1" w:rsidRDefault="00E225DD" w:rsidP="00EE01B6">
      <w:pPr>
        <w:pStyle w:val="BodyText"/>
        <w:numPr>
          <w:ilvl w:val="0"/>
          <w:numId w:val="12"/>
        </w:numPr>
        <w:tabs>
          <w:tab w:val="left" w:pos="1080"/>
        </w:tabs>
        <w:spacing w:line="268" w:lineRule="exact"/>
        <w:ind w:firstLine="0"/>
        <w:rPr>
          <w:rFonts w:cs="Arial"/>
          <w:sz w:val="24"/>
          <w:szCs w:val="24"/>
        </w:rPr>
      </w:pPr>
      <w:r w:rsidRPr="00A900F1">
        <w:rPr>
          <w:rFonts w:cs="Arial"/>
          <w:spacing w:val="-1"/>
          <w:sz w:val="24"/>
          <w:szCs w:val="24"/>
        </w:rPr>
        <w:t>Improve</w:t>
      </w:r>
      <w:r w:rsidR="00E7109F" w:rsidRPr="00A900F1">
        <w:rPr>
          <w:rFonts w:cs="Arial"/>
          <w:spacing w:val="-1"/>
          <w:sz w:val="24"/>
          <w:szCs w:val="24"/>
        </w:rPr>
        <w:t>s</w:t>
      </w:r>
      <w:r w:rsidRPr="00A900F1">
        <w:rPr>
          <w:rFonts w:cs="Arial"/>
          <w:sz w:val="24"/>
          <w:szCs w:val="24"/>
        </w:rPr>
        <w:t xml:space="preserve"> </w:t>
      </w:r>
      <w:r w:rsidR="00331E8C" w:rsidRPr="00A900F1">
        <w:rPr>
          <w:rFonts w:cs="Arial"/>
          <w:sz w:val="24"/>
          <w:szCs w:val="24"/>
        </w:rPr>
        <w:t>q</w:t>
      </w:r>
      <w:r w:rsidRPr="00A900F1">
        <w:rPr>
          <w:rFonts w:cs="Arial"/>
          <w:spacing w:val="-1"/>
          <w:sz w:val="24"/>
          <w:szCs w:val="24"/>
        </w:rPr>
        <w:t>uality</w:t>
      </w:r>
      <w:r w:rsidRPr="00A900F1">
        <w:rPr>
          <w:rFonts w:cs="Arial"/>
          <w:spacing w:val="-2"/>
          <w:sz w:val="24"/>
          <w:szCs w:val="24"/>
        </w:rPr>
        <w:t xml:space="preserve"> of</w:t>
      </w:r>
      <w:r w:rsidRPr="00A900F1">
        <w:rPr>
          <w:rFonts w:cs="Arial"/>
          <w:spacing w:val="2"/>
          <w:sz w:val="24"/>
          <w:szCs w:val="24"/>
        </w:rPr>
        <w:t xml:space="preserve"> </w:t>
      </w:r>
      <w:r w:rsidR="00331E8C" w:rsidRPr="00A900F1">
        <w:rPr>
          <w:rFonts w:cs="Arial"/>
          <w:spacing w:val="2"/>
          <w:sz w:val="24"/>
          <w:szCs w:val="24"/>
        </w:rPr>
        <w:t>l</w:t>
      </w:r>
      <w:r w:rsidRPr="00A900F1">
        <w:rPr>
          <w:rFonts w:cs="Arial"/>
          <w:spacing w:val="-1"/>
          <w:sz w:val="24"/>
          <w:szCs w:val="24"/>
        </w:rPr>
        <w:t>ife</w:t>
      </w:r>
      <w:r w:rsidRPr="00A900F1">
        <w:rPr>
          <w:rFonts w:cs="Arial"/>
          <w:spacing w:val="-2"/>
          <w:sz w:val="24"/>
          <w:szCs w:val="24"/>
        </w:rPr>
        <w:t xml:space="preserve"> </w:t>
      </w:r>
      <w:r w:rsidRPr="00A900F1">
        <w:rPr>
          <w:rFonts w:cs="Arial"/>
          <w:spacing w:val="-1"/>
          <w:sz w:val="24"/>
          <w:szCs w:val="24"/>
        </w:rPr>
        <w:t>among</w:t>
      </w:r>
      <w:r w:rsidRPr="00A900F1">
        <w:rPr>
          <w:rFonts w:cs="Arial"/>
          <w:spacing w:val="2"/>
          <w:sz w:val="24"/>
          <w:szCs w:val="24"/>
        </w:rPr>
        <w:t xml:space="preserve"> </w:t>
      </w:r>
      <w:r w:rsidRPr="00A900F1">
        <w:rPr>
          <w:rFonts w:cs="Arial"/>
          <w:spacing w:val="-1"/>
          <w:sz w:val="24"/>
          <w:szCs w:val="24"/>
        </w:rPr>
        <w:t>unit</w:t>
      </w:r>
      <w:r w:rsidRPr="00A900F1">
        <w:rPr>
          <w:rFonts w:cs="Arial"/>
          <w:spacing w:val="-3"/>
          <w:sz w:val="24"/>
          <w:szCs w:val="24"/>
        </w:rPr>
        <w:t xml:space="preserve"> </w:t>
      </w:r>
      <w:r w:rsidRPr="00A900F1">
        <w:rPr>
          <w:rFonts w:cs="Arial"/>
          <w:spacing w:val="-1"/>
          <w:sz w:val="24"/>
          <w:szCs w:val="24"/>
        </w:rPr>
        <w:t>families</w:t>
      </w:r>
    </w:p>
    <w:p w14:paraId="6A7629E9" w14:textId="77777777" w:rsidR="000714E4" w:rsidRPr="00A900F1" w:rsidRDefault="00E225DD" w:rsidP="00EE01B6">
      <w:pPr>
        <w:pStyle w:val="BodyText"/>
        <w:numPr>
          <w:ilvl w:val="0"/>
          <w:numId w:val="12"/>
        </w:numPr>
        <w:tabs>
          <w:tab w:val="left" w:pos="1080"/>
        </w:tabs>
        <w:spacing w:line="268" w:lineRule="exact"/>
        <w:ind w:firstLine="0"/>
        <w:rPr>
          <w:rFonts w:cs="Arial"/>
          <w:sz w:val="24"/>
          <w:szCs w:val="24"/>
        </w:rPr>
      </w:pPr>
      <w:r w:rsidRPr="00A900F1">
        <w:rPr>
          <w:rFonts w:cs="Arial"/>
          <w:sz w:val="24"/>
          <w:szCs w:val="24"/>
        </w:rPr>
        <w:t>Increase</w:t>
      </w:r>
      <w:r w:rsidR="00E7109F" w:rsidRPr="00A900F1">
        <w:rPr>
          <w:rFonts w:cs="Arial"/>
          <w:sz w:val="24"/>
          <w:szCs w:val="24"/>
        </w:rPr>
        <w:t>s</w:t>
      </w:r>
      <w:r w:rsidRPr="00A900F1">
        <w:rPr>
          <w:rFonts w:cs="Arial"/>
          <w:spacing w:val="-3"/>
          <w:sz w:val="24"/>
          <w:szCs w:val="24"/>
        </w:rPr>
        <w:t xml:space="preserve"> </w:t>
      </w:r>
      <w:r w:rsidRPr="00A900F1">
        <w:rPr>
          <w:rFonts w:cs="Arial"/>
          <w:spacing w:val="-1"/>
          <w:sz w:val="24"/>
          <w:szCs w:val="24"/>
        </w:rPr>
        <w:t>readiness</w:t>
      </w:r>
      <w:r w:rsidRPr="00A900F1">
        <w:rPr>
          <w:rFonts w:cs="Arial"/>
          <w:spacing w:val="-2"/>
          <w:sz w:val="24"/>
          <w:szCs w:val="24"/>
        </w:rPr>
        <w:t xml:space="preserve"> </w:t>
      </w:r>
      <w:r w:rsidRPr="00A900F1">
        <w:rPr>
          <w:rFonts w:cs="Arial"/>
          <w:spacing w:val="-1"/>
          <w:sz w:val="24"/>
          <w:szCs w:val="24"/>
        </w:rPr>
        <w:t>and</w:t>
      </w:r>
      <w:r w:rsidRPr="00A900F1">
        <w:rPr>
          <w:rFonts w:cs="Arial"/>
          <w:spacing w:val="-2"/>
          <w:sz w:val="24"/>
          <w:szCs w:val="24"/>
        </w:rPr>
        <w:t xml:space="preserve"> </w:t>
      </w:r>
      <w:r w:rsidRPr="00A900F1">
        <w:rPr>
          <w:rFonts w:cs="Arial"/>
          <w:spacing w:val="-1"/>
          <w:sz w:val="24"/>
          <w:szCs w:val="24"/>
        </w:rPr>
        <w:t>retention</w:t>
      </w:r>
    </w:p>
    <w:p w14:paraId="5232BF5D" w14:textId="77777777" w:rsidR="000714E4" w:rsidRPr="00A900F1" w:rsidRDefault="00E225DD" w:rsidP="00EE01B6">
      <w:pPr>
        <w:pStyle w:val="BodyText"/>
        <w:numPr>
          <w:ilvl w:val="0"/>
          <w:numId w:val="12"/>
        </w:numPr>
        <w:tabs>
          <w:tab w:val="left" w:pos="1080"/>
        </w:tabs>
        <w:spacing w:line="269" w:lineRule="exact"/>
        <w:ind w:firstLine="0"/>
        <w:rPr>
          <w:rFonts w:cs="Arial"/>
          <w:sz w:val="24"/>
          <w:szCs w:val="24"/>
        </w:rPr>
      </w:pPr>
      <w:r w:rsidRPr="00A900F1">
        <w:rPr>
          <w:rFonts w:cs="Arial"/>
          <w:spacing w:val="-1"/>
          <w:sz w:val="24"/>
          <w:szCs w:val="24"/>
        </w:rPr>
        <w:t>Enhance</w:t>
      </w:r>
      <w:r w:rsidR="00E7109F" w:rsidRPr="00A900F1">
        <w:rPr>
          <w:rFonts w:cs="Arial"/>
          <w:spacing w:val="-1"/>
          <w:sz w:val="24"/>
          <w:szCs w:val="24"/>
        </w:rPr>
        <w:t>s</w:t>
      </w:r>
      <w:r w:rsidRPr="00A900F1">
        <w:rPr>
          <w:rFonts w:cs="Arial"/>
          <w:spacing w:val="-2"/>
          <w:sz w:val="24"/>
          <w:szCs w:val="24"/>
        </w:rPr>
        <w:t xml:space="preserve"> </w:t>
      </w:r>
      <w:r w:rsidRPr="00A900F1">
        <w:rPr>
          <w:rFonts w:cs="Arial"/>
          <w:spacing w:val="-1"/>
          <w:sz w:val="24"/>
          <w:szCs w:val="24"/>
        </w:rPr>
        <w:t>family</w:t>
      </w:r>
      <w:r w:rsidRPr="00A900F1">
        <w:rPr>
          <w:rFonts w:cs="Arial"/>
          <w:spacing w:val="-2"/>
          <w:sz w:val="24"/>
          <w:szCs w:val="24"/>
        </w:rPr>
        <w:t xml:space="preserve"> </w:t>
      </w:r>
      <w:r w:rsidRPr="00A900F1">
        <w:rPr>
          <w:rFonts w:cs="Arial"/>
          <w:spacing w:val="-1"/>
          <w:sz w:val="24"/>
          <w:szCs w:val="24"/>
        </w:rPr>
        <w:t>resilienc</w:t>
      </w:r>
      <w:r w:rsidR="00BC22D2" w:rsidRPr="00A900F1">
        <w:rPr>
          <w:rFonts w:cs="Arial"/>
          <w:spacing w:val="-1"/>
          <w:sz w:val="24"/>
          <w:szCs w:val="24"/>
        </w:rPr>
        <w:t>e</w:t>
      </w:r>
    </w:p>
    <w:p w14:paraId="7FE425F4" w14:textId="77777777" w:rsidR="000714E4" w:rsidRDefault="000714E4" w:rsidP="009B19A7">
      <w:pPr>
        <w:spacing w:before="7"/>
        <w:rPr>
          <w:rFonts w:ascii="Arial" w:eastAsia="Arial" w:hAnsi="Arial" w:cs="Arial"/>
          <w:sz w:val="24"/>
          <w:szCs w:val="24"/>
        </w:rPr>
      </w:pPr>
    </w:p>
    <w:p w14:paraId="6E90F34E" w14:textId="77777777" w:rsidR="009B19A7" w:rsidRPr="00A900F1" w:rsidRDefault="009B19A7" w:rsidP="009B19A7">
      <w:pPr>
        <w:spacing w:before="7"/>
        <w:rPr>
          <w:rFonts w:ascii="Arial" w:eastAsia="Arial" w:hAnsi="Arial" w:cs="Arial"/>
          <w:sz w:val="24"/>
          <w:szCs w:val="24"/>
        </w:rPr>
      </w:pPr>
    </w:p>
    <w:p w14:paraId="49D2E64E" w14:textId="77777777" w:rsidR="00AB0D05" w:rsidRPr="00A900F1" w:rsidRDefault="00E225DD" w:rsidP="009B19A7">
      <w:pPr>
        <w:pStyle w:val="Heading1"/>
        <w:ind w:left="0"/>
        <w:rPr>
          <w:rFonts w:cs="Arial"/>
        </w:rPr>
      </w:pPr>
      <w:bookmarkStart w:id="29" w:name="_Toc421880497"/>
      <w:bookmarkStart w:id="30" w:name="_Toc33183509"/>
      <w:r w:rsidRPr="00A900F1">
        <w:rPr>
          <w:rFonts w:cs="Arial"/>
          <w:spacing w:val="-1"/>
        </w:rPr>
        <w:t>BUILDING</w:t>
      </w:r>
      <w:r w:rsidRPr="00A900F1">
        <w:rPr>
          <w:rFonts w:cs="Arial"/>
        </w:rPr>
        <w:t xml:space="preserve"> THE </w:t>
      </w:r>
      <w:r w:rsidRPr="00A900F1">
        <w:rPr>
          <w:rFonts w:cs="Arial"/>
          <w:spacing w:val="-1"/>
        </w:rPr>
        <w:t>TEAM:</w:t>
      </w:r>
      <w:r w:rsidRPr="00A900F1">
        <w:rPr>
          <w:rFonts w:cs="Arial"/>
        </w:rPr>
        <w:t xml:space="preserve"> </w:t>
      </w:r>
      <w:r w:rsidRPr="00A900F1">
        <w:rPr>
          <w:rFonts w:cs="Arial"/>
          <w:spacing w:val="2"/>
        </w:rPr>
        <w:t xml:space="preserve"> </w:t>
      </w:r>
      <w:r w:rsidRPr="00A900F1">
        <w:rPr>
          <w:rFonts w:cs="Arial"/>
          <w:spacing w:val="-1"/>
        </w:rPr>
        <w:t>ROLES</w:t>
      </w:r>
      <w:r w:rsidRPr="00A900F1">
        <w:rPr>
          <w:rFonts w:cs="Arial"/>
          <w:spacing w:val="3"/>
        </w:rPr>
        <w:t xml:space="preserve"> </w:t>
      </w:r>
      <w:r w:rsidRPr="00A900F1">
        <w:rPr>
          <w:rFonts w:cs="Arial"/>
          <w:spacing w:val="-2"/>
        </w:rPr>
        <w:t>AND</w:t>
      </w:r>
      <w:r w:rsidRPr="00A900F1">
        <w:rPr>
          <w:rFonts w:cs="Arial"/>
          <w:spacing w:val="-1"/>
        </w:rPr>
        <w:t xml:space="preserve"> </w:t>
      </w:r>
      <w:r w:rsidRPr="00A900F1">
        <w:rPr>
          <w:rFonts w:cs="Arial"/>
        </w:rPr>
        <w:t>RESPONSIBILITIES</w:t>
      </w:r>
      <w:bookmarkEnd w:id="29"/>
      <w:bookmarkEnd w:id="30"/>
      <w:r w:rsidR="00AB0D05" w:rsidRPr="00A900F1">
        <w:rPr>
          <w:rFonts w:cs="Arial"/>
        </w:rPr>
        <w:t xml:space="preserve"> </w:t>
      </w:r>
    </w:p>
    <w:p w14:paraId="3ADA18A0" w14:textId="77777777" w:rsidR="00AB0D05" w:rsidRPr="00A900F1" w:rsidRDefault="00AB0D05" w:rsidP="009B19A7">
      <w:pPr>
        <w:pStyle w:val="Heading1"/>
        <w:ind w:left="0"/>
        <w:rPr>
          <w:rFonts w:cs="Arial"/>
        </w:rPr>
      </w:pPr>
    </w:p>
    <w:p w14:paraId="5BEF873E" w14:textId="6D368063" w:rsidR="000714E4" w:rsidRPr="00F3337E" w:rsidRDefault="00E225DD" w:rsidP="009B19A7">
      <w:pPr>
        <w:pStyle w:val="BodyText"/>
        <w:ind w:left="0" w:firstLine="0"/>
        <w:rPr>
          <w:sz w:val="24"/>
        </w:rPr>
      </w:pPr>
      <w:bookmarkStart w:id="31" w:name="_Toc421880498"/>
      <w:bookmarkStart w:id="32" w:name="_Toc421880924"/>
      <w:r w:rsidRPr="00F3337E">
        <w:rPr>
          <w:sz w:val="24"/>
        </w:rPr>
        <w:t>The</w:t>
      </w:r>
      <w:r w:rsidRPr="00F3337E">
        <w:rPr>
          <w:spacing w:val="-2"/>
          <w:sz w:val="24"/>
        </w:rPr>
        <w:t xml:space="preserve"> </w:t>
      </w:r>
      <w:r w:rsidRPr="00F3337E">
        <w:rPr>
          <w:sz w:val="24"/>
        </w:rPr>
        <w:t>K</w:t>
      </w:r>
      <w:r w:rsidR="00331E8C" w:rsidRPr="00F3337E">
        <w:rPr>
          <w:sz w:val="24"/>
        </w:rPr>
        <w:t xml:space="preserve">SP </w:t>
      </w:r>
      <w:r w:rsidRPr="00F3337E">
        <w:rPr>
          <w:sz w:val="24"/>
        </w:rPr>
        <w:t>is</w:t>
      </w:r>
      <w:r w:rsidRPr="00F3337E">
        <w:rPr>
          <w:spacing w:val="-2"/>
          <w:sz w:val="24"/>
        </w:rPr>
        <w:t xml:space="preserve"> </w:t>
      </w:r>
      <w:r w:rsidRPr="00F3337E">
        <w:rPr>
          <w:sz w:val="24"/>
        </w:rPr>
        <w:t xml:space="preserve">a </w:t>
      </w:r>
      <w:r w:rsidR="00785978">
        <w:rPr>
          <w:sz w:val="24"/>
        </w:rPr>
        <w:t>CC</w:t>
      </w:r>
      <w:r w:rsidR="00C21D9D" w:rsidRPr="00F3337E">
        <w:rPr>
          <w:sz w:val="24"/>
        </w:rPr>
        <w:t xml:space="preserve"> </w:t>
      </w:r>
      <w:r w:rsidRPr="00F3337E">
        <w:rPr>
          <w:sz w:val="24"/>
        </w:rPr>
        <w:t>program.</w:t>
      </w:r>
      <w:r w:rsidRPr="00F3337E">
        <w:rPr>
          <w:spacing w:val="59"/>
          <w:sz w:val="24"/>
        </w:rPr>
        <w:t xml:space="preserve"> </w:t>
      </w:r>
      <w:r w:rsidR="005A6E85">
        <w:rPr>
          <w:spacing w:val="59"/>
          <w:sz w:val="24"/>
        </w:rPr>
        <w:t xml:space="preserve"> </w:t>
      </w:r>
      <w:r w:rsidRPr="00F3337E">
        <w:rPr>
          <w:sz w:val="24"/>
        </w:rPr>
        <w:t xml:space="preserve">The </w:t>
      </w:r>
      <w:r w:rsidR="00E746A0" w:rsidRPr="00F3337E">
        <w:rPr>
          <w:sz w:val="24"/>
        </w:rPr>
        <w:t xml:space="preserve">CC </w:t>
      </w:r>
      <w:r w:rsidRPr="00F3337E">
        <w:rPr>
          <w:sz w:val="24"/>
        </w:rPr>
        <w:t>establishes</w:t>
      </w:r>
      <w:r w:rsidRPr="00F3337E">
        <w:rPr>
          <w:spacing w:val="1"/>
          <w:sz w:val="24"/>
        </w:rPr>
        <w:t xml:space="preserve"> </w:t>
      </w:r>
      <w:r w:rsidRPr="00F3337E">
        <w:rPr>
          <w:sz w:val="24"/>
        </w:rPr>
        <w:t>and</w:t>
      </w:r>
      <w:bookmarkEnd w:id="31"/>
      <w:bookmarkEnd w:id="32"/>
      <w:r w:rsidRPr="00F3337E">
        <w:rPr>
          <w:spacing w:val="53"/>
          <w:sz w:val="24"/>
        </w:rPr>
        <w:t xml:space="preserve"> </w:t>
      </w:r>
      <w:bookmarkStart w:id="33" w:name="_Toc421880499"/>
      <w:bookmarkStart w:id="34" w:name="_Toc421880925"/>
      <w:r w:rsidRPr="00F3337E">
        <w:rPr>
          <w:sz w:val="24"/>
        </w:rPr>
        <w:t>maintains</w:t>
      </w:r>
      <w:r w:rsidRPr="00F3337E">
        <w:rPr>
          <w:spacing w:val="-2"/>
          <w:sz w:val="24"/>
        </w:rPr>
        <w:t xml:space="preserve"> </w:t>
      </w:r>
      <w:r w:rsidRPr="00F3337E">
        <w:rPr>
          <w:sz w:val="24"/>
        </w:rPr>
        <w:t xml:space="preserve">the </w:t>
      </w:r>
      <w:r w:rsidRPr="00F3337E">
        <w:rPr>
          <w:spacing w:val="-2"/>
          <w:sz w:val="24"/>
        </w:rPr>
        <w:t>program</w:t>
      </w:r>
      <w:r w:rsidRPr="00F3337E">
        <w:rPr>
          <w:spacing w:val="1"/>
          <w:sz w:val="24"/>
        </w:rPr>
        <w:t xml:space="preserve"> </w:t>
      </w:r>
      <w:r w:rsidRPr="00F3337E">
        <w:rPr>
          <w:spacing w:val="-2"/>
          <w:sz w:val="24"/>
        </w:rPr>
        <w:t>within</w:t>
      </w:r>
      <w:r w:rsidRPr="00F3337E">
        <w:rPr>
          <w:sz w:val="24"/>
        </w:rPr>
        <w:t xml:space="preserve"> the unit</w:t>
      </w:r>
      <w:r w:rsidR="001B469A" w:rsidRPr="00F3337E">
        <w:rPr>
          <w:sz w:val="24"/>
        </w:rPr>
        <w:t>,</w:t>
      </w:r>
      <w:r w:rsidR="00F3337E">
        <w:rPr>
          <w:sz w:val="24"/>
        </w:rPr>
        <w:t xml:space="preserve"> </w:t>
      </w:r>
      <w:r w:rsidR="00F3337E" w:rsidRPr="00F3337E">
        <w:rPr>
          <w:sz w:val="24"/>
        </w:rPr>
        <w:t>t</w:t>
      </w:r>
      <w:r w:rsidR="001B469A" w:rsidRPr="00F3337E">
        <w:rPr>
          <w:sz w:val="24"/>
        </w:rPr>
        <w:t>o include choosing team members</w:t>
      </w:r>
      <w:r w:rsidRPr="00F3337E">
        <w:rPr>
          <w:sz w:val="24"/>
        </w:rPr>
        <w:t>.</w:t>
      </w:r>
      <w:r w:rsidRPr="00F3337E">
        <w:rPr>
          <w:spacing w:val="59"/>
          <w:sz w:val="24"/>
        </w:rPr>
        <w:t xml:space="preserve"> </w:t>
      </w:r>
      <w:r w:rsidR="005A6E85">
        <w:rPr>
          <w:spacing w:val="59"/>
          <w:sz w:val="24"/>
        </w:rPr>
        <w:t xml:space="preserve"> </w:t>
      </w:r>
      <w:r w:rsidRPr="00F3337E">
        <w:rPr>
          <w:sz w:val="24"/>
        </w:rPr>
        <w:t>The</w:t>
      </w:r>
      <w:r w:rsidRPr="00F3337E">
        <w:rPr>
          <w:spacing w:val="-2"/>
          <w:sz w:val="24"/>
        </w:rPr>
        <w:t xml:space="preserve"> </w:t>
      </w:r>
      <w:r w:rsidRPr="00F3337E">
        <w:rPr>
          <w:sz w:val="24"/>
        </w:rPr>
        <w:t>team is</w:t>
      </w:r>
      <w:r w:rsidRPr="00F3337E">
        <w:rPr>
          <w:spacing w:val="1"/>
          <w:sz w:val="24"/>
        </w:rPr>
        <w:t xml:space="preserve"> </w:t>
      </w:r>
      <w:r w:rsidR="001B469A" w:rsidRPr="00F3337E">
        <w:rPr>
          <w:spacing w:val="1"/>
          <w:sz w:val="24"/>
        </w:rPr>
        <w:t xml:space="preserve">typically </w:t>
      </w:r>
      <w:r w:rsidRPr="00F3337E">
        <w:rPr>
          <w:sz w:val="24"/>
        </w:rPr>
        <w:t xml:space="preserve">comprised </w:t>
      </w:r>
      <w:r w:rsidRPr="00F3337E">
        <w:rPr>
          <w:spacing w:val="-2"/>
          <w:sz w:val="24"/>
        </w:rPr>
        <w:t>of</w:t>
      </w:r>
      <w:r w:rsidRPr="00F3337E">
        <w:rPr>
          <w:spacing w:val="3"/>
          <w:sz w:val="24"/>
        </w:rPr>
        <w:t xml:space="preserve"> </w:t>
      </w:r>
      <w:r w:rsidRPr="00F3337E">
        <w:rPr>
          <w:sz w:val="24"/>
        </w:rPr>
        <w:t>the</w:t>
      </w:r>
      <w:r w:rsidRPr="00F3337E">
        <w:rPr>
          <w:spacing w:val="-2"/>
          <w:sz w:val="24"/>
        </w:rPr>
        <w:t xml:space="preserve"> </w:t>
      </w:r>
      <w:r w:rsidR="00E746A0" w:rsidRPr="00F3337E">
        <w:rPr>
          <w:spacing w:val="-2"/>
          <w:sz w:val="24"/>
        </w:rPr>
        <w:t>CC</w:t>
      </w:r>
      <w:r w:rsidRPr="00F3337E">
        <w:rPr>
          <w:sz w:val="24"/>
        </w:rPr>
        <w:t xml:space="preserve">, </w:t>
      </w:r>
      <w:r w:rsidR="00243980" w:rsidRPr="00F3337E">
        <w:rPr>
          <w:sz w:val="24"/>
        </w:rPr>
        <w:t>CCF,</w:t>
      </w:r>
      <w:r w:rsidRPr="00F3337E">
        <w:rPr>
          <w:sz w:val="24"/>
        </w:rPr>
        <w:t xml:space="preserve"> </w:t>
      </w:r>
      <w:r w:rsidR="009D56DC">
        <w:rPr>
          <w:sz w:val="24"/>
        </w:rPr>
        <w:t>KSM,</w:t>
      </w:r>
      <w:r w:rsidR="001B469A" w:rsidRPr="00F3337E">
        <w:rPr>
          <w:sz w:val="24"/>
        </w:rPr>
        <w:t xml:space="preserve"> </w:t>
      </w:r>
      <w:r w:rsidR="009D56DC">
        <w:rPr>
          <w:sz w:val="24"/>
        </w:rPr>
        <w:t xml:space="preserve">KS </w:t>
      </w:r>
      <w:r w:rsidR="001B469A" w:rsidRPr="00F3337E">
        <w:rPr>
          <w:sz w:val="24"/>
        </w:rPr>
        <w:t>and A&amp;FRC</w:t>
      </w:r>
      <w:r w:rsidR="0060063E" w:rsidRPr="00F3337E">
        <w:rPr>
          <w:sz w:val="24"/>
        </w:rPr>
        <w:t xml:space="preserve">.  </w:t>
      </w:r>
      <w:bookmarkEnd w:id="33"/>
      <w:bookmarkEnd w:id="34"/>
      <w:r w:rsidR="009E78E3" w:rsidRPr="00F3337E">
        <w:rPr>
          <w:sz w:val="24"/>
        </w:rPr>
        <w:t>CCs may elect to</w:t>
      </w:r>
      <w:r w:rsidR="00F3337E">
        <w:rPr>
          <w:sz w:val="24"/>
        </w:rPr>
        <w:t xml:space="preserve"> </w:t>
      </w:r>
      <w:r w:rsidR="00785978">
        <w:rPr>
          <w:sz w:val="24"/>
        </w:rPr>
        <w:t>include</w:t>
      </w:r>
      <w:r w:rsidR="00476F96" w:rsidRPr="00F3337E">
        <w:rPr>
          <w:sz w:val="24"/>
        </w:rPr>
        <w:t xml:space="preserve"> </w:t>
      </w:r>
      <w:r w:rsidR="001D6D95" w:rsidRPr="00F3337E">
        <w:rPr>
          <w:sz w:val="24"/>
        </w:rPr>
        <w:t>a</w:t>
      </w:r>
      <w:r w:rsidR="008978D9" w:rsidRPr="00F3337E">
        <w:rPr>
          <w:sz w:val="24"/>
        </w:rPr>
        <w:t xml:space="preserve"> Chief</w:t>
      </w:r>
      <w:r w:rsidR="00243980" w:rsidRPr="00F3337E">
        <w:rPr>
          <w:sz w:val="24"/>
        </w:rPr>
        <w:t xml:space="preserve">, </w:t>
      </w:r>
      <w:r w:rsidR="00476F96" w:rsidRPr="00F3337E">
        <w:rPr>
          <w:sz w:val="24"/>
        </w:rPr>
        <w:t xml:space="preserve">Superintendent </w:t>
      </w:r>
      <w:r w:rsidR="00FF4CAF" w:rsidRPr="00F3337E">
        <w:rPr>
          <w:sz w:val="24"/>
        </w:rPr>
        <w:t>and/</w:t>
      </w:r>
      <w:r w:rsidR="00243980" w:rsidRPr="00F3337E">
        <w:rPr>
          <w:sz w:val="24"/>
        </w:rPr>
        <w:t xml:space="preserve">or a SNCO </w:t>
      </w:r>
      <w:r w:rsidR="00476F96" w:rsidRPr="00F3337E">
        <w:rPr>
          <w:sz w:val="24"/>
        </w:rPr>
        <w:t xml:space="preserve">as members of the </w:t>
      </w:r>
      <w:r w:rsidR="009E78E3" w:rsidRPr="00F3337E">
        <w:rPr>
          <w:sz w:val="24"/>
        </w:rPr>
        <w:t xml:space="preserve">KS </w:t>
      </w:r>
      <w:r w:rsidR="00476F96" w:rsidRPr="00F3337E">
        <w:rPr>
          <w:sz w:val="24"/>
        </w:rPr>
        <w:t>leadership team</w:t>
      </w:r>
      <w:r w:rsidR="00075CDF" w:rsidRPr="00F3337E">
        <w:rPr>
          <w:sz w:val="24"/>
        </w:rPr>
        <w:t>.</w:t>
      </w:r>
    </w:p>
    <w:p w14:paraId="0F243C8E" w14:textId="77777777" w:rsidR="009B19A7" w:rsidRPr="00F3337E" w:rsidRDefault="009B19A7" w:rsidP="009B19A7">
      <w:pPr>
        <w:pStyle w:val="Heading1"/>
        <w:ind w:left="0" w:right="1440"/>
        <w:rPr>
          <w:rFonts w:cs="Arial"/>
          <w:b w:val="0"/>
          <w:sz w:val="28"/>
        </w:rPr>
      </w:pPr>
    </w:p>
    <w:p w14:paraId="7C33BDB1" w14:textId="77777777" w:rsidR="00246385" w:rsidRPr="00E17F01" w:rsidRDefault="009B19A7" w:rsidP="00307CB1">
      <w:pPr>
        <w:pStyle w:val="Heading2"/>
        <w:tabs>
          <w:tab w:val="left" w:pos="540"/>
        </w:tabs>
        <w:ind w:left="0" w:firstLine="360"/>
        <w:rPr>
          <w:sz w:val="24"/>
        </w:rPr>
      </w:pPr>
      <w:bookmarkStart w:id="35" w:name="_Toc33183510"/>
      <w:r>
        <w:rPr>
          <w:sz w:val="24"/>
        </w:rPr>
        <w:t>Commander</w:t>
      </w:r>
      <w:r w:rsidR="00246385" w:rsidRPr="00E17F01">
        <w:rPr>
          <w:sz w:val="24"/>
        </w:rPr>
        <w:t xml:space="preserve"> (CC)</w:t>
      </w:r>
      <w:bookmarkEnd w:id="35"/>
    </w:p>
    <w:p w14:paraId="680132A6" w14:textId="77777777" w:rsidR="00B5253E" w:rsidRPr="00A900F1" w:rsidRDefault="00B5253E" w:rsidP="009B19A7">
      <w:pPr>
        <w:pStyle w:val="Heading2"/>
        <w:ind w:left="0" w:right="1440"/>
        <w:rPr>
          <w:rFonts w:cs="Arial"/>
          <w:spacing w:val="-1"/>
          <w:sz w:val="24"/>
          <w:szCs w:val="24"/>
        </w:rPr>
      </w:pPr>
    </w:p>
    <w:p w14:paraId="1100F42E" w14:textId="29B26E6A" w:rsidR="00B5253E" w:rsidRPr="00F3337E" w:rsidRDefault="007D08FB" w:rsidP="009B19A7">
      <w:pPr>
        <w:pStyle w:val="BodyText"/>
        <w:ind w:left="680" w:firstLine="0"/>
        <w:rPr>
          <w:sz w:val="24"/>
        </w:rPr>
      </w:pPr>
      <w:bookmarkStart w:id="36" w:name="_Toc421880503"/>
      <w:bookmarkStart w:id="37" w:name="_Toc421880929"/>
      <w:r w:rsidRPr="00F3337E">
        <w:rPr>
          <w:sz w:val="24"/>
        </w:rPr>
        <w:t>C</w:t>
      </w:r>
      <w:r w:rsidR="00785978">
        <w:rPr>
          <w:sz w:val="24"/>
        </w:rPr>
        <w:t>C</w:t>
      </w:r>
      <w:r w:rsidR="00B5253E" w:rsidRPr="00F3337E">
        <w:rPr>
          <w:sz w:val="24"/>
        </w:rPr>
        <w:t>s determine and prioritize KS</w:t>
      </w:r>
      <w:r w:rsidR="000B63E0" w:rsidRPr="00F3337E">
        <w:rPr>
          <w:sz w:val="24"/>
        </w:rPr>
        <w:t>/KSM</w:t>
      </w:r>
      <w:r w:rsidR="00B5253E" w:rsidRPr="00F3337E">
        <w:rPr>
          <w:sz w:val="24"/>
        </w:rPr>
        <w:t xml:space="preserve"> roles a</w:t>
      </w:r>
      <w:r w:rsidR="00257EFF" w:rsidRPr="00F3337E">
        <w:rPr>
          <w:sz w:val="24"/>
        </w:rPr>
        <w:t>nd responsibilities based on</w:t>
      </w:r>
      <w:r w:rsidR="00B5253E" w:rsidRPr="00F3337E">
        <w:rPr>
          <w:sz w:val="24"/>
        </w:rPr>
        <w:t xml:space="preserve"> unit demographics and needs.  </w:t>
      </w:r>
      <w:r w:rsidR="00BE3CC3" w:rsidRPr="00F3337E">
        <w:rPr>
          <w:sz w:val="24"/>
        </w:rPr>
        <w:t xml:space="preserve">Various </w:t>
      </w:r>
      <w:r w:rsidR="008E24AE" w:rsidRPr="00F3337E">
        <w:rPr>
          <w:sz w:val="24"/>
        </w:rPr>
        <w:t xml:space="preserve">sample </w:t>
      </w:r>
      <w:r w:rsidR="00BE3CC3" w:rsidRPr="00F3337E">
        <w:rPr>
          <w:sz w:val="24"/>
        </w:rPr>
        <w:t xml:space="preserve">products (see appendix section) are available for commanders to modify as they deem appropriate to support their unit </w:t>
      </w:r>
      <w:r w:rsidR="002413E4">
        <w:rPr>
          <w:sz w:val="24"/>
        </w:rPr>
        <w:t>KSP</w:t>
      </w:r>
      <w:r w:rsidR="00BE3CC3" w:rsidRPr="00F3337E">
        <w:rPr>
          <w:sz w:val="24"/>
        </w:rPr>
        <w:t xml:space="preserve">.  </w:t>
      </w:r>
      <w:r w:rsidR="009B19A7">
        <w:rPr>
          <w:sz w:val="24"/>
        </w:rPr>
        <w:t>The C</w:t>
      </w:r>
      <w:r w:rsidR="002413E4">
        <w:rPr>
          <w:sz w:val="24"/>
        </w:rPr>
        <w:t>C</w:t>
      </w:r>
      <w:r w:rsidR="00B5253E" w:rsidRPr="00F3337E">
        <w:rPr>
          <w:sz w:val="24"/>
        </w:rPr>
        <w:t xml:space="preserve">’s responsibilities </w:t>
      </w:r>
      <w:r w:rsidR="002E4AF8" w:rsidRPr="00F3337E">
        <w:rPr>
          <w:sz w:val="24"/>
        </w:rPr>
        <w:t>i</w:t>
      </w:r>
      <w:r w:rsidR="00B5253E" w:rsidRPr="00F3337E">
        <w:rPr>
          <w:sz w:val="24"/>
        </w:rPr>
        <w:t>nclude</w:t>
      </w:r>
      <w:r w:rsidR="00785978">
        <w:rPr>
          <w:sz w:val="24"/>
        </w:rPr>
        <w:t>,</w:t>
      </w:r>
      <w:r w:rsidR="00B5253E" w:rsidRPr="00F3337E">
        <w:rPr>
          <w:sz w:val="24"/>
        </w:rPr>
        <w:t xml:space="preserve"> but are not limited to the following:</w:t>
      </w:r>
      <w:bookmarkEnd w:id="36"/>
      <w:bookmarkEnd w:id="37"/>
    </w:p>
    <w:p w14:paraId="6CA4556F" w14:textId="77777777" w:rsidR="002E4AF8" w:rsidRPr="00A900F1" w:rsidRDefault="002E4AF8" w:rsidP="009B19A7">
      <w:pPr>
        <w:rPr>
          <w:rFonts w:ascii="Arial" w:hAnsi="Arial" w:cs="Arial"/>
          <w:sz w:val="24"/>
          <w:szCs w:val="24"/>
        </w:rPr>
      </w:pPr>
    </w:p>
    <w:p w14:paraId="074BA0B6" w14:textId="77777777" w:rsidR="000937B1" w:rsidRPr="00A900F1" w:rsidRDefault="000937B1" w:rsidP="000937B1">
      <w:pPr>
        <w:pStyle w:val="ListParagraph"/>
        <w:widowControl/>
        <w:numPr>
          <w:ilvl w:val="0"/>
          <w:numId w:val="3"/>
        </w:numPr>
        <w:tabs>
          <w:tab w:val="left" w:pos="1170"/>
        </w:tabs>
        <w:ind w:left="680" w:firstLine="40"/>
        <w:contextualSpacing/>
        <w:rPr>
          <w:rFonts w:ascii="Arial" w:hAnsi="Arial" w:cs="Arial"/>
          <w:sz w:val="24"/>
          <w:szCs w:val="24"/>
        </w:rPr>
      </w:pPr>
      <w:r w:rsidRPr="00A900F1">
        <w:rPr>
          <w:rFonts w:ascii="Arial" w:hAnsi="Arial" w:cs="Arial"/>
          <w:sz w:val="24"/>
          <w:szCs w:val="24"/>
        </w:rPr>
        <w:t xml:space="preserve">Determines the goals and objectives of </w:t>
      </w:r>
      <w:r>
        <w:rPr>
          <w:rFonts w:ascii="Arial" w:hAnsi="Arial" w:cs="Arial"/>
          <w:sz w:val="24"/>
          <w:szCs w:val="24"/>
        </w:rPr>
        <w:t>Unit KSP</w:t>
      </w:r>
    </w:p>
    <w:p w14:paraId="7B611039" w14:textId="77777777" w:rsidR="000937B1" w:rsidRPr="009B19A7" w:rsidRDefault="000937B1" w:rsidP="000937B1">
      <w:pPr>
        <w:pStyle w:val="ListParagraph"/>
        <w:widowControl/>
        <w:numPr>
          <w:ilvl w:val="0"/>
          <w:numId w:val="3"/>
        </w:numPr>
        <w:tabs>
          <w:tab w:val="left" w:pos="1170"/>
        </w:tabs>
        <w:ind w:left="680" w:firstLine="40"/>
        <w:contextualSpacing/>
        <w:rPr>
          <w:rFonts w:ascii="Arial" w:hAnsi="Arial" w:cs="Arial"/>
          <w:sz w:val="24"/>
          <w:szCs w:val="24"/>
        </w:rPr>
      </w:pPr>
      <w:r w:rsidRPr="009B19A7">
        <w:rPr>
          <w:rFonts w:ascii="Arial" w:hAnsi="Arial" w:cs="Arial"/>
          <w:sz w:val="24"/>
          <w:szCs w:val="24"/>
        </w:rPr>
        <w:t xml:space="preserve">Recruits volunteer(s) to serve as unit KS </w:t>
      </w:r>
    </w:p>
    <w:p w14:paraId="55B85E0E" w14:textId="77777777" w:rsidR="000937B1" w:rsidRDefault="000937B1" w:rsidP="000937B1">
      <w:pPr>
        <w:pStyle w:val="ListParagraph"/>
        <w:widowControl/>
        <w:numPr>
          <w:ilvl w:val="0"/>
          <w:numId w:val="3"/>
        </w:numPr>
        <w:tabs>
          <w:tab w:val="left" w:pos="1170"/>
        </w:tabs>
        <w:ind w:left="680" w:right="1440" w:firstLine="40"/>
        <w:contextualSpacing/>
        <w:rPr>
          <w:rFonts w:ascii="Arial" w:hAnsi="Arial" w:cs="Arial"/>
          <w:sz w:val="24"/>
          <w:szCs w:val="24"/>
        </w:rPr>
      </w:pPr>
      <w:r w:rsidRPr="009B19A7">
        <w:rPr>
          <w:rFonts w:ascii="Arial" w:hAnsi="Arial" w:cs="Arial"/>
          <w:sz w:val="24"/>
          <w:szCs w:val="24"/>
        </w:rPr>
        <w:lastRenderedPageBreak/>
        <w:t xml:space="preserve">Sends out a recruitment e-mail </w:t>
      </w:r>
    </w:p>
    <w:p w14:paraId="1CFD28F6" w14:textId="77777777" w:rsidR="000937B1" w:rsidRDefault="000937B1" w:rsidP="000937B1">
      <w:pPr>
        <w:pStyle w:val="ListParagraph"/>
        <w:widowControl/>
        <w:numPr>
          <w:ilvl w:val="0"/>
          <w:numId w:val="3"/>
        </w:numPr>
        <w:tabs>
          <w:tab w:val="left" w:pos="1170"/>
        </w:tabs>
        <w:ind w:left="680" w:right="1440" w:firstLine="40"/>
        <w:contextualSpacing/>
        <w:rPr>
          <w:rFonts w:ascii="Arial" w:hAnsi="Arial" w:cs="Arial"/>
          <w:sz w:val="24"/>
          <w:szCs w:val="24"/>
        </w:rPr>
      </w:pPr>
      <w:r w:rsidRPr="009B19A7">
        <w:rPr>
          <w:rFonts w:ascii="Arial" w:hAnsi="Arial" w:cs="Arial"/>
          <w:sz w:val="24"/>
          <w:szCs w:val="24"/>
        </w:rPr>
        <w:t xml:space="preserve">Interviews KS/KSM candidates to determine if the volunteer is appropriate </w:t>
      </w:r>
    </w:p>
    <w:p w14:paraId="37193218" w14:textId="77777777" w:rsidR="000937B1" w:rsidRPr="009B19A7" w:rsidRDefault="000937B1" w:rsidP="000937B1">
      <w:pPr>
        <w:widowControl/>
        <w:tabs>
          <w:tab w:val="left" w:pos="1170"/>
        </w:tabs>
        <w:ind w:left="720" w:right="1440"/>
        <w:contextualSpacing/>
        <w:rPr>
          <w:rFonts w:ascii="Arial" w:hAnsi="Arial" w:cs="Arial"/>
          <w:sz w:val="24"/>
          <w:szCs w:val="24"/>
        </w:rPr>
      </w:pPr>
      <w:r>
        <w:rPr>
          <w:rFonts w:ascii="Arial" w:hAnsi="Arial" w:cs="Arial"/>
          <w:sz w:val="24"/>
          <w:szCs w:val="24"/>
        </w:rPr>
        <w:tab/>
      </w:r>
      <w:r w:rsidRPr="009B19A7">
        <w:rPr>
          <w:rFonts w:ascii="Arial" w:hAnsi="Arial" w:cs="Arial"/>
          <w:sz w:val="24"/>
          <w:szCs w:val="24"/>
        </w:rPr>
        <w:t xml:space="preserve">representative for the unit </w:t>
      </w:r>
    </w:p>
    <w:p w14:paraId="5CA39C8E" w14:textId="77777777" w:rsidR="000937B1" w:rsidRPr="009B19A7" w:rsidRDefault="000937B1" w:rsidP="000937B1">
      <w:pPr>
        <w:pStyle w:val="ListParagraph"/>
        <w:widowControl/>
        <w:numPr>
          <w:ilvl w:val="0"/>
          <w:numId w:val="3"/>
        </w:numPr>
        <w:tabs>
          <w:tab w:val="left" w:pos="1170"/>
        </w:tabs>
        <w:ind w:left="680" w:right="1440" w:firstLine="40"/>
        <w:contextualSpacing/>
        <w:rPr>
          <w:rFonts w:ascii="Arial" w:hAnsi="Arial" w:cs="Arial"/>
          <w:sz w:val="24"/>
          <w:szCs w:val="24"/>
        </w:rPr>
      </w:pPr>
      <w:r>
        <w:rPr>
          <w:rFonts w:ascii="Arial" w:hAnsi="Arial" w:cs="Arial"/>
          <w:sz w:val="24"/>
          <w:szCs w:val="24"/>
        </w:rPr>
        <w:t>Officially a</w:t>
      </w:r>
      <w:r w:rsidRPr="009B19A7">
        <w:rPr>
          <w:rFonts w:ascii="Arial" w:hAnsi="Arial" w:cs="Arial"/>
          <w:sz w:val="24"/>
          <w:szCs w:val="24"/>
        </w:rPr>
        <w:t xml:space="preserve">ppoints KS/KSM in writing </w:t>
      </w:r>
    </w:p>
    <w:p w14:paraId="0BB9EBA0" w14:textId="77777777" w:rsidR="000937B1" w:rsidRPr="009B19A7" w:rsidRDefault="000937B1" w:rsidP="000937B1">
      <w:pPr>
        <w:pStyle w:val="ListParagraph"/>
        <w:widowControl/>
        <w:numPr>
          <w:ilvl w:val="0"/>
          <w:numId w:val="3"/>
        </w:numPr>
        <w:tabs>
          <w:tab w:val="left" w:pos="1170"/>
        </w:tabs>
        <w:ind w:left="680" w:right="1440" w:firstLine="40"/>
        <w:contextualSpacing/>
        <w:rPr>
          <w:rFonts w:ascii="Arial" w:hAnsi="Arial" w:cs="Arial"/>
          <w:sz w:val="24"/>
          <w:szCs w:val="24"/>
        </w:rPr>
      </w:pPr>
      <w:r w:rsidRPr="009B19A7">
        <w:rPr>
          <w:rFonts w:ascii="Arial" w:hAnsi="Arial" w:cs="Arial"/>
          <w:sz w:val="24"/>
          <w:szCs w:val="24"/>
        </w:rPr>
        <w:t xml:space="preserve">Provides a copy of the signed </w:t>
      </w:r>
      <w:r>
        <w:rPr>
          <w:rFonts w:ascii="Arial" w:hAnsi="Arial" w:cs="Arial"/>
          <w:sz w:val="24"/>
          <w:szCs w:val="24"/>
        </w:rPr>
        <w:t>a</w:t>
      </w:r>
      <w:r w:rsidRPr="009B19A7">
        <w:rPr>
          <w:rFonts w:ascii="Arial" w:hAnsi="Arial" w:cs="Arial"/>
          <w:sz w:val="24"/>
          <w:szCs w:val="24"/>
        </w:rPr>
        <w:t xml:space="preserve">ppointment </w:t>
      </w:r>
      <w:r>
        <w:rPr>
          <w:rFonts w:ascii="Arial" w:hAnsi="Arial" w:cs="Arial"/>
          <w:sz w:val="24"/>
          <w:szCs w:val="24"/>
        </w:rPr>
        <w:t>l</w:t>
      </w:r>
      <w:r w:rsidRPr="009B19A7">
        <w:rPr>
          <w:rFonts w:ascii="Arial" w:hAnsi="Arial" w:cs="Arial"/>
          <w:sz w:val="24"/>
          <w:szCs w:val="24"/>
        </w:rPr>
        <w:t xml:space="preserve">etter to the Airman &amp; Family </w:t>
      </w:r>
    </w:p>
    <w:p w14:paraId="76910C26" w14:textId="77777777" w:rsidR="000937B1" w:rsidRPr="009B19A7" w:rsidRDefault="000937B1" w:rsidP="000937B1">
      <w:pPr>
        <w:widowControl/>
        <w:tabs>
          <w:tab w:val="left" w:pos="1170"/>
        </w:tabs>
        <w:ind w:left="720" w:right="1440"/>
        <w:contextualSpacing/>
        <w:rPr>
          <w:rFonts w:ascii="Arial" w:hAnsi="Arial" w:cs="Arial"/>
          <w:sz w:val="24"/>
          <w:szCs w:val="24"/>
        </w:rPr>
      </w:pPr>
      <w:r>
        <w:rPr>
          <w:rFonts w:ascii="Arial" w:hAnsi="Arial" w:cs="Arial"/>
          <w:sz w:val="24"/>
          <w:szCs w:val="24"/>
        </w:rPr>
        <w:tab/>
      </w:r>
      <w:r w:rsidRPr="009B19A7">
        <w:rPr>
          <w:rFonts w:ascii="Arial" w:hAnsi="Arial" w:cs="Arial"/>
          <w:sz w:val="24"/>
          <w:szCs w:val="24"/>
        </w:rPr>
        <w:t>Readiness Center</w:t>
      </w:r>
    </w:p>
    <w:p w14:paraId="358C0265" w14:textId="6243AC82" w:rsidR="000937B1" w:rsidRPr="000937B1" w:rsidRDefault="000937B1" w:rsidP="000937B1">
      <w:pPr>
        <w:pStyle w:val="ListParagraph"/>
        <w:widowControl/>
        <w:numPr>
          <w:ilvl w:val="0"/>
          <w:numId w:val="3"/>
        </w:numPr>
        <w:tabs>
          <w:tab w:val="left" w:pos="1170"/>
        </w:tabs>
        <w:ind w:left="1170" w:right="1440" w:hanging="450"/>
        <w:contextualSpacing/>
        <w:rPr>
          <w:rFonts w:ascii="Arial" w:hAnsi="Arial" w:cs="Arial"/>
          <w:sz w:val="24"/>
          <w:szCs w:val="24"/>
          <w:u w:val="single"/>
        </w:rPr>
      </w:pPr>
      <w:r>
        <w:rPr>
          <w:rFonts w:ascii="Arial" w:hAnsi="Arial" w:cs="Arial"/>
          <w:sz w:val="24"/>
          <w:szCs w:val="24"/>
        </w:rPr>
        <w:t xml:space="preserve">Must ensure a Department of Defense (DD) Form 2793, </w:t>
      </w:r>
      <w:r w:rsidRPr="00DF16CA">
        <w:rPr>
          <w:rFonts w:ascii="Arial" w:hAnsi="Arial" w:cs="Arial"/>
          <w:i/>
          <w:sz w:val="24"/>
          <w:szCs w:val="24"/>
        </w:rPr>
        <w:t>Volunteer Agreement for Appropriated Fund Activities &amp; Non Appropriated Fund Instrumentalities</w:t>
      </w:r>
      <w:r>
        <w:rPr>
          <w:rFonts w:ascii="Arial" w:hAnsi="Arial" w:cs="Arial"/>
          <w:i/>
          <w:sz w:val="24"/>
          <w:szCs w:val="24"/>
        </w:rPr>
        <w:t xml:space="preserve">, </w:t>
      </w:r>
      <w:r w:rsidRPr="00973B2E">
        <w:rPr>
          <w:rFonts w:ascii="Arial" w:hAnsi="Arial" w:cs="Arial"/>
          <w:sz w:val="24"/>
          <w:szCs w:val="24"/>
        </w:rPr>
        <w:t>is completed and maintained on file before a Key Spouse</w:t>
      </w:r>
      <w:r>
        <w:rPr>
          <w:rFonts w:ascii="Arial" w:hAnsi="Arial" w:cs="Arial"/>
          <w:sz w:val="24"/>
          <w:szCs w:val="24"/>
        </w:rPr>
        <w:t xml:space="preserve"> and/or Key Spouse Mentor </w:t>
      </w:r>
      <w:r w:rsidRPr="00973B2E">
        <w:rPr>
          <w:rFonts w:ascii="Arial" w:hAnsi="Arial" w:cs="Arial"/>
          <w:sz w:val="24"/>
          <w:szCs w:val="24"/>
        </w:rPr>
        <w:t>begins performing duties IAW DoDI 1100.21, Voluntary Services in the Department of Defense</w:t>
      </w:r>
      <w:r>
        <w:rPr>
          <w:rFonts w:ascii="Arial" w:hAnsi="Arial" w:cs="Arial"/>
          <w:sz w:val="24"/>
          <w:szCs w:val="24"/>
        </w:rPr>
        <w:t xml:space="preserve">.  </w:t>
      </w:r>
      <w:r w:rsidRPr="000937B1">
        <w:rPr>
          <w:rFonts w:ascii="Arial" w:hAnsi="Arial" w:cs="Arial"/>
          <w:sz w:val="24"/>
          <w:szCs w:val="24"/>
        </w:rPr>
        <w:t>This is a “Tier 0”, non-waiver inspection item.</w:t>
      </w:r>
    </w:p>
    <w:p w14:paraId="4B217E4F" w14:textId="719C1D1A" w:rsidR="000937B1" w:rsidRDefault="000937B1" w:rsidP="000937B1">
      <w:pPr>
        <w:pStyle w:val="ListParagraph"/>
        <w:widowControl/>
        <w:numPr>
          <w:ilvl w:val="0"/>
          <w:numId w:val="3"/>
        </w:numPr>
        <w:tabs>
          <w:tab w:val="left" w:pos="1170"/>
        </w:tabs>
        <w:ind w:left="1170" w:right="1152" w:hanging="450"/>
        <w:contextualSpacing/>
        <w:rPr>
          <w:rFonts w:ascii="Arial" w:hAnsi="Arial" w:cs="Arial"/>
          <w:sz w:val="24"/>
          <w:szCs w:val="24"/>
        </w:rPr>
      </w:pPr>
      <w:r>
        <w:rPr>
          <w:rFonts w:ascii="Arial" w:hAnsi="Arial" w:cs="Arial"/>
          <w:sz w:val="24"/>
          <w:szCs w:val="24"/>
        </w:rPr>
        <w:t xml:space="preserve">Following completion of volunteer service of KS/KSM, </w:t>
      </w:r>
      <w:r w:rsidR="006E613E">
        <w:rPr>
          <w:rFonts w:ascii="Arial" w:hAnsi="Arial" w:cs="Arial"/>
          <w:sz w:val="24"/>
          <w:szCs w:val="24"/>
        </w:rPr>
        <w:t xml:space="preserve">as supervisor, </w:t>
      </w:r>
      <w:r>
        <w:rPr>
          <w:rFonts w:ascii="Arial" w:hAnsi="Arial" w:cs="Arial"/>
          <w:sz w:val="24"/>
          <w:szCs w:val="24"/>
        </w:rPr>
        <w:t>signs DD Form 2793</w:t>
      </w:r>
      <w:r w:rsidR="006E613E">
        <w:rPr>
          <w:rFonts w:ascii="Arial" w:hAnsi="Arial" w:cs="Arial"/>
          <w:sz w:val="24"/>
          <w:szCs w:val="24"/>
        </w:rPr>
        <w:t xml:space="preserve">, along with obtaining signature of volunteer </w:t>
      </w:r>
      <w:r w:rsidRPr="009B19A7">
        <w:rPr>
          <w:rFonts w:ascii="Arial" w:hAnsi="Arial" w:cs="Arial"/>
          <w:sz w:val="24"/>
          <w:szCs w:val="24"/>
        </w:rPr>
        <w:t xml:space="preserve">  </w:t>
      </w:r>
    </w:p>
    <w:p w14:paraId="75AC9992" w14:textId="77777777" w:rsidR="006E613E" w:rsidRPr="000937B1" w:rsidRDefault="006E613E" w:rsidP="006E613E">
      <w:pPr>
        <w:pStyle w:val="ListParagraph"/>
        <w:widowControl/>
        <w:numPr>
          <w:ilvl w:val="0"/>
          <w:numId w:val="3"/>
        </w:numPr>
        <w:tabs>
          <w:tab w:val="left" w:pos="1170"/>
          <w:tab w:val="left" w:pos="1260"/>
        </w:tabs>
        <w:ind w:left="1170" w:right="1242" w:hanging="450"/>
        <w:contextualSpacing/>
        <w:rPr>
          <w:rFonts w:ascii="Arial" w:hAnsi="Arial" w:cs="Arial"/>
          <w:sz w:val="24"/>
          <w:szCs w:val="24"/>
        </w:rPr>
      </w:pPr>
      <w:r w:rsidRPr="000937B1">
        <w:rPr>
          <w:rFonts w:ascii="Arial" w:hAnsi="Arial" w:cs="Arial"/>
          <w:sz w:val="24"/>
          <w:szCs w:val="24"/>
        </w:rPr>
        <w:t>Establishes a KSP file which contains DD Form 2793, KS/KSM</w:t>
      </w:r>
      <w:r>
        <w:rPr>
          <w:rFonts w:ascii="Arial" w:hAnsi="Arial" w:cs="Arial"/>
          <w:sz w:val="24"/>
          <w:szCs w:val="24"/>
        </w:rPr>
        <w:t xml:space="preserve"> appointment </w:t>
      </w:r>
      <w:r w:rsidRPr="000937B1">
        <w:rPr>
          <w:rFonts w:ascii="Arial" w:hAnsi="Arial" w:cs="Arial"/>
          <w:sz w:val="24"/>
          <w:szCs w:val="24"/>
        </w:rPr>
        <w:t>letter</w:t>
      </w:r>
      <w:r>
        <w:rPr>
          <w:rFonts w:ascii="Arial" w:hAnsi="Arial" w:cs="Arial"/>
          <w:sz w:val="24"/>
          <w:szCs w:val="24"/>
        </w:rPr>
        <w:t>(</w:t>
      </w:r>
      <w:r w:rsidRPr="000937B1">
        <w:rPr>
          <w:rFonts w:ascii="Arial" w:hAnsi="Arial" w:cs="Arial"/>
          <w:sz w:val="24"/>
          <w:szCs w:val="24"/>
        </w:rPr>
        <w:t>s</w:t>
      </w:r>
      <w:r>
        <w:rPr>
          <w:rFonts w:ascii="Arial" w:hAnsi="Arial" w:cs="Arial"/>
          <w:sz w:val="24"/>
          <w:szCs w:val="24"/>
        </w:rPr>
        <w:t>)</w:t>
      </w:r>
      <w:r w:rsidRPr="000937B1">
        <w:rPr>
          <w:rFonts w:ascii="Arial" w:hAnsi="Arial" w:cs="Arial"/>
          <w:sz w:val="24"/>
          <w:szCs w:val="24"/>
        </w:rPr>
        <w:t>, KS/KSM position description</w:t>
      </w:r>
      <w:r>
        <w:rPr>
          <w:rFonts w:ascii="Arial" w:hAnsi="Arial" w:cs="Arial"/>
          <w:sz w:val="24"/>
          <w:szCs w:val="24"/>
        </w:rPr>
        <w:t>(</w:t>
      </w:r>
      <w:r w:rsidRPr="000937B1">
        <w:rPr>
          <w:rFonts w:ascii="Arial" w:hAnsi="Arial" w:cs="Arial"/>
          <w:sz w:val="24"/>
          <w:szCs w:val="24"/>
        </w:rPr>
        <w:t>s</w:t>
      </w:r>
      <w:r>
        <w:rPr>
          <w:rFonts w:ascii="Arial" w:hAnsi="Arial" w:cs="Arial"/>
          <w:sz w:val="24"/>
          <w:szCs w:val="24"/>
        </w:rPr>
        <w:t>)</w:t>
      </w:r>
      <w:r w:rsidRPr="000937B1">
        <w:rPr>
          <w:rFonts w:ascii="Arial" w:hAnsi="Arial" w:cs="Arial"/>
          <w:sz w:val="24"/>
          <w:szCs w:val="24"/>
        </w:rPr>
        <w:t xml:space="preserve">, and </w:t>
      </w:r>
      <w:r>
        <w:rPr>
          <w:rFonts w:ascii="Arial" w:hAnsi="Arial" w:cs="Arial"/>
          <w:sz w:val="24"/>
          <w:szCs w:val="24"/>
        </w:rPr>
        <w:t xml:space="preserve">initial </w:t>
      </w:r>
      <w:r w:rsidRPr="000937B1">
        <w:rPr>
          <w:rFonts w:ascii="Arial" w:hAnsi="Arial" w:cs="Arial"/>
          <w:sz w:val="24"/>
          <w:szCs w:val="24"/>
        </w:rPr>
        <w:t>training certificate</w:t>
      </w:r>
      <w:r>
        <w:rPr>
          <w:rFonts w:ascii="Arial" w:hAnsi="Arial" w:cs="Arial"/>
          <w:sz w:val="24"/>
          <w:szCs w:val="24"/>
        </w:rPr>
        <w:t>s</w:t>
      </w:r>
    </w:p>
    <w:p w14:paraId="2D8FB52E" w14:textId="5072472E" w:rsidR="000937B1" w:rsidRDefault="000937B1" w:rsidP="000937B1">
      <w:pPr>
        <w:pStyle w:val="ListParagraph"/>
        <w:widowControl/>
        <w:numPr>
          <w:ilvl w:val="0"/>
          <w:numId w:val="3"/>
        </w:numPr>
        <w:tabs>
          <w:tab w:val="left" w:pos="1170"/>
        </w:tabs>
        <w:ind w:left="1170" w:right="1440" w:hanging="450"/>
        <w:contextualSpacing/>
        <w:rPr>
          <w:rFonts w:ascii="Arial" w:hAnsi="Arial" w:cs="Arial"/>
          <w:sz w:val="24"/>
          <w:szCs w:val="24"/>
        </w:rPr>
      </w:pPr>
      <w:r w:rsidRPr="009B19A7">
        <w:rPr>
          <w:rFonts w:ascii="Arial" w:hAnsi="Arial" w:cs="Arial"/>
          <w:sz w:val="24"/>
          <w:szCs w:val="24"/>
        </w:rPr>
        <w:t>Files KS/KSM resignation letter in the volunteer folder</w:t>
      </w:r>
      <w:r>
        <w:rPr>
          <w:rFonts w:ascii="Arial" w:hAnsi="Arial" w:cs="Arial"/>
          <w:sz w:val="24"/>
          <w:szCs w:val="24"/>
        </w:rPr>
        <w:t xml:space="preserve"> and </w:t>
      </w:r>
    </w:p>
    <w:p w14:paraId="7D268012" w14:textId="77777777" w:rsidR="000937B1" w:rsidRDefault="000937B1" w:rsidP="000937B1">
      <w:pPr>
        <w:pStyle w:val="ListParagraph"/>
        <w:widowControl/>
        <w:numPr>
          <w:ilvl w:val="0"/>
          <w:numId w:val="3"/>
        </w:numPr>
        <w:tabs>
          <w:tab w:val="left" w:pos="1170"/>
        </w:tabs>
        <w:ind w:left="1170" w:right="1440" w:hanging="450"/>
        <w:contextualSpacing/>
        <w:rPr>
          <w:rFonts w:ascii="Arial" w:hAnsi="Arial" w:cs="Arial"/>
          <w:sz w:val="24"/>
          <w:szCs w:val="24"/>
        </w:rPr>
      </w:pPr>
      <w:r w:rsidRPr="009B19A7">
        <w:rPr>
          <w:rFonts w:ascii="Arial" w:hAnsi="Arial" w:cs="Arial"/>
          <w:sz w:val="24"/>
          <w:szCs w:val="24"/>
        </w:rPr>
        <w:t xml:space="preserve">Notifies the A&amp;FRC of KS/KSM resignations as soon as possible  </w:t>
      </w:r>
    </w:p>
    <w:p w14:paraId="714C8235" w14:textId="77777777" w:rsidR="000937B1" w:rsidRDefault="000937B1" w:rsidP="000937B1">
      <w:pPr>
        <w:pStyle w:val="ListParagraph"/>
        <w:widowControl/>
        <w:numPr>
          <w:ilvl w:val="0"/>
          <w:numId w:val="3"/>
        </w:numPr>
        <w:tabs>
          <w:tab w:val="left" w:pos="1170"/>
        </w:tabs>
        <w:ind w:left="1170" w:right="1440" w:hanging="450"/>
        <w:contextualSpacing/>
        <w:rPr>
          <w:rFonts w:ascii="Arial" w:hAnsi="Arial" w:cs="Arial"/>
          <w:sz w:val="24"/>
          <w:szCs w:val="24"/>
        </w:rPr>
      </w:pPr>
      <w:r w:rsidRPr="009B19A7">
        <w:rPr>
          <w:rFonts w:ascii="Arial" w:hAnsi="Arial" w:cs="Arial"/>
          <w:sz w:val="24"/>
          <w:szCs w:val="24"/>
        </w:rPr>
        <w:t xml:space="preserve">Schedules a recurring meeting (time/date/frequency) with </w:t>
      </w:r>
      <w:r w:rsidRPr="002C29C0">
        <w:rPr>
          <w:rFonts w:ascii="Arial" w:hAnsi="Arial" w:cs="Arial"/>
          <w:sz w:val="24"/>
          <w:szCs w:val="24"/>
        </w:rPr>
        <w:t xml:space="preserve">Unit KS Team </w:t>
      </w:r>
      <w:r w:rsidRPr="009B19A7">
        <w:rPr>
          <w:rFonts w:ascii="Arial" w:hAnsi="Arial" w:cs="Arial"/>
          <w:sz w:val="24"/>
          <w:szCs w:val="24"/>
        </w:rPr>
        <w:t xml:space="preserve">to allow the team an opportunity to communicate contacts, needs and/or concerns with unit families, advocate on behalf of unit families, and highlight any trends.  This also allows unit leadership the opportunity to ensure the </w:t>
      </w:r>
      <w:r>
        <w:rPr>
          <w:rFonts w:ascii="Arial" w:hAnsi="Arial" w:cs="Arial"/>
          <w:sz w:val="24"/>
          <w:szCs w:val="24"/>
        </w:rPr>
        <w:t>u</w:t>
      </w:r>
      <w:r w:rsidRPr="009B19A7">
        <w:rPr>
          <w:rFonts w:ascii="Arial" w:hAnsi="Arial" w:cs="Arial"/>
          <w:sz w:val="24"/>
          <w:szCs w:val="24"/>
        </w:rPr>
        <w:t>nit KSP is meeting their intent</w:t>
      </w:r>
      <w:r>
        <w:rPr>
          <w:rFonts w:ascii="Arial" w:hAnsi="Arial" w:cs="Arial"/>
          <w:sz w:val="24"/>
          <w:szCs w:val="24"/>
        </w:rPr>
        <w:t xml:space="preserve">. </w:t>
      </w:r>
    </w:p>
    <w:p w14:paraId="1F2C2637" w14:textId="77777777" w:rsidR="000937B1" w:rsidRDefault="000937B1" w:rsidP="000937B1">
      <w:pPr>
        <w:pStyle w:val="ListParagraph"/>
        <w:widowControl/>
        <w:numPr>
          <w:ilvl w:val="0"/>
          <w:numId w:val="3"/>
        </w:numPr>
        <w:tabs>
          <w:tab w:val="left" w:pos="1170"/>
        </w:tabs>
        <w:ind w:left="1170" w:right="1440" w:hanging="450"/>
        <w:contextualSpacing/>
        <w:rPr>
          <w:rFonts w:ascii="Arial" w:hAnsi="Arial" w:cs="Arial"/>
          <w:sz w:val="24"/>
          <w:szCs w:val="24"/>
        </w:rPr>
      </w:pPr>
      <w:r w:rsidRPr="009B19A7">
        <w:rPr>
          <w:rFonts w:ascii="Arial" w:hAnsi="Arial" w:cs="Arial"/>
          <w:sz w:val="24"/>
          <w:szCs w:val="24"/>
        </w:rPr>
        <w:t>Emphasizes the KSP and KSs during unit tours, CC calls and unit</w:t>
      </w:r>
      <w:r>
        <w:rPr>
          <w:rFonts w:ascii="Arial" w:hAnsi="Arial" w:cs="Arial"/>
          <w:sz w:val="24"/>
          <w:szCs w:val="24"/>
        </w:rPr>
        <w:t xml:space="preserve"> events</w:t>
      </w:r>
    </w:p>
    <w:p w14:paraId="7BC2C24D" w14:textId="77777777" w:rsidR="000937B1" w:rsidRDefault="000937B1" w:rsidP="000937B1">
      <w:pPr>
        <w:pStyle w:val="ListParagraph"/>
        <w:widowControl/>
        <w:numPr>
          <w:ilvl w:val="0"/>
          <w:numId w:val="3"/>
        </w:numPr>
        <w:tabs>
          <w:tab w:val="left" w:pos="1170"/>
        </w:tabs>
        <w:ind w:left="1170" w:right="1440" w:hanging="450"/>
        <w:contextualSpacing/>
        <w:rPr>
          <w:rFonts w:ascii="Arial" w:hAnsi="Arial" w:cs="Arial"/>
          <w:sz w:val="24"/>
          <w:szCs w:val="24"/>
        </w:rPr>
      </w:pPr>
      <w:r>
        <w:rPr>
          <w:rFonts w:ascii="Arial" w:hAnsi="Arial" w:cs="Arial"/>
          <w:sz w:val="24"/>
          <w:szCs w:val="24"/>
        </w:rPr>
        <w:t xml:space="preserve">Recognizes the contributions of the KS utilizing the KSP Coin, when warranted and in-line with intent of the KSP Coin, per AFI 36-3009; along with considering the Volunteer Excellence Award and Key Spouse of the Year Award. </w:t>
      </w:r>
    </w:p>
    <w:p w14:paraId="48D4F895" w14:textId="77777777" w:rsidR="000937B1" w:rsidRPr="002C29C0" w:rsidRDefault="000937B1" w:rsidP="000937B1">
      <w:pPr>
        <w:pStyle w:val="ListParagraph"/>
        <w:widowControl/>
        <w:numPr>
          <w:ilvl w:val="0"/>
          <w:numId w:val="4"/>
        </w:numPr>
        <w:tabs>
          <w:tab w:val="left" w:pos="1170"/>
        </w:tabs>
        <w:ind w:left="680" w:right="720" w:firstLine="40"/>
        <w:contextualSpacing/>
        <w:rPr>
          <w:rFonts w:ascii="Arial" w:hAnsi="Arial" w:cs="Arial"/>
          <w:sz w:val="24"/>
          <w:szCs w:val="24"/>
        </w:rPr>
      </w:pPr>
      <w:r w:rsidRPr="002C29C0">
        <w:rPr>
          <w:rFonts w:ascii="Arial" w:hAnsi="Arial" w:cs="Arial"/>
          <w:sz w:val="24"/>
          <w:szCs w:val="24"/>
        </w:rPr>
        <w:t xml:space="preserve">Ensures the KS is provided with unit rosters (need to know information only) </w:t>
      </w:r>
    </w:p>
    <w:p w14:paraId="2D5148AB" w14:textId="77777777" w:rsidR="000937B1" w:rsidRDefault="000937B1" w:rsidP="000937B1">
      <w:pPr>
        <w:widowControl/>
        <w:tabs>
          <w:tab w:val="left" w:pos="1170"/>
        </w:tabs>
        <w:ind w:left="1170" w:right="720"/>
        <w:contextualSpacing/>
        <w:rPr>
          <w:rFonts w:ascii="Arial" w:hAnsi="Arial" w:cs="Arial"/>
          <w:sz w:val="24"/>
          <w:szCs w:val="24"/>
        </w:rPr>
      </w:pPr>
      <w:r w:rsidRPr="002C29C0">
        <w:rPr>
          <w:rFonts w:ascii="Arial" w:hAnsi="Arial" w:cs="Arial"/>
          <w:sz w:val="24"/>
          <w:szCs w:val="24"/>
        </w:rPr>
        <w:t xml:space="preserve">to enable the KS to develop a basic “communication roster” </w:t>
      </w:r>
      <w:r>
        <w:rPr>
          <w:rFonts w:ascii="Arial" w:hAnsi="Arial" w:cs="Arial"/>
          <w:sz w:val="24"/>
          <w:szCs w:val="24"/>
        </w:rPr>
        <w:t xml:space="preserve">needed </w:t>
      </w:r>
      <w:r w:rsidRPr="002C29C0">
        <w:rPr>
          <w:rFonts w:ascii="Arial" w:hAnsi="Arial" w:cs="Arial"/>
          <w:sz w:val="24"/>
          <w:szCs w:val="24"/>
        </w:rPr>
        <w:t>to accomplish official volunteer KSP duties</w:t>
      </w:r>
    </w:p>
    <w:p w14:paraId="14086B72" w14:textId="225D881D" w:rsidR="00C0102A" w:rsidRPr="002C29C0" w:rsidRDefault="000937B1" w:rsidP="000937B1">
      <w:pPr>
        <w:pStyle w:val="ListParagraph"/>
        <w:widowControl/>
        <w:numPr>
          <w:ilvl w:val="0"/>
          <w:numId w:val="3"/>
        </w:numPr>
        <w:tabs>
          <w:tab w:val="left" w:pos="1170"/>
        </w:tabs>
        <w:ind w:left="1170" w:right="1440" w:hanging="450"/>
        <w:contextualSpacing/>
        <w:rPr>
          <w:rFonts w:ascii="Arial" w:hAnsi="Arial" w:cs="Arial"/>
          <w:sz w:val="24"/>
          <w:szCs w:val="24"/>
        </w:rPr>
      </w:pPr>
      <w:r w:rsidRPr="00E71D8C">
        <w:rPr>
          <w:rFonts w:ascii="Arial" w:hAnsi="Arial" w:cs="Arial"/>
          <w:sz w:val="24"/>
        </w:rPr>
        <w:t>Determines if the KS/KSM should be granted access to DoD/government computers/networks through the Volunteer Logical Access Credential (VoLAC) Program</w:t>
      </w:r>
    </w:p>
    <w:p w14:paraId="220EADD0" w14:textId="77777777" w:rsidR="009B19A7" w:rsidRPr="00DA6E1A" w:rsidRDefault="009B19A7" w:rsidP="00DA6E1A">
      <w:pPr>
        <w:widowControl/>
        <w:tabs>
          <w:tab w:val="left" w:pos="1170"/>
        </w:tabs>
        <w:ind w:left="720" w:right="1440" w:hanging="720"/>
        <w:contextualSpacing/>
        <w:rPr>
          <w:rFonts w:ascii="Arial" w:hAnsi="Arial" w:cs="Arial"/>
          <w:sz w:val="24"/>
          <w:szCs w:val="24"/>
        </w:rPr>
      </w:pPr>
    </w:p>
    <w:p w14:paraId="24206041" w14:textId="77777777" w:rsidR="009B19A7" w:rsidRPr="00DA6E1A" w:rsidRDefault="009B19A7" w:rsidP="00DA6E1A">
      <w:pPr>
        <w:rPr>
          <w:rFonts w:ascii="Arial" w:hAnsi="Arial" w:cs="Arial"/>
          <w:sz w:val="24"/>
          <w:szCs w:val="24"/>
        </w:rPr>
      </w:pPr>
      <w:bookmarkStart w:id="38" w:name="_Toc421880504"/>
    </w:p>
    <w:p w14:paraId="09196313" w14:textId="77777777" w:rsidR="00025335" w:rsidRDefault="009B19A7" w:rsidP="00307CB1">
      <w:pPr>
        <w:pStyle w:val="Heading2"/>
        <w:ind w:left="0" w:firstLine="360"/>
      </w:pPr>
      <w:bookmarkStart w:id="39" w:name="_Toc33183511"/>
      <w:r>
        <w:rPr>
          <w:sz w:val="24"/>
        </w:rPr>
        <w:t>First Sergeant, Chief, Superintendent and/or a SNCO</w:t>
      </w:r>
      <w:bookmarkEnd w:id="38"/>
      <w:bookmarkEnd w:id="39"/>
      <w:r w:rsidR="001703FB">
        <w:t xml:space="preserve"> </w:t>
      </w:r>
    </w:p>
    <w:p w14:paraId="2DFA91FE" w14:textId="77777777" w:rsidR="005924C0" w:rsidRPr="00A900F1" w:rsidRDefault="005924C0" w:rsidP="009B19A7">
      <w:pPr>
        <w:pStyle w:val="Heading2"/>
        <w:ind w:left="0"/>
        <w:rPr>
          <w:rFonts w:cs="Arial"/>
          <w:b w:val="0"/>
          <w:bCs w:val="0"/>
          <w:sz w:val="24"/>
          <w:szCs w:val="24"/>
        </w:rPr>
      </w:pPr>
    </w:p>
    <w:p w14:paraId="00BF78B2" w14:textId="724E4598" w:rsidR="001E35E2" w:rsidRDefault="001E35E2" w:rsidP="009B19A7">
      <w:pPr>
        <w:pStyle w:val="BodyText"/>
        <w:ind w:left="680" w:right="1008" w:firstLine="0"/>
        <w:rPr>
          <w:rFonts w:cs="Arial"/>
          <w:spacing w:val="-2"/>
          <w:sz w:val="24"/>
          <w:szCs w:val="24"/>
        </w:rPr>
      </w:pPr>
      <w:r w:rsidRPr="007B18E5">
        <w:rPr>
          <w:sz w:val="24"/>
          <w:szCs w:val="24"/>
        </w:rPr>
        <w:t>The</w:t>
      </w:r>
      <w:r w:rsidRPr="007B18E5">
        <w:rPr>
          <w:spacing w:val="-2"/>
          <w:sz w:val="24"/>
          <w:szCs w:val="24"/>
        </w:rPr>
        <w:t xml:space="preserve"> </w:t>
      </w:r>
      <w:r w:rsidR="002413E4">
        <w:rPr>
          <w:spacing w:val="-2"/>
          <w:sz w:val="24"/>
          <w:szCs w:val="24"/>
        </w:rPr>
        <w:t>CCF</w:t>
      </w:r>
      <w:r w:rsidRPr="007B18E5">
        <w:rPr>
          <w:spacing w:val="-2"/>
          <w:sz w:val="24"/>
          <w:szCs w:val="24"/>
        </w:rPr>
        <w:t xml:space="preserve"> </w:t>
      </w:r>
      <w:r w:rsidR="002413E4">
        <w:rPr>
          <w:spacing w:val="-2"/>
          <w:sz w:val="24"/>
          <w:szCs w:val="24"/>
        </w:rPr>
        <w:t>c</w:t>
      </w:r>
      <w:r w:rsidRPr="007B18E5">
        <w:rPr>
          <w:spacing w:val="-2"/>
          <w:sz w:val="24"/>
          <w:szCs w:val="24"/>
        </w:rPr>
        <w:t xml:space="preserve">hief, </w:t>
      </w:r>
      <w:r w:rsidR="002413E4">
        <w:rPr>
          <w:spacing w:val="-2"/>
          <w:sz w:val="24"/>
          <w:szCs w:val="24"/>
        </w:rPr>
        <w:t>s</w:t>
      </w:r>
      <w:r w:rsidRPr="007B18E5">
        <w:rPr>
          <w:spacing w:val="-2"/>
          <w:sz w:val="24"/>
          <w:szCs w:val="24"/>
        </w:rPr>
        <w:t xml:space="preserve">uperintendent </w:t>
      </w:r>
      <w:r>
        <w:rPr>
          <w:spacing w:val="-2"/>
          <w:sz w:val="24"/>
          <w:szCs w:val="24"/>
        </w:rPr>
        <w:t>and/</w:t>
      </w:r>
      <w:r w:rsidRPr="007B18E5">
        <w:rPr>
          <w:spacing w:val="-2"/>
          <w:sz w:val="24"/>
          <w:szCs w:val="24"/>
        </w:rPr>
        <w:t xml:space="preserve">or </w:t>
      </w:r>
      <w:r>
        <w:rPr>
          <w:spacing w:val="-2"/>
          <w:sz w:val="24"/>
          <w:szCs w:val="24"/>
        </w:rPr>
        <w:t xml:space="preserve">a </w:t>
      </w:r>
      <w:r w:rsidRPr="007B18E5">
        <w:rPr>
          <w:spacing w:val="-2"/>
          <w:sz w:val="24"/>
          <w:szCs w:val="24"/>
        </w:rPr>
        <w:t xml:space="preserve">SNCO may monitor the KSP and serve as the CC’s </w:t>
      </w:r>
      <w:r w:rsidR="002413E4">
        <w:rPr>
          <w:spacing w:val="-2"/>
          <w:sz w:val="24"/>
          <w:szCs w:val="24"/>
        </w:rPr>
        <w:t>KS</w:t>
      </w:r>
      <w:r w:rsidR="009B19A7">
        <w:rPr>
          <w:spacing w:val="-2"/>
          <w:sz w:val="24"/>
          <w:szCs w:val="24"/>
        </w:rPr>
        <w:t xml:space="preserve"> primary point of contact for the following:</w:t>
      </w:r>
      <w:r w:rsidRPr="007B18E5">
        <w:rPr>
          <w:rFonts w:cs="Arial"/>
          <w:spacing w:val="-2"/>
          <w:sz w:val="24"/>
          <w:szCs w:val="24"/>
        </w:rPr>
        <w:t xml:space="preserve"> </w:t>
      </w:r>
    </w:p>
    <w:p w14:paraId="4C85F9B6" w14:textId="77777777" w:rsidR="00C64FB7" w:rsidRPr="00A900F1" w:rsidRDefault="00C64FB7" w:rsidP="009B19A7">
      <w:pPr>
        <w:pStyle w:val="BodyText"/>
        <w:ind w:left="0" w:right="716" w:firstLine="0"/>
        <w:rPr>
          <w:rFonts w:cs="Arial"/>
          <w:sz w:val="24"/>
          <w:szCs w:val="24"/>
        </w:rPr>
      </w:pPr>
    </w:p>
    <w:p w14:paraId="4AC9AC09" w14:textId="19EEB409" w:rsidR="0067471E" w:rsidRPr="00A900F1" w:rsidRDefault="0067471E" w:rsidP="006F230F">
      <w:pPr>
        <w:pStyle w:val="ListParagraph"/>
        <w:widowControl/>
        <w:numPr>
          <w:ilvl w:val="0"/>
          <w:numId w:val="4"/>
        </w:numPr>
        <w:tabs>
          <w:tab w:val="left" w:pos="1170"/>
        </w:tabs>
        <w:ind w:left="680" w:right="720" w:firstLine="40"/>
        <w:contextualSpacing/>
        <w:jc w:val="both"/>
        <w:rPr>
          <w:rFonts w:ascii="Arial" w:hAnsi="Arial" w:cs="Arial"/>
          <w:sz w:val="24"/>
          <w:szCs w:val="24"/>
        </w:rPr>
      </w:pPr>
      <w:r w:rsidRPr="00A900F1">
        <w:rPr>
          <w:rFonts w:ascii="Arial" w:hAnsi="Arial" w:cs="Arial"/>
          <w:sz w:val="24"/>
          <w:szCs w:val="24"/>
        </w:rPr>
        <w:t>Assist</w:t>
      </w:r>
      <w:r w:rsidR="003F3DEE" w:rsidRPr="00A900F1">
        <w:rPr>
          <w:rFonts w:ascii="Arial" w:hAnsi="Arial" w:cs="Arial"/>
          <w:sz w:val="24"/>
          <w:szCs w:val="24"/>
        </w:rPr>
        <w:t>s</w:t>
      </w:r>
      <w:r w:rsidRPr="00A900F1">
        <w:rPr>
          <w:rFonts w:ascii="Arial" w:hAnsi="Arial" w:cs="Arial"/>
          <w:sz w:val="24"/>
          <w:szCs w:val="24"/>
        </w:rPr>
        <w:t xml:space="preserve"> the </w:t>
      </w:r>
      <w:r w:rsidR="00C0102A" w:rsidRPr="00A900F1">
        <w:rPr>
          <w:rFonts w:ascii="Arial" w:hAnsi="Arial" w:cs="Arial"/>
          <w:sz w:val="24"/>
          <w:szCs w:val="24"/>
        </w:rPr>
        <w:t xml:space="preserve">CC in </w:t>
      </w:r>
      <w:r w:rsidRPr="00A900F1">
        <w:rPr>
          <w:rFonts w:ascii="Arial" w:hAnsi="Arial" w:cs="Arial"/>
          <w:sz w:val="24"/>
          <w:szCs w:val="24"/>
        </w:rPr>
        <w:t xml:space="preserve">establishing the unit </w:t>
      </w:r>
      <w:r w:rsidR="007D11C4">
        <w:rPr>
          <w:rFonts w:ascii="Arial" w:hAnsi="Arial" w:cs="Arial"/>
          <w:sz w:val="24"/>
          <w:szCs w:val="24"/>
        </w:rPr>
        <w:t>KSP</w:t>
      </w:r>
      <w:r w:rsidRPr="00A900F1">
        <w:rPr>
          <w:rFonts w:ascii="Arial" w:hAnsi="Arial" w:cs="Arial"/>
          <w:sz w:val="24"/>
          <w:szCs w:val="24"/>
        </w:rPr>
        <w:t xml:space="preserve"> </w:t>
      </w:r>
    </w:p>
    <w:p w14:paraId="35D9B04F" w14:textId="77777777" w:rsidR="0067471E" w:rsidRPr="00A900F1" w:rsidRDefault="00C64FB7" w:rsidP="006F230F">
      <w:pPr>
        <w:pStyle w:val="ListParagraph"/>
        <w:widowControl/>
        <w:numPr>
          <w:ilvl w:val="0"/>
          <w:numId w:val="4"/>
        </w:numPr>
        <w:tabs>
          <w:tab w:val="left" w:pos="1170"/>
        </w:tabs>
        <w:ind w:left="680" w:right="720" w:firstLine="40"/>
        <w:contextualSpacing/>
        <w:jc w:val="both"/>
        <w:rPr>
          <w:rFonts w:ascii="Arial" w:hAnsi="Arial" w:cs="Arial"/>
          <w:sz w:val="24"/>
          <w:szCs w:val="24"/>
        </w:rPr>
      </w:pPr>
      <w:r w:rsidRPr="00A900F1">
        <w:rPr>
          <w:rFonts w:ascii="Arial" w:hAnsi="Arial" w:cs="Arial"/>
          <w:sz w:val="24"/>
          <w:szCs w:val="24"/>
        </w:rPr>
        <w:t xml:space="preserve">Serves </w:t>
      </w:r>
      <w:r w:rsidR="0067471E" w:rsidRPr="00A900F1">
        <w:rPr>
          <w:rFonts w:ascii="Arial" w:hAnsi="Arial" w:cs="Arial"/>
          <w:sz w:val="24"/>
          <w:szCs w:val="24"/>
        </w:rPr>
        <w:t xml:space="preserve">as </w:t>
      </w:r>
      <w:r w:rsidR="00A04543" w:rsidRPr="00A900F1">
        <w:rPr>
          <w:rFonts w:ascii="Arial" w:hAnsi="Arial" w:cs="Arial"/>
          <w:sz w:val="24"/>
          <w:szCs w:val="24"/>
        </w:rPr>
        <w:t xml:space="preserve">a </w:t>
      </w:r>
      <w:r w:rsidR="0067471E" w:rsidRPr="00A900F1">
        <w:rPr>
          <w:rFonts w:ascii="Arial" w:hAnsi="Arial" w:cs="Arial"/>
          <w:sz w:val="24"/>
          <w:szCs w:val="24"/>
        </w:rPr>
        <w:t>point of contact for communication with the KS</w:t>
      </w:r>
    </w:p>
    <w:p w14:paraId="7B4D94C5" w14:textId="77777777" w:rsidR="00817555" w:rsidRPr="00A900F1" w:rsidRDefault="00EB05B4" w:rsidP="006F230F">
      <w:pPr>
        <w:pStyle w:val="ListParagraph"/>
        <w:widowControl/>
        <w:numPr>
          <w:ilvl w:val="0"/>
          <w:numId w:val="4"/>
        </w:numPr>
        <w:tabs>
          <w:tab w:val="left" w:pos="1170"/>
        </w:tabs>
        <w:ind w:left="680" w:right="720" w:firstLine="40"/>
        <w:contextualSpacing/>
        <w:jc w:val="both"/>
        <w:rPr>
          <w:rFonts w:ascii="Arial" w:hAnsi="Arial" w:cs="Arial"/>
          <w:sz w:val="24"/>
          <w:szCs w:val="24"/>
        </w:rPr>
      </w:pPr>
      <w:r>
        <w:rPr>
          <w:rFonts w:ascii="Arial" w:hAnsi="Arial" w:cs="Arial"/>
          <w:sz w:val="24"/>
          <w:szCs w:val="24"/>
        </w:rPr>
        <w:t xml:space="preserve">Participates in </w:t>
      </w:r>
      <w:r w:rsidR="009B19A7">
        <w:rPr>
          <w:rFonts w:ascii="Arial" w:hAnsi="Arial" w:cs="Arial"/>
          <w:sz w:val="24"/>
          <w:szCs w:val="24"/>
        </w:rPr>
        <w:t>I</w:t>
      </w:r>
      <w:r w:rsidR="00817555" w:rsidRPr="00A900F1">
        <w:rPr>
          <w:rFonts w:ascii="Arial" w:hAnsi="Arial" w:cs="Arial"/>
          <w:sz w:val="24"/>
          <w:szCs w:val="24"/>
        </w:rPr>
        <w:t xml:space="preserve">nitial </w:t>
      </w:r>
      <w:r w:rsidR="004A2761" w:rsidRPr="00A900F1">
        <w:rPr>
          <w:rFonts w:ascii="Arial" w:hAnsi="Arial" w:cs="Arial"/>
          <w:sz w:val="24"/>
          <w:szCs w:val="24"/>
        </w:rPr>
        <w:t xml:space="preserve">KS </w:t>
      </w:r>
      <w:r w:rsidR="009B19A7">
        <w:rPr>
          <w:rFonts w:ascii="Arial" w:hAnsi="Arial" w:cs="Arial"/>
          <w:sz w:val="24"/>
          <w:szCs w:val="24"/>
        </w:rPr>
        <w:t>T</w:t>
      </w:r>
      <w:r w:rsidR="004A2761" w:rsidRPr="00A900F1">
        <w:rPr>
          <w:rFonts w:ascii="Arial" w:hAnsi="Arial" w:cs="Arial"/>
          <w:sz w:val="24"/>
          <w:szCs w:val="24"/>
        </w:rPr>
        <w:t xml:space="preserve">raining </w:t>
      </w:r>
      <w:r w:rsidR="00817555" w:rsidRPr="00A900F1">
        <w:rPr>
          <w:rFonts w:ascii="Arial" w:hAnsi="Arial" w:cs="Arial"/>
          <w:sz w:val="24"/>
          <w:szCs w:val="24"/>
        </w:rPr>
        <w:t xml:space="preserve">and </w:t>
      </w:r>
      <w:r w:rsidR="009B19A7">
        <w:rPr>
          <w:rFonts w:ascii="Arial" w:hAnsi="Arial" w:cs="Arial"/>
          <w:sz w:val="24"/>
          <w:szCs w:val="24"/>
        </w:rPr>
        <w:t>C</w:t>
      </w:r>
      <w:r w:rsidR="00817555" w:rsidRPr="00A900F1">
        <w:rPr>
          <w:rFonts w:ascii="Arial" w:hAnsi="Arial" w:cs="Arial"/>
          <w:sz w:val="24"/>
          <w:szCs w:val="24"/>
        </w:rPr>
        <w:t xml:space="preserve">ontinuing </w:t>
      </w:r>
      <w:r w:rsidR="009B19A7">
        <w:rPr>
          <w:rFonts w:ascii="Arial" w:hAnsi="Arial" w:cs="Arial"/>
          <w:sz w:val="24"/>
          <w:szCs w:val="24"/>
        </w:rPr>
        <w:t>E</w:t>
      </w:r>
      <w:r w:rsidR="00817555" w:rsidRPr="00A900F1">
        <w:rPr>
          <w:rFonts w:ascii="Arial" w:hAnsi="Arial" w:cs="Arial"/>
          <w:sz w:val="24"/>
          <w:szCs w:val="24"/>
        </w:rPr>
        <w:t xml:space="preserve">ducation </w:t>
      </w:r>
      <w:r w:rsidR="009B19A7">
        <w:rPr>
          <w:rFonts w:ascii="Arial" w:hAnsi="Arial" w:cs="Arial"/>
          <w:sz w:val="24"/>
          <w:szCs w:val="24"/>
        </w:rPr>
        <w:t>via</w:t>
      </w:r>
      <w:r w:rsidR="00817555" w:rsidRPr="00A900F1">
        <w:rPr>
          <w:rFonts w:ascii="Arial" w:hAnsi="Arial" w:cs="Arial"/>
          <w:sz w:val="24"/>
          <w:szCs w:val="24"/>
        </w:rPr>
        <w:t xml:space="preserve"> the A&amp;FRC</w:t>
      </w:r>
    </w:p>
    <w:p w14:paraId="6A51541B" w14:textId="4A9E1276" w:rsidR="0067471E" w:rsidRPr="00A900F1" w:rsidRDefault="0067471E" w:rsidP="006F230F">
      <w:pPr>
        <w:pStyle w:val="ListParagraph"/>
        <w:widowControl/>
        <w:numPr>
          <w:ilvl w:val="0"/>
          <w:numId w:val="4"/>
        </w:numPr>
        <w:tabs>
          <w:tab w:val="left" w:pos="1170"/>
        </w:tabs>
        <w:ind w:left="680" w:right="720" w:firstLine="40"/>
        <w:contextualSpacing/>
        <w:jc w:val="both"/>
        <w:rPr>
          <w:rFonts w:ascii="Arial" w:hAnsi="Arial" w:cs="Arial"/>
          <w:sz w:val="24"/>
          <w:szCs w:val="24"/>
        </w:rPr>
      </w:pPr>
      <w:r w:rsidRPr="00A900F1">
        <w:rPr>
          <w:rFonts w:ascii="Arial" w:hAnsi="Arial" w:cs="Arial"/>
          <w:sz w:val="24"/>
          <w:szCs w:val="24"/>
        </w:rPr>
        <w:t>Maintain</w:t>
      </w:r>
      <w:r w:rsidR="003F3DEE" w:rsidRPr="00A900F1">
        <w:rPr>
          <w:rFonts w:ascii="Arial" w:hAnsi="Arial" w:cs="Arial"/>
          <w:sz w:val="24"/>
          <w:szCs w:val="24"/>
        </w:rPr>
        <w:t>s</w:t>
      </w:r>
      <w:r w:rsidRPr="00A900F1">
        <w:rPr>
          <w:rFonts w:ascii="Arial" w:hAnsi="Arial" w:cs="Arial"/>
          <w:sz w:val="24"/>
          <w:szCs w:val="24"/>
        </w:rPr>
        <w:t xml:space="preserve"> KS</w:t>
      </w:r>
      <w:r w:rsidR="000B63E0">
        <w:rPr>
          <w:rFonts w:ascii="Arial" w:hAnsi="Arial" w:cs="Arial"/>
          <w:sz w:val="24"/>
          <w:szCs w:val="24"/>
        </w:rPr>
        <w:t>/KSM</w:t>
      </w:r>
      <w:r w:rsidRPr="00A900F1">
        <w:rPr>
          <w:rFonts w:ascii="Arial" w:hAnsi="Arial" w:cs="Arial"/>
          <w:sz w:val="24"/>
          <w:szCs w:val="24"/>
        </w:rPr>
        <w:t xml:space="preserve"> volunteer file</w:t>
      </w:r>
      <w:r w:rsidR="0024585B" w:rsidRPr="00A900F1">
        <w:rPr>
          <w:rFonts w:ascii="Arial" w:hAnsi="Arial" w:cs="Arial"/>
          <w:sz w:val="24"/>
          <w:szCs w:val="24"/>
        </w:rPr>
        <w:t>s</w:t>
      </w:r>
      <w:r w:rsidRPr="00A900F1">
        <w:rPr>
          <w:rFonts w:ascii="Arial" w:hAnsi="Arial" w:cs="Arial"/>
          <w:sz w:val="24"/>
          <w:szCs w:val="24"/>
        </w:rPr>
        <w:t xml:space="preserve">, as directed by the </w:t>
      </w:r>
      <w:r w:rsidR="002413E4">
        <w:rPr>
          <w:rFonts w:ascii="Arial" w:hAnsi="Arial" w:cs="Arial"/>
          <w:sz w:val="24"/>
          <w:szCs w:val="24"/>
        </w:rPr>
        <w:t>U</w:t>
      </w:r>
      <w:r w:rsidR="009B19A7">
        <w:rPr>
          <w:rFonts w:ascii="Arial" w:hAnsi="Arial" w:cs="Arial"/>
          <w:sz w:val="24"/>
          <w:szCs w:val="24"/>
        </w:rPr>
        <w:t>nit CC</w:t>
      </w:r>
    </w:p>
    <w:p w14:paraId="4D148A77" w14:textId="77777777" w:rsidR="009B19A7" w:rsidRDefault="0067471E" w:rsidP="006F230F">
      <w:pPr>
        <w:pStyle w:val="ListParagraph"/>
        <w:widowControl/>
        <w:numPr>
          <w:ilvl w:val="0"/>
          <w:numId w:val="4"/>
        </w:numPr>
        <w:tabs>
          <w:tab w:val="left" w:pos="1170"/>
        </w:tabs>
        <w:ind w:left="680" w:right="720" w:firstLine="40"/>
        <w:contextualSpacing/>
        <w:jc w:val="both"/>
        <w:rPr>
          <w:rFonts w:ascii="Arial" w:hAnsi="Arial" w:cs="Arial"/>
          <w:sz w:val="24"/>
          <w:szCs w:val="24"/>
        </w:rPr>
      </w:pPr>
      <w:r w:rsidRPr="00A900F1">
        <w:rPr>
          <w:rFonts w:ascii="Arial" w:hAnsi="Arial" w:cs="Arial"/>
          <w:sz w:val="24"/>
          <w:szCs w:val="24"/>
        </w:rPr>
        <w:t>Briefs KS</w:t>
      </w:r>
      <w:r w:rsidR="000B63E0">
        <w:rPr>
          <w:rFonts w:ascii="Arial" w:hAnsi="Arial" w:cs="Arial"/>
          <w:sz w:val="24"/>
          <w:szCs w:val="24"/>
        </w:rPr>
        <w:t>/KSM</w:t>
      </w:r>
      <w:r w:rsidRPr="00A900F1">
        <w:rPr>
          <w:rFonts w:ascii="Arial" w:hAnsi="Arial" w:cs="Arial"/>
          <w:sz w:val="24"/>
          <w:szCs w:val="24"/>
        </w:rPr>
        <w:t xml:space="preserve"> on what constitutes </w:t>
      </w:r>
      <w:r w:rsidR="000B63E0">
        <w:rPr>
          <w:rFonts w:ascii="Arial" w:hAnsi="Arial" w:cs="Arial"/>
          <w:sz w:val="24"/>
          <w:szCs w:val="24"/>
        </w:rPr>
        <w:t>P</w:t>
      </w:r>
      <w:r w:rsidRPr="00A900F1">
        <w:rPr>
          <w:rFonts w:ascii="Arial" w:hAnsi="Arial" w:cs="Arial"/>
          <w:sz w:val="24"/>
          <w:szCs w:val="24"/>
        </w:rPr>
        <w:t>ersonal</w:t>
      </w:r>
      <w:r w:rsidR="009B19A7">
        <w:rPr>
          <w:rFonts w:ascii="Arial" w:hAnsi="Arial" w:cs="Arial"/>
          <w:sz w:val="24"/>
          <w:szCs w:val="24"/>
        </w:rPr>
        <w:t>ly</w:t>
      </w:r>
      <w:r w:rsidRPr="00A900F1">
        <w:rPr>
          <w:rFonts w:ascii="Arial" w:hAnsi="Arial" w:cs="Arial"/>
          <w:sz w:val="24"/>
          <w:szCs w:val="24"/>
        </w:rPr>
        <w:t xml:space="preserve"> </w:t>
      </w:r>
      <w:r w:rsidR="000B63E0">
        <w:rPr>
          <w:rFonts w:ascii="Arial" w:hAnsi="Arial" w:cs="Arial"/>
          <w:sz w:val="24"/>
          <w:szCs w:val="24"/>
        </w:rPr>
        <w:t>I</w:t>
      </w:r>
      <w:r w:rsidR="009B19A7">
        <w:rPr>
          <w:rFonts w:ascii="Arial" w:hAnsi="Arial" w:cs="Arial"/>
          <w:sz w:val="24"/>
          <w:szCs w:val="24"/>
        </w:rPr>
        <w:t>dentifiable</w:t>
      </w:r>
      <w:r w:rsidRPr="00A900F1">
        <w:rPr>
          <w:rFonts w:ascii="Arial" w:hAnsi="Arial" w:cs="Arial"/>
          <w:sz w:val="24"/>
          <w:szCs w:val="24"/>
        </w:rPr>
        <w:t xml:space="preserve"> </w:t>
      </w:r>
      <w:r w:rsidR="000B63E0">
        <w:rPr>
          <w:rFonts w:ascii="Arial" w:hAnsi="Arial" w:cs="Arial"/>
          <w:sz w:val="24"/>
          <w:szCs w:val="24"/>
        </w:rPr>
        <w:t>I</w:t>
      </w:r>
      <w:r w:rsidRPr="00A900F1">
        <w:rPr>
          <w:rFonts w:ascii="Arial" w:hAnsi="Arial" w:cs="Arial"/>
          <w:sz w:val="24"/>
          <w:szCs w:val="24"/>
        </w:rPr>
        <w:t>nformation (PII)</w:t>
      </w:r>
      <w:r w:rsidR="009B19A7">
        <w:rPr>
          <w:rFonts w:ascii="Arial" w:hAnsi="Arial" w:cs="Arial"/>
          <w:sz w:val="24"/>
          <w:szCs w:val="24"/>
        </w:rPr>
        <w:t xml:space="preserve">, </w:t>
      </w:r>
    </w:p>
    <w:p w14:paraId="2810DE55" w14:textId="77777777" w:rsidR="0067471E" w:rsidRPr="002C29C0" w:rsidRDefault="009B19A7" w:rsidP="009B19A7">
      <w:pPr>
        <w:widowControl/>
        <w:tabs>
          <w:tab w:val="left" w:pos="1170"/>
        </w:tabs>
        <w:ind w:left="720" w:right="720"/>
        <w:contextualSpacing/>
        <w:jc w:val="both"/>
        <w:rPr>
          <w:rFonts w:ascii="Arial" w:hAnsi="Arial" w:cs="Arial"/>
          <w:sz w:val="24"/>
          <w:szCs w:val="24"/>
        </w:rPr>
      </w:pPr>
      <w:r>
        <w:rPr>
          <w:rFonts w:ascii="Arial" w:hAnsi="Arial" w:cs="Arial"/>
          <w:sz w:val="24"/>
          <w:szCs w:val="24"/>
        </w:rPr>
        <w:lastRenderedPageBreak/>
        <w:tab/>
      </w:r>
      <w:r w:rsidRPr="002C29C0">
        <w:rPr>
          <w:rFonts w:ascii="Arial" w:hAnsi="Arial" w:cs="Arial"/>
          <w:sz w:val="24"/>
          <w:szCs w:val="24"/>
        </w:rPr>
        <w:t>Privacy Act of 1974 and Operations Security</w:t>
      </w:r>
    </w:p>
    <w:p w14:paraId="2A2E3A52" w14:textId="77777777" w:rsidR="0067471E" w:rsidRPr="00A900F1" w:rsidRDefault="0067471E" w:rsidP="006F230F">
      <w:pPr>
        <w:pStyle w:val="ListParagraph"/>
        <w:widowControl/>
        <w:numPr>
          <w:ilvl w:val="0"/>
          <w:numId w:val="4"/>
        </w:numPr>
        <w:tabs>
          <w:tab w:val="left" w:pos="1170"/>
        </w:tabs>
        <w:ind w:left="680" w:right="720" w:firstLine="40"/>
        <w:contextualSpacing/>
        <w:jc w:val="both"/>
        <w:rPr>
          <w:rFonts w:ascii="Arial" w:hAnsi="Arial" w:cs="Arial"/>
          <w:sz w:val="24"/>
          <w:szCs w:val="24"/>
        </w:rPr>
      </w:pPr>
      <w:r w:rsidRPr="00A900F1">
        <w:rPr>
          <w:rFonts w:ascii="Arial" w:hAnsi="Arial" w:cs="Arial"/>
          <w:sz w:val="24"/>
          <w:szCs w:val="24"/>
        </w:rPr>
        <w:t>Meets with CC</w:t>
      </w:r>
      <w:r w:rsidR="004E0397">
        <w:rPr>
          <w:rFonts w:ascii="Arial" w:hAnsi="Arial" w:cs="Arial"/>
          <w:sz w:val="24"/>
          <w:szCs w:val="24"/>
        </w:rPr>
        <w:t xml:space="preserve">, </w:t>
      </w:r>
      <w:r w:rsidRPr="00A900F1">
        <w:rPr>
          <w:rFonts w:ascii="Arial" w:hAnsi="Arial" w:cs="Arial"/>
          <w:sz w:val="24"/>
          <w:szCs w:val="24"/>
        </w:rPr>
        <w:t xml:space="preserve">KS </w:t>
      </w:r>
      <w:r w:rsidR="004E0397">
        <w:rPr>
          <w:rFonts w:ascii="Arial" w:hAnsi="Arial" w:cs="Arial"/>
          <w:sz w:val="24"/>
          <w:szCs w:val="24"/>
        </w:rPr>
        <w:t xml:space="preserve">and KSM </w:t>
      </w:r>
      <w:r w:rsidRPr="00A900F1">
        <w:rPr>
          <w:rFonts w:ascii="Arial" w:hAnsi="Arial" w:cs="Arial"/>
          <w:sz w:val="24"/>
          <w:szCs w:val="24"/>
        </w:rPr>
        <w:t xml:space="preserve">to identify trends and needs  </w:t>
      </w:r>
    </w:p>
    <w:p w14:paraId="4A8034A7" w14:textId="77777777" w:rsidR="00B55D77" w:rsidRPr="00A900F1" w:rsidRDefault="00B55D77" w:rsidP="006F230F">
      <w:pPr>
        <w:pStyle w:val="ListParagraph"/>
        <w:widowControl/>
        <w:numPr>
          <w:ilvl w:val="0"/>
          <w:numId w:val="4"/>
        </w:numPr>
        <w:tabs>
          <w:tab w:val="left" w:pos="1170"/>
        </w:tabs>
        <w:ind w:left="680" w:right="720" w:firstLine="40"/>
        <w:contextualSpacing/>
        <w:rPr>
          <w:rFonts w:ascii="Arial" w:hAnsi="Arial" w:cs="Arial"/>
          <w:sz w:val="24"/>
          <w:szCs w:val="24"/>
        </w:rPr>
      </w:pPr>
      <w:r w:rsidRPr="00A900F1">
        <w:rPr>
          <w:rFonts w:ascii="Arial" w:hAnsi="Arial" w:cs="Arial"/>
          <w:sz w:val="24"/>
          <w:szCs w:val="24"/>
        </w:rPr>
        <w:t>Offer</w:t>
      </w:r>
      <w:r w:rsidR="001B469A" w:rsidRPr="00A900F1">
        <w:rPr>
          <w:rFonts w:ascii="Arial" w:hAnsi="Arial" w:cs="Arial"/>
          <w:sz w:val="24"/>
          <w:szCs w:val="24"/>
        </w:rPr>
        <w:t>s</w:t>
      </w:r>
      <w:r w:rsidRPr="00A900F1">
        <w:rPr>
          <w:rFonts w:ascii="Arial" w:hAnsi="Arial" w:cs="Arial"/>
          <w:sz w:val="24"/>
          <w:szCs w:val="24"/>
        </w:rPr>
        <w:t xml:space="preserve"> logistic support </w:t>
      </w:r>
      <w:r w:rsidR="00B46B82" w:rsidRPr="00A900F1">
        <w:rPr>
          <w:rFonts w:ascii="Arial" w:hAnsi="Arial" w:cs="Arial"/>
          <w:sz w:val="24"/>
          <w:szCs w:val="24"/>
        </w:rPr>
        <w:t xml:space="preserve">(computer, meetings space, </w:t>
      </w:r>
      <w:r w:rsidR="009B19A7">
        <w:rPr>
          <w:rFonts w:ascii="Arial" w:hAnsi="Arial" w:cs="Arial"/>
          <w:sz w:val="24"/>
          <w:szCs w:val="24"/>
        </w:rPr>
        <w:t xml:space="preserve">KSP/office </w:t>
      </w:r>
      <w:r w:rsidR="00B46B82" w:rsidRPr="00A900F1">
        <w:rPr>
          <w:rFonts w:ascii="Arial" w:hAnsi="Arial" w:cs="Arial"/>
          <w:sz w:val="24"/>
          <w:szCs w:val="24"/>
        </w:rPr>
        <w:t>supplies)</w:t>
      </w:r>
    </w:p>
    <w:p w14:paraId="3370D4D8" w14:textId="77777777" w:rsidR="009B19A7" w:rsidRPr="00E54452" w:rsidRDefault="0067471E" w:rsidP="006F230F">
      <w:pPr>
        <w:pStyle w:val="ListParagraph"/>
        <w:widowControl/>
        <w:numPr>
          <w:ilvl w:val="0"/>
          <w:numId w:val="4"/>
        </w:numPr>
        <w:tabs>
          <w:tab w:val="left" w:pos="1170"/>
        </w:tabs>
        <w:ind w:left="680" w:right="720" w:firstLine="40"/>
        <w:contextualSpacing/>
        <w:rPr>
          <w:rFonts w:ascii="Arial" w:hAnsi="Arial" w:cs="Arial"/>
          <w:sz w:val="24"/>
          <w:szCs w:val="24"/>
        </w:rPr>
      </w:pPr>
      <w:r w:rsidRPr="00E54452">
        <w:rPr>
          <w:rFonts w:ascii="Arial" w:hAnsi="Arial" w:cs="Arial"/>
          <w:sz w:val="24"/>
          <w:szCs w:val="24"/>
        </w:rPr>
        <w:t>Provides unit roster</w:t>
      </w:r>
      <w:r w:rsidR="00894A5C" w:rsidRPr="00E54452">
        <w:rPr>
          <w:rFonts w:ascii="Arial" w:hAnsi="Arial" w:cs="Arial"/>
          <w:sz w:val="24"/>
          <w:szCs w:val="24"/>
        </w:rPr>
        <w:t>s</w:t>
      </w:r>
      <w:r w:rsidRPr="00E54452">
        <w:rPr>
          <w:rFonts w:ascii="Arial" w:hAnsi="Arial" w:cs="Arial"/>
          <w:sz w:val="24"/>
          <w:szCs w:val="24"/>
        </w:rPr>
        <w:t xml:space="preserve"> (need to know information only) to enable the KS to</w:t>
      </w:r>
      <w:r w:rsidR="009B19A7" w:rsidRPr="00E54452">
        <w:rPr>
          <w:rFonts w:ascii="Arial" w:hAnsi="Arial" w:cs="Arial"/>
          <w:sz w:val="24"/>
          <w:szCs w:val="24"/>
        </w:rPr>
        <w:t xml:space="preserve"> develop </w:t>
      </w:r>
    </w:p>
    <w:p w14:paraId="29CB824C" w14:textId="77777777" w:rsidR="006E613E" w:rsidRDefault="009B19A7" w:rsidP="009B19A7">
      <w:pPr>
        <w:widowControl/>
        <w:tabs>
          <w:tab w:val="left" w:pos="1170"/>
        </w:tabs>
        <w:ind w:left="720" w:right="720"/>
        <w:contextualSpacing/>
        <w:rPr>
          <w:rFonts w:ascii="Arial" w:hAnsi="Arial" w:cs="Arial"/>
          <w:sz w:val="24"/>
          <w:szCs w:val="24"/>
        </w:rPr>
      </w:pPr>
      <w:r w:rsidRPr="00E54452">
        <w:rPr>
          <w:rFonts w:ascii="Arial" w:hAnsi="Arial" w:cs="Arial"/>
          <w:sz w:val="24"/>
          <w:szCs w:val="24"/>
        </w:rPr>
        <w:tab/>
        <w:t xml:space="preserve">a basic “communication roster” </w:t>
      </w:r>
      <w:r w:rsidR="006E613E">
        <w:rPr>
          <w:rFonts w:ascii="Arial" w:hAnsi="Arial" w:cs="Arial"/>
          <w:sz w:val="24"/>
          <w:szCs w:val="24"/>
        </w:rPr>
        <w:t xml:space="preserve">needed </w:t>
      </w:r>
      <w:r w:rsidRPr="00E54452">
        <w:rPr>
          <w:rFonts w:ascii="Arial" w:hAnsi="Arial" w:cs="Arial"/>
          <w:sz w:val="24"/>
          <w:szCs w:val="24"/>
        </w:rPr>
        <w:t>to</w:t>
      </w:r>
      <w:r w:rsidR="0067471E" w:rsidRPr="00E54452">
        <w:rPr>
          <w:rFonts w:ascii="Arial" w:hAnsi="Arial" w:cs="Arial"/>
          <w:sz w:val="24"/>
          <w:szCs w:val="24"/>
        </w:rPr>
        <w:t xml:space="preserve"> accomplish official volunteer </w:t>
      </w:r>
      <w:r w:rsidRPr="00E54452">
        <w:rPr>
          <w:rFonts w:ascii="Arial" w:hAnsi="Arial" w:cs="Arial"/>
          <w:sz w:val="24"/>
          <w:szCs w:val="24"/>
        </w:rPr>
        <w:t xml:space="preserve">KSP </w:t>
      </w:r>
    </w:p>
    <w:p w14:paraId="0AA224B5" w14:textId="1D58B133" w:rsidR="0067471E" w:rsidRPr="00E54452" w:rsidRDefault="006E613E" w:rsidP="009B19A7">
      <w:pPr>
        <w:widowControl/>
        <w:tabs>
          <w:tab w:val="left" w:pos="1170"/>
        </w:tabs>
        <w:ind w:left="720" w:right="720"/>
        <w:contextualSpacing/>
        <w:rPr>
          <w:rFonts w:ascii="Arial" w:hAnsi="Arial" w:cs="Arial"/>
          <w:sz w:val="24"/>
          <w:szCs w:val="24"/>
        </w:rPr>
      </w:pPr>
      <w:r>
        <w:rPr>
          <w:rFonts w:ascii="Arial" w:hAnsi="Arial" w:cs="Arial"/>
          <w:sz w:val="24"/>
          <w:szCs w:val="24"/>
        </w:rPr>
        <w:tab/>
      </w:r>
      <w:r w:rsidR="009B19A7" w:rsidRPr="00E54452">
        <w:rPr>
          <w:rFonts w:ascii="Arial" w:hAnsi="Arial" w:cs="Arial"/>
          <w:sz w:val="24"/>
          <w:szCs w:val="24"/>
        </w:rPr>
        <w:t>duties</w:t>
      </w:r>
    </w:p>
    <w:p w14:paraId="0966FD1D" w14:textId="58E1BCD3" w:rsidR="00817555" w:rsidRPr="00E54452" w:rsidRDefault="00817555" w:rsidP="006F230F">
      <w:pPr>
        <w:pStyle w:val="ListParagraph"/>
        <w:widowControl/>
        <w:numPr>
          <w:ilvl w:val="0"/>
          <w:numId w:val="4"/>
        </w:numPr>
        <w:tabs>
          <w:tab w:val="left" w:pos="1170"/>
        </w:tabs>
        <w:ind w:left="680" w:right="720" w:firstLine="40"/>
        <w:contextualSpacing/>
        <w:rPr>
          <w:rFonts w:ascii="Arial" w:hAnsi="Arial" w:cs="Arial"/>
          <w:sz w:val="24"/>
          <w:szCs w:val="24"/>
        </w:rPr>
      </w:pPr>
      <w:r w:rsidRPr="00E54452">
        <w:rPr>
          <w:rFonts w:ascii="Arial" w:hAnsi="Arial" w:cs="Arial"/>
          <w:sz w:val="24"/>
          <w:szCs w:val="24"/>
        </w:rPr>
        <w:t xml:space="preserve">Assists the CC </w:t>
      </w:r>
      <w:r w:rsidR="00D26160" w:rsidRPr="00E54452">
        <w:rPr>
          <w:rFonts w:ascii="Arial" w:hAnsi="Arial" w:cs="Arial"/>
          <w:sz w:val="24"/>
          <w:szCs w:val="24"/>
        </w:rPr>
        <w:t>with recognition</w:t>
      </w:r>
      <w:r w:rsidR="00972905" w:rsidRPr="00E54452">
        <w:rPr>
          <w:rFonts w:ascii="Arial" w:hAnsi="Arial" w:cs="Arial"/>
          <w:sz w:val="24"/>
          <w:szCs w:val="24"/>
        </w:rPr>
        <w:t xml:space="preserve"> of the </w:t>
      </w:r>
      <w:r w:rsidR="002413E4" w:rsidRPr="00E54452">
        <w:rPr>
          <w:rFonts w:ascii="Arial" w:hAnsi="Arial" w:cs="Arial"/>
          <w:sz w:val="24"/>
          <w:szCs w:val="24"/>
        </w:rPr>
        <w:t>KS</w:t>
      </w:r>
      <w:r w:rsidR="00972905" w:rsidRPr="00E54452">
        <w:rPr>
          <w:rFonts w:ascii="Arial" w:hAnsi="Arial" w:cs="Arial"/>
          <w:sz w:val="24"/>
          <w:szCs w:val="24"/>
        </w:rPr>
        <w:t xml:space="preserve"> </w:t>
      </w:r>
    </w:p>
    <w:p w14:paraId="11E6722A" w14:textId="3267B4F7" w:rsidR="007A20CF" w:rsidRDefault="007A20CF">
      <w:pPr>
        <w:rPr>
          <w:rFonts w:ascii="Arial" w:eastAsia="Arial" w:hAnsi="Arial" w:cs="Arial"/>
          <w:sz w:val="24"/>
          <w:szCs w:val="24"/>
        </w:rPr>
      </w:pPr>
      <w:bookmarkStart w:id="40" w:name="_Toc421880505"/>
    </w:p>
    <w:p w14:paraId="4F9635BB" w14:textId="77777777" w:rsidR="00435238" w:rsidRDefault="00435238">
      <w:pPr>
        <w:rPr>
          <w:rFonts w:ascii="Arial" w:eastAsia="Arial" w:hAnsi="Arial" w:cs="Arial"/>
          <w:sz w:val="24"/>
          <w:szCs w:val="24"/>
        </w:rPr>
      </w:pPr>
    </w:p>
    <w:p w14:paraId="068252F7" w14:textId="5CFDDBCF" w:rsidR="000714E4" w:rsidRPr="00E17F01" w:rsidRDefault="009B19A7" w:rsidP="00307CB1">
      <w:pPr>
        <w:pStyle w:val="Heading2"/>
        <w:ind w:left="0" w:firstLine="360"/>
        <w:rPr>
          <w:sz w:val="24"/>
        </w:rPr>
      </w:pPr>
      <w:bookmarkStart w:id="41" w:name="_Toc33183512"/>
      <w:r>
        <w:rPr>
          <w:sz w:val="24"/>
        </w:rPr>
        <w:t>Key Spouse Mentor (KSM</w:t>
      </w:r>
      <w:r w:rsidR="00745475" w:rsidRPr="00E17F01">
        <w:rPr>
          <w:sz w:val="24"/>
        </w:rPr>
        <w:t>)</w:t>
      </w:r>
      <w:bookmarkEnd w:id="40"/>
      <w:bookmarkEnd w:id="41"/>
    </w:p>
    <w:p w14:paraId="50B57A9D" w14:textId="77777777" w:rsidR="009B19A7" w:rsidRPr="004C7E9D" w:rsidRDefault="009B19A7" w:rsidP="005A6E85">
      <w:pPr>
        <w:ind w:left="288" w:right="1008"/>
        <w:rPr>
          <w:rFonts w:ascii="Arial" w:hAnsi="Arial" w:cs="Arial"/>
          <w:b/>
          <w:sz w:val="24"/>
          <w:szCs w:val="24"/>
        </w:rPr>
      </w:pPr>
    </w:p>
    <w:p w14:paraId="5D2DAB4E" w14:textId="203191FD" w:rsidR="009B19A7" w:rsidRPr="00E54452" w:rsidRDefault="009B19A7" w:rsidP="005A6E85">
      <w:pPr>
        <w:pStyle w:val="BlockText"/>
      </w:pPr>
      <w:r w:rsidRPr="00A900F1">
        <w:t xml:space="preserve">The role of the KSM is to </w:t>
      </w:r>
      <w:r>
        <w:t>serve as an advisor to</w:t>
      </w:r>
      <w:r w:rsidRPr="00A900F1">
        <w:t xml:space="preserve"> the KS.</w:t>
      </w:r>
      <w:r>
        <w:t xml:space="preserve"> </w:t>
      </w:r>
      <w:r w:rsidRPr="00B13C4C">
        <w:t xml:space="preserve">This is not a supervisory role but a supportive role.  </w:t>
      </w:r>
      <w:r w:rsidRPr="007B18E5">
        <w:t>The KSM should be a volunteer who is knowledgeable of the military lifestyle</w:t>
      </w:r>
      <w:r>
        <w:t xml:space="preserve">.  </w:t>
      </w:r>
      <w:r w:rsidRPr="00E54452">
        <w:t xml:space="preserve">A KSM is equipped with a high functioning understanding of installation agencies, units, senior AF leadership and spouse networks.  A KSM possesses specialized skills of advocacy, influence, community awareness and Air Force connections in line with the Air Force vision.  The unit CC may choose whomever he/she deems qualified to perform as a KSM. </w:t>
      </w:r>
      <w:r w:rsidR="005A6E85">
        <w:t xml:space="preserve"> </w:t>
      </w:r>
      <w:r w:rsidRPr="00E54452">
        <w:t xml:space="preserve">There is no requirement for a KSM to be the Unit </w:t>
      </w:r>
      <w:r w:rsidR="007D11C4" w:rsidRPr="00E54452">
        <w:t>CC’s</w:t>
      </w:r>
      <w:r w:rsidRPr="00E54452">
        <w:t xml:space="preserve"> spouse, nor a requirement for the KSM to have previously served as a Key Spouse.</w:t>
      </w:r>
    </w:p>
    <w:p w14:paraId="3C11BA1C" w14:textId="77777777" w:rsidR="009B19A7" w:rsidRPr="00E54452" w:rsidRDefault="009B19A7" w:rsidP="009B19A7">
      <w:pPr>
        <w:ind w:left="288" w:right="1008"/>
        <w:rPr>
          <w:rFonts w:ascii="Arial" w:hAnsi="Arial" w:cs="Arial"/>
          <w:sz w:val="24"/>
          <w:szCs w:val="24"/>
        </w:rPr>
      </w:pPr>
    </w:p>
    <w:p w14:paraId="0F1D97CC" w14:textId="77777777" w:rsidR="009B19A7" w:rsidRPr="00E54452" w:rsidRDefault="009B19A7" w:rsidP="005A6E85">
      <w:pPr>
        <w:ind w:left="288" w:right="1008" w:hanging="18"/>
        <w:rPr>
          <w:rFonts w:ascii="Arial" w:hAnsi="Arial" w:cs="Arial"/>
          <w:sz w:val="24"/>
          <w:szCs w:val="24"/>
        </w:rPr>
      </w:pPr>
      <w:r w:rsidRPr="00E54452">
        <w:rPr>
          <w:rFonts w:ascii="Arial" w:hAnsi="Arial" w:cs="Arial"/>
          <w:sz w:val="24"/>
          <w:szCs w:val="24"/>
        </w:rPr>
        <w:t xml:space="preserve">Duties include:  </w:t>
      </w:r>
    </w:p>
    <w:p w14:paraId="7D55157E" w14:textId="77777777" w:rsidR="009B19A7" w:rsidRPr="00E54452" w:rsidRDefault="009B19A7" w:rsidP="005A6E85">
      <w:pPr>
        <w:tabs>
          <w:tab w:val="left" w:pos="2006"/>
        </w:tabs>
        <w:ind w:left="288" w:right="1008" w:hanging="18"/>
        <w:rPr>
          <w:rFonts w:ascii="Arial" w:hAnsi="Arial" w:cs="Arial"/>
          <w:sz w:val="24"/>
          <w:szCs w:val="24"/>
        </w:rPr>
      </w:pPr>
      <w:r w:rsidRPr="00E54452">
        <w:rPr>
          <w:rFonts w:ascii="Arial" w:hAnsi="Arial" w:cs="Arial"/>
          <w:sz w:val="24"/>
          <w:szCs w:val="24"/>
        </w:rPr>
        <w:tab/>
      </w:r>
    </w:p>
    <w:p w14:paraId="5F5A9ECF" w14:textId="1A1E86C8" w:rsidR="00904D02" w:rsidRPr="00A900F1" w:rsidRDefault="00904D02" w:rsidP="005A6E85">
      <w:pPr>
        <w:pStyle w:val="ListParagraph"/>
        <w:widowControl/>
        <w:numPr>
          <w:ilvl w:val="0"/>
          <w:numId w:val="5"/>
        </w:numPr>
        <w:tabs>
          <w:tab w:val="left" w:pos="1080"/>
        </w:tabs>
        <w:ind w:left="720" w:right="72" w:hanging="18"/>
        <w:contextualSpacing/>
        <w:jc w:val="both"/>
        <w:rPr>
          <w:rFonts w:ascii="Arial" w:hAnsi="Arial" w:cs="Arial"/>
          <w:sz w:val="24"/>
          <w:szCs w:val="24"/>
        </w:rPr>
      </w:pPr>
      <w:r w:rsidRPr="00A900F1">
        <w:rPr>
          <w:rFonts w:ascii="Arial" w:hAnsi="Arial" w:cs="Arial"/>
          <w:sz w:val="24"/>
          <w:szCs w:val="24"/>
        </w:rPr>
        <w:t xml:space="preserve">Contacts the A&amp;FRC to schedule initial </w:t>
      </w:r>
      <w:r>
        <w:rPr>
          <w:rFonts w:ascii="Arial" w:hAnsi="Arial" w:cs="Arial"/>
          <w:sz w:val="24"/>
          <w:szCs w:val="24"/>
        </w:rPr>
        <w:t xml:space="preserve">KS </w:t>
      </w:r>
      <w:r w:rsidRPr="00A900F1">
        <w:rPr>
          <w:rFonts w:ascii="Arial" w:hAnsi="Arial" w:cs="Arial"/>
          <w:sz w:val="24"/>
          <w:szCs w:val="24"/>
        </w:rPr>
        <w:t>training</w:t>
      </w:r>
    </w:p>
    <w:p w14:paraId="328B4DCE" w14:textId="77777777" w:rsidR="00904D02" w:rsidRPr="00A900F1" w:rsidRDefault="00904D02" w:rsidP="005A6E85">
      <w:pPr>
        <w:pStyle w:val="ListParagraph"/>
        <w:widowControl/>
        <w:numPr>
          <w:ilvl w:val="0"/>
          <w:numId w:val="5"/>
        </w:numPr>
        <w:tabs>
          <w:tab w:val="left" w:pos="1080"/>
        </w:tabs>
        <w:ind w:left="720" w:right="72" w:hanging="18"/>
        <w:contextualSpacing/>
        <w:jc w:val="both"/>
        <w:rPr>
          <w:rFonts w:ascii="Arial" w:hAnsi="Arial" w:cs="Arial"/>
          <w:sz w:val="24"/>
          <w:szCs w:val="24"/>
        </w:rPr>
      </w:pPr>
      <w:r w:rsidRPr="00A900F1">
        <w:rPr>
          <w:rFonts w:ascii="Arial" w:hAnsi="Arial" w:cs="Arial"/>
          <w:sz w:val="24"/>
          <w:szCs w:val="24"/>
        </w:rPr>
        <w:t>Participates in quarterly continuing education</w:t>
      </w:r>
      <w:r>
        <w:rPr>
          <w:rFonts w:ascii="Arial" w:hAnsi="Arial" w:cs="Arial"/>
          <w:sz w:val="24"/>
          <w:szCs w:val="24"/>
        </w:rPr>
        <w:t>/networking opportunities</w:t>
      </w:r>
    </w:p>
    <w:p w14:paraId="2534B32D" w14:textId="77777777" w:rsidR="00904D02" w:rsidRPr="003337AE" w:rsidRDefault="00904D02" w:rsidP="005A6E85">
      <w:pPr>
        <w:pStyle w:val="ListParagraph"/>
        <w:widowControl/>
        <w:numPr>
          <w:ilvl w:val="0"/>
          <w:numId w:val="5"/>
        </w:numPr>
        <w:tabs>
          <w:tab w:val="left" w:pos="1080"/>
        </w:tabs>
        <w:ind w:left="720" w:right="72" w:hanging="18"/>
        <w:contextualSpacing/>
        <w:jc w:val="both"/>
        <w:rPr>
          <w:rFonts w:ascii="Arial" w:hAnsi="Arial" w:cs="Arial"/>
          <w:sz w:val="24"/>
          <w:szCs w:val="24"/>
        </w:rPr>
      </w:pPr>
      <w:r w:rsidRPr="00A900F1">
        <w:rPr>
          <w:rFonts w:ascii="Arial" w:hAnsi="Arial" w:cs="Arial"/>
          <w:sz w:val="24"/>
          <w:szCs w:val="24"/>
        </w:rPr>
        <w:t xml:space="preserve">Serves as a mentor to the unit </w:t>
      </w:r>
      <w:r w:rsidRPr="003337AE">
        <w:rPr>
          <w:rFonts w:ascii="Arial" w:hAnsi="Arial" w:cs="Arial"/>
          <w:sz w:val="24"/>
          <w:szCs w:val="24"/>
        </w:rPr>
        <w:t>KS (share experiences/provide support/encouragement)</w:t>
      </w:r>
    </w:p>
    <w:p w14:paraId="71CA88EE" w14:textId="77777777" w:rsidR="00904D02" w:rsidRPr="003337AE" w:rsidRDefault="00904D02" w:rsidP="005A6E85">
      <w:pPr>
        <w:pStyle w:val="ListParagraph"/>
        <w:widowControl/>
        <w:numPr>
          <w:ilvl w:val="0"/>
          <w:numId w:val="6"/>
        </w:numPr>
        <w:tabs>
          <w:tab w:val="left" w:pos="1080"/>
        </w:tabs>
        <w:ind w:left="720" w:right="72" w:hanging="18"/>
        <w:contextualSpacing/>
        <w:jc w:val="both"/>
        <w:rPr>
          <w:rFonts w:ascii="Arial" w:hAnsi="Arial" w:cs="Arial"/>
          <w:sz w:val="24"/>
          <w:szCs w:val="24"/>
        </w:rPr>
      </w:pPr>
      <w:r w:rsidRPr="003337AE">
        <w:rPr>
          <w:rFonts w:ascii="Arial" w:hAnsi="Arial" w:cs="Arial"/>
          <w:sz w:val="24"/>
          <w:szCs w:val="24"/>
        </w:rPr>
        <w:t>Assists the KS in addressing concerns of unit family members</w:t>
      </w:r>
    </w:p>
    <w:p w14:paraId="01F40C86" w14:textId="77777777" w:rsidR="00904D02" w:rsidRPr="003337AE" w:rsidRDefault="00904D02" w:rsidP="005A6E85">
      <w:pPr>
        <w:pStyle w:val="ListParagraph"/>
        <w:widowControl/>
        <w:numPr>
          <w:ilvl w:val="0"/>
          <w:numId w:val="6"/>
        </w:numPr>
        <w:tabs>
          <w:tab w:val="left" w:pos="1080"/>
        </w:tabs>
        <w:ind w:left="720" w:right="72" w:hanging="18"/>
        <w:contextualSpacing/>
        <w:jc w:val="both"/>
        <w:rPr>
          <w:rFonts w:ascii="Arial" w:hAnsi="Arial" w:cs="Arial"/>
          <w:sz w:val="24"/>
          <w:szCs w:val="24"/>
        </w:rPr>
      </w:pPr>
      <w:r w:rsidRPr="003337AE">
        <w:rPr>
          <w:rFonts w:ascii="Arial" w:hAnsi="Arial" w:cs="Arial"/>
          <w:sz w:val="24"/>
          <w:szCs w:val="24"/>
        </w:rPr>
        <w:t>Supports KS with family events</w:t>
      </w:r>
    </w:p>
    <w:p w14:paraId="0A91201D" w14:textId="77777777" w:rsidR="00904D02" w:rsidRPr="003337AE" w:rsidRDefault="00904D02" w:rsidP="005A6E85">
      <w:pPr>
        <w:pStyle w:val="ListParagraph"/>
        <w:widowControl/>
        <w:numPr>
          <w:ilvl w:val="0"/>
          <w:numId w:val="6"/>
        </w:numPr>
        <w:tabs>
          <w:tab w:val="left" w:pos="1080"/>
        </w:tabs>
        <w:ind w:left="720" w:right="72" w:hanging="18"/>
        <w:contextualSpacing/>
        <w:jc w:val="both"/>
        <w:rPr>
          <w:rFonts w:ascii="Arial" w:hAnsi="Arial" w:cs="Arial"/>
          <w:sz w:val="24"/>
          <w:szCs w:val="24"/>
        </w:rPr>
      </w:pPr>
      <w:r w:rsidRPr="003337AE">
        <w:rPr>
          <w:rFonts w:ascii="Arial" w:hAnsi="Arial" w:cs="Arial"/>
          <w:sz w:val="24"/>
          <w:szCs w:val="24"/>
        </w:rPr>
        <w:t>Assists with KS recognition</w:t>
      </w:r>
    </w:p>
    <w:p w14:paraId="07FE9642" w14:textId="77777777" w:rsidR="005A6E85" w:rsidRDefault="00904D02" w:rsidP="005A6E85">
      <w:pPr>
        <w:pStyle w:val="ListParagraph"/>
        <w:widowControl/>
        <w:numPr>
          <w:ilvl w:val="0"/>
          <w:numId w:val="6"/>
        </w:numPr>
        <w:tabs>
          <w:tab w:val="left" w:pos="1080"/>
        </w:tabs>
        <w:ind w:left="720" w:right="72" w:hanging="18"/>
        <w:contextualSpacing/>
        <w:jc w:val="both"/>
        <w:rPr>
          <w:rFonts w:ascii="Arial" w:hAnsi="Arial" w:cs="Arial"/>
          <w:sz w:val="24"/>
          <w:szCs w:val="24"/>
        </w:rPr>
      </w:pPr>
      <w:r w:rsidRPr="003337AE">
        <w:rPr>
          <w:rFonts w:ascii="Arial" w:hAnsi="Arial" w:cs="Arial"/>
          <w:sz w:val="24"/>
          <w:szCs w:val="24"/>
        </w:rPr>
        <w:t>Meets with CC and KS Unit Leadership Team regularly, as determined by CC</w:t>
      </w:r>
    </w:p>
    <w:p w14:paraId="1647A79A" w14:textId="3D3DD419" w:rsidR="005A6E85" w:rsidRPr="005A6E85" w:rsidRDefault="00904D02" w:rsidP="005A6E85">
      <w:pPr>
        <w:pStyle w:val="ListParagraph"/>
        <w:widowControl/>
        <w:numPr>
          <w:ilvl w:val="0"/>
          <w:numId w:val="6"/>
        </w:numPr>
        <w:tabs>
          <w:tab w:val="left" w:pos="1080"/>
        </w:tabs>
        <w:ind w:left="1080" w:right="72" w:hanging="378"/>
        <w:contextualSpacing/>
        <w:jc w:val="both"/>
        <w:rPr>
          <w:rFonts w:ascii="Arial" w:hAnsi="Arial" w:cs="Arial"/>
          <w:sz w:val="24"/>
          <w:szCs w:val="24"/>
        </w:rPr>
      </w:pPr>
      <w:r w:rsidRPr="005A6E85">
        <w:rPr>
          <w:rFonts w:ascii="Arial" w:hAnsi="Arial" w:cs="Arial"/>
          <w:sz w:val="24"/>
          <w:szCs w:val="24"/>
        </w:rPr>
        <w:t xml:space="preserve">Protects sensitive information and unit rosters by using Privacy Act Cover Sheets </w:t>
      </w:r>
      <w:r w:rsidR="005A6E85" w:rsidRPr="005A6E85">
        <w:rPr>
          <w:rFonts w:ascii="Arial" w:hAnsi="Arial" w:cs="Arial"/>
          <w:sz w:val="24"/>
          <w:szCs w:val="24"/>
        </w:rPr>
        <w:t xml:space="preserve"> </w:t>
      </w:r>
      <w:r w:rsidRPr="005A6E85">
        <w:rPr>
          <w:rFonts w:ascii="Arial" w:hAnsi="Arial" w:cs="Arial"/>
          <w:sz w:val="24"/>
          <w:szCs w:val="24"/>
        </w:rPr>
        <w:t xml:space="preserve">when </w:t>
      </w:r>
      <w:r w:rsidR="005A6E85" w:rsidRPr="005A6E85">
        <w:rPr>
          <w:rFonts w:ascii="Arial" w:hAnsi="Arial" w:cs="Arial"/>
          <w:sz w:val="24"/>
          <w:szCs w:val="24"/>
        </w:rPr>
        <w:t xml:space="preserve"> </w:t>
      </w:r>
      <w:r w:rsidRPr="005A6E85">
        <w:rPr>
          <w:rFonts w:ascii="Arial" w:hAnsi="Arial" w:cs="Arial"/>
          <w:sz w:val="24"/>
          <w:szCs w:val="24"/>
        </w:rPr>
        <w:t xml:space="preserve">in possession of unit rosters/information </w:t>
      </w:r>
    </w:p>
    <w:p w14:paraId="5B6C452B" w14:textId="77777777" w:rsidR="005A6E85" w:rsidRPr="005A6E85" w:rsidRDefault="00904D02" w:rsidP="005A6E85">
      <w:pPr>
        <w:pStyle w:val="ListParagraph"/>
        <w:widowControl/>
        <w:numPr>
          <w:ilvl w:val="0"/>
          <w:numId w:val="6"/>
        </w:numPr>
        <w:ind w:left="990" w:right="72" w:hanging="288"/>
        <w:contextualSpacing/>
        <w:jc w:val="both"/>
        <w:rPr>
          <w:rFonts w:ascii="Arial" w:hAnsi="Arial" w:cs="Arial"/>
          <w:color w:val="C00000"/>
          <w:sz w:val="24"/>
          <w:szCs w:val="24"/>
        </w:rPr>
      </w:pPr>
      <w:r w:rsidRPr="005A6E85">
        <w:rPr>
          <w:rFonts w:ascii="Arial" w:hAnsi="Arial" w:cs="Arial"/>
          <w:sz w:val="24"/>
          <w:szCs w:val="24"/>
        </w:rPr>
        <w:t xml:space="preserve">Completes and signs a Department of Defense (DD) Form 2793, </w:t>
      </w:r>
      <w:r w:rsidRPr="005A6E85">
        <w:rPr>
          <w:rFonts w:ascii="Arial" w:hAnsi="Arial" w:cs="Arial"/>
          <w:i/>
          <w:sz w:val="24"/>
          <w:szCs w:val="24"/>
        </w:rPr>
        <w:t xml:space="preserve">Volunteer Agreement for Appropriated Fund Activities &amp; Non Appropriated Fund Instrumentalities, </w:t>
      </w:r>
      <w:r w:rsidRPr="005A6E85">
        <w:rPr>
          <w:rFonts w:ascii="Arial" w:hAnsi="Arial" w:cs="Arial"/>
          <w:sz w:val="24"/>
          <w:szCs w:val="24"/>
        </w:rPr>
        <w:t xml:space="preserve">for unit commander to also sign and maintain on file in the unit IAW DoDI 1100.21, </w:t>
      </w:r>
      <w:r w:rsidRPr="005A6E85">
        <w:rPr>
          <w:rFonts w:ascii="Arial" w:hAnsi="Arial" w:cs="Arial"/>
          <w:i/>
          <w:sz w:val="24"/>
          <w:szCs w:val="24"/>
        </w:rPr>
        <w:t>Voluntary Services in the Department of Defense</w:t>
      </w:r>
    </w:p>
    <w:p w14:paraId="4A1E586A" w14:textId="56497722" w:rsidR="00904D02" w:rsidRPr="005A6E85" w:rsidRDefault="00904D02" w:rsidP="005A6E85">
      <w:pPr>
        <w:pStyle w:val="ListParagraph"/>
        <w:widowControl/>
        <w:numPr>
          <w:ilvl w:val="0"/>
          <w:numId w:val="6"/>
        </w:numPr>
        <w:ind w:left="990" w:right="72" w:hanging="288"/>
        <w:contextualSpacing/>
        <w:jc w:val="both"/>
        <w:rPr>
          <w:rFonts w:ascii="Arial" w:hAnsi="Arial" w:cs="Arial"/>
          <w:color w:val="C00000"/>
          <w:sz w:val="24"/>
          <w:szCs w:val="24"/>
        </w:rPr>
      </w:pPr>
      <w:r w:rsidRPr="005A6E85">
        <w:rPr>
          <w:rFonts w:ascii="Arial" w:hAnsi="Arial" w:cs="Arial"/>
          <w:sz w:val="24"/>
          <w:szCs w:val="24"/>
        </w:rPr>
        <w:t xml:space="preserve">Submits resignation letter to unit CC when necessary and when preparing to leave volunteer KSM </w:t>
      </w:r>
      <w:r w:rsidRPr="005A6E85">
        <w:rPr>
          <w:rFonts w:ascii="Arial" w:hAnsi="Arial" w:cs="Arial"/>
          <w:color w:val="000000" w:themeColor="text1"/>
          <w:sz w:val="24"/>
          <w:szCs w:val="24"/>
        </w:rPr>
        <w:t xml:space="preserve">position (Appendix </w:t>
      </w:r>
      <w:r w:rsidR="00391ED9" w:rsidRPr="005A6E85">
        <w:rPr>
          <w:rFonts w:ascii="Arial" w:hAnsi="Arial" w:cs="Arial"/>
          <w:color w:val="000000" w:themeColor="text1"/>
          <w:sz w:val="24"/>
          <w:szCs w:val="24"/>
        </w:rPr>
        <w:t>H</w:t>
      </w:r>
      <w:r w:rsidRPr="005A6E85">
        <w:rPr>
          <w:rFonts w:ascii="Arial" w:hAnsi="Arial" w:cs="Arial"/>
          <w:color w:val="000000" w:themeColor="text1"/>
          <w:sz w:val="24"/>
          <w:szCs w:val="24"/>
        </w:rPr>
        <w:t xml:space="preserve">) and </w:t>
      </w:r>
      <w:r w:rsidRPr="005A6E85">
        <w:rPr>
          <w:rFonts w:ascii="Arial" w:hAnsi="Arial" w:cs="Arial"/>
          <w:sz w:val="24"/>
          <w:szCs w:val="24"/>
        </w:rPr>
        <w:t>signs DD 2793 at end of volunteer service to the unit</w:t>
      </w:r>
    </w:p>
    <w:p w14:paraId="0932C18A" w14:textId="77777777" w:rsidR="00904D02" w:rsidRPr="00A900F1" w:rsidRDefault="00904D02" w:rsidP="00391ED9">
      <w:pPr>
        <w:ind w:left="288" w:right="72"/>
      </w:pPr>
    </w:p>
    <w:p w14:paraId="4B38BE4E" w14:textId="77777777" w:rsidR="00E17F01" w:rsidRPr="00DA6E1A" w:rsidRDefault="00E17F01" w:rsidP="00E17F01">
      <w:pPr>
        <w:rPr>
          <w:rFonts w:ascii="Arial" w:hAnsi="Arial" w:cs="Arial"/>
          <w:sz w:val="24"/>
          <w:szCs w:val="24"/>
        </w:rPr>
      </w:pPr>
      <w:bookmarkStart w:id="42" w:name="_Toc421880506"/>
    </w:p>
    <w:p w14:paraId="5AE99CC3" w14:textId="77777777" w:rsidR="0002752F" w:rsidRPr="00972905" w:rsidRDefault="00972905" w:rsidP="00307CB1">
      <w:pPr>
        <w:pStyle w:val="Heading2"/>
        <w:tabs>
          <w:tab w:val="left" w:pos="900"/>
        </w:tabs>
        <w:ind w:left="720" w:hanging="360"/>
        <w:rPr>
          <w:sz w:val="24"/>
          <w:szCs w:val="24"/>
        </w:rPr>
      </w:pPr>
      <w:bookmarkStart w:id="43" w:name="_Toc33183513"/>
      <w:r w:rsidRPr="00972905">
        <w:rPr>
          <w:sz w:val="24"/>
          <w:szCs w:val="24"/>
        </w:rPr>
        <w:t>Key Spouse</w:t>
      </w:r>
      <w:r w:rsidR="0002752F" w:rsidRPr="00972905">
        <w:rPr>
          <w:sz w:val="24"/>
          <w:szCs w:val="24"/>
        </w:rPr>
        <w:t xml:space="preserve"> </w:t>
      </w:r>
      <w:r w:rsidR="00021A1A" w:rsidRPr="00972905">
        <w:rPr>
          <w:sz w:val="24"/>
          <w:szCs w:val="24"/>
        </w:rPr>
        <w:t>(KS)</w:t>
      </w:r>
      <w:bookmarkEnd w:id="43"/>
    </w:p>
    <w:p w14:paraId="4F2FCA4B" w14:textId="77777777" w:rsidR="0002752F" w:rsidRPr="00A900F1" w:rsidRDefault="0002752F" w:rsidP="0002752F">
      <w:pPr>
        <w:rPr>
          <w:rFonts w:ascii="Arial" w:eastAsia="Arial" w:hAnsi="Arial" w:cs="Arial"/>
          <w:b/>
          <w:bCs/>
          <w:sz w:val="24"/>
          <w:szCs w:val="24"/>
        </w:rPr>
      </w:pPr>
    </w:p>
    <w:p w14:paraId="777076D6" w14:textId="77777777" w:rsidR="005924C0" w:rsidRDefault="0002752F" w:rsidP="005A6E85">
      <w:pPr>
        <w:ind w:left="360" w:right="720"/>
        <w:rPr>
          <w:rFonts w:ascii="Arial" w:hAnsi="Arial" w:cs="Arial"/>
          <w:sz w:val="24"/>
          <w:szCs w:val="24"/>
        </w:rPr>
      </w:pPr>
      <w:r w:rsidRPr="00A900F1">
        <w:rPr>
          <w:rFonts w:ascii="Arial" w:hAnsi="Arial" w:cs="Arial"/>
          <w:sz w:val="24"/>
          <w:szCs w:val="24"/>
        </w:rPr>
        <w:t xml:space="preserve">The KS contributes to unit readiness by promoting efficient and </w:t>
      </w:r>
      <w:r w:rsidR="00972905">
        <w:rPr>
          <w:rFonts w:ascii="Arial" w:hAnsi="Arial" w:cs="Arial"/>
          <w:sz w:val="24"/>
          <w:szCs w:val="24"/>
        </w:rPr>
        <w:t xml:space="preserve">effective </w:t>
      </w:r>
      <w:r w:rsidR="00C201B8" w:rsidRPr="00A900F1">
        <w:rPr>
          <w:rFonts w:ascii="Arial" w:hAnsi="Arial" w:cs="Arial"/>
          <w:sz w:val="24"/>
          <w:szCs w:val="24"/>
        </w:rPr>
        <w:t>communication</w:t>
      </w:r>
      <w:r w:rsidRPr="00A900F1">
        <w:rPr>
          <w:rFonts w:ascii="Arial" w:hAnsi="Arial" w:cs="Arial"/>
          <w:sz w:val="24"/>
          <w:szCs w:val="24"/>
        </w:rPr>
        <w:t xml:space="preserve"> between unit leadership, KSM, and unit spouses/families.  The KS is a direct link to </w:t>
      </w:r>
      <w:r w:rsidR="007B5B2E">
        <w:rPr>
          <w:rFonts w:ascii="Arial" w:hAnsi="Arial" w:cs="Arial"/>
          <w:sz w:val="24"/>
          <w:szCs w:val="24"/>
        </w:rPr>
        <w:t xml:space="preserve">the </w:t>
      </w:r>
      <w:r w:rsidRPr="00A900F1">
        <w:rPr>
          <w:rFonts w:ascii="Arial" w:hAnsi="Arial" w:cs="Arial"/>
          <w:sz w:val="24"/>
          <w:szCs w:val="24"/>
        </w:rPr>
        <w:t xml:space="preserve">CC when establishing and building unit resilience and a sense of community. </w:t>
      </w:r>
      <w:r w:rsidR="00493621">
        <w:rPr>
          <w:rFonts w:ascii="Arial" w:hAnsi="Arial" w:cs="Arial"/>
          <w:sz w:val="24"/>
          <w:szCs w:val="24"/>
        </w:rPr>
        <w:t xml:space="preserve"> </w:t>
      </w:r>
      <w:r w:rsidR="00493621" w:rsidRPr="00493621">
        <w:rPr>
          <w:rFonts w:ascii="Arial" w:hAnsi="Arial" w:cs="Arial"/>
          <w:sz w:val="24"/>
          <w:szCs w:val="24"/>
        </w:rPr>
        <w:t xml:space="preserve">The unit </w:t>
      </w:r>
      <w:r w:rsidR="00493621" w:rsidRPr="00493621">
        <w:rPr>
          <w:rFonts w:ascii="Arial" w:hAnsi="Arial" w:cs="Arial"/>
          <w:sz w:val="24"/>
          <w:szCs w:val="24"/>
        </w:rPr>
        <w:lastRenderedPageBreak/>
        <w:t>CC may choose whomever he/she deems qualif</w:t>
      </w:r>
      <w:r w:rsidR="00493621">
        <w:rPr>
          <w:rFonts w:ascii="Arial" w:hAnsi="Arial" w:cs="Arial"/>
          <w:sz w:val="24"/>
          <w:szCs w:val="24"/>
        </w:rPr>
        <w:t xml:space="preserve">ied to perform as a key spouse. </w:t>
      </w:r>
      <w:r w:rsidRPr="00A900F1">
        <w:rPr>
          <w:rFonts w:ascii="Arial" w:hAnsi="Arial" w:cs="Arial"/>
          <w:sz w:val="24"/>
          <w:szCs w:val="24"/>
        </w:rPr>
        <w:t xml:space="preserve"> </w:t>
      </w:r>
      <w:r w:rsidR="00B872A5">
        <w:rPr>
          <w:rFonts w:ascii="Arial" w:hAnsi="Arial" w:cs="Arial"/>
          <w:sz w:val="24"/>
          <w:szCs w:val="24"/>
        </w:rPr>
        <w:t>Duties</w:t>
      </w:r>
      <w:r w:rsidR="00B872A5" w:rsidRPr="00A900F1">
        <w:rPr>
          <w:rFonts w:ascii="Arial" w:hAnsi="Arial" w:cs="Arial"/>
          <w:sz w:val="24"/>
          <w:szCs w:val="24"/>
        </w:rPr>
        <w:t xml:space="preserve"> include:  </w:t>
      </w:r>
    </w:p>
    <w:p w14:paraId="308BD68C" w14:textId="77777777" w:rsidR="00972905" w:rsidRDefault="00972905" w:rsidP="00972905">
      <w:pPr>
        <w:tabs>
          <w:tab w:val="left" w:pos="720"/>
        </w:tabs>
        <w:ind w:left="720" w:right="720"/>
        <w:rPr>
          <w:rFonts w:ascii="Arial" w:hAnsi="Arial" w:cs="Arial"/>
          <w:sz w:val="24"/>
          <w:szCs w:val="24"/>
        </w:rPr>
      </w:pPr>
    </w:p>
    <w:p w14:paraId="57E6845E" w14:textId="77777777" w:rsidR="001725E4" w:rsidRPr="007B18E5" w:rsidRDefault="001725E4" w:rsidP="001725E4">
      <w:pPr>
        <w:pStyle w:val="ListParagraph"/>
        <w:widowControl/>
        <w:numPr>
          <w:ilvl w:val="0"/>
          <w:numId w:val="10"/>
        </w:numPr>
        <w:ind w:right="1008"/>
        <w:contextualSpacing/>
        <w:rPr>
          <w:rFonts w:ascii="Arial" w:hAnsi="Arial" w:cs="Arial"/>
          <w:sz w:val="24"/>
          <w:szCs w:val="24"/>
        </w:rPr>
      </w:pPr>
      <w:r w:rsidRPr="007B18E5">
        <w:rPr>
          <w:rFonts w:ascii="Arial" w:hAnsi="Arial" w:cs="Arial"/>
          <w:sz w:val="24"/>
          <w:szCs w:val="24"/>
        </w:rPr>
        <w:t>Contact the A&amp;FRC to schedule initial training</w:t>
      </w:r>
    </w:p>
    <w:p w14:paraId="4170EEDA" w14:textId="77777777" w:rsidR="001725E4" w:rsidRPr="007B18E5" w:rsidRDefault="001725E4" w:rsidP="001725E4">
      <w:pPr>
        <w:pStyle w:val="ListParagraph"/>
        <w:widowControl/>
        <w:numPr>
          <w:ilvl w:val="0"/>
          <w:numId w:val="10"/>
        </w:numPr>
        <w:ind w:right="1008"/>
        <w:contextualSpacing/>
        <w:rPr>
          <w:rFonts w:ascii="Arial" w:hAnsi="Arial" w:cs="Arial"/>
          <w:sz w:val="24"/>
          <w:szCs w:val="24"/>
        </w:rPr>
      </w:pPr>
      <w:r w:rsidRPr="007B18E5">
        <w:rPr>
          <w:rFonts w:ascii="Arial" w:hAnsi="Arial" w:cs="Arial"/>
          <w:sz w:val="24"/>
          <w:szCs w:val="24"/>
        </w:rPr>
        <w:t>Meets with CC to establish unit KS</w:t>
      </w:r>
      <w:r>
        <w:rPr>
          <w:rFonts w:ascii="Arial" w:hAnsi="Arial" w:cs="Arial"/>
          <w:sz w:val="24"/>
          <w:szCs w:val="24"/>
        </w:rPr>
        <w:t>P</w:t>
      </w:r>
      <w:r w:rsidRPr="007B18E5">
        <w:rPr>
          <w:rFonts w:ascii="Arial" w:hAnsi="Arial" w:cs="Arial"/>
          <w:sz w:val="24"/>
          <w:szCs w:val="24"/>
        </w:rPr>
        <w:t xml:space="preserve"> expectations</w:t>
      </w:r>
    </w:p>
    <w:p w14:paraId="2487FFD5" w14:textId="77777777" w:rsidR="001725E4" w:rsidRPr="007B18E5" w:rsidRDefault="001725E4" w:rsidP="001725E4">
      <w:pPr>
        <w:pStyle w:val="ListParagraph"/>
        <w:widowControl/>
        <w:numPr>
          <w:ilvl w:val="0"/>
          <w:numId w:val="10"/>
        </w:numPr>
        <w:ind w:right="1008"/>
        <w:contextualSpacing/>
        <w:rPr>
          <w:rFonts w:ascii="Arial" w:hAnsi="Arial" w:cs="Arial"/>
          <w:sz w:val="24"/>
          <w:szCs w:val="24"/>
        </w:rPr>
      </w:pPr>
      <w:r w:rsidRPr="007B18E5">
        <w:rPr>
          <w:rFonts w:ascii="Arial" w:hAnsi="Arial" w:cs="Arial"/>
          <w:sz w:val="24"/>
          <w:szCs w:val="24"/>
        </w:rPr>
        <w:t xml:space="preserve">Creates </w:t>
      </w:r>
      <w:r>
        <w:rPr>
          <w:rFonts w:ascii="Arial" w:hAnsi="Arial" w:cs="Arial"/>
          <w:sz w:val="24"/>
          <w:szCs w:val="24"/>
        </w:rPr>
        <w:t xml:space="preserve">KSP implementation </w:t>
      </w:r>
      <w:r w:rsidRPr="007B18E5">
        <w:rPr>
          <w:rFonts w:ascii="Arial" w:hAnsi="Arial" w:cs="Arial"/>
          <w:sz w:val="24"/>
          <w:szCs w:val="24"/>
        </w:rPr>
        <w:t>strategy according to CC program goals</w:t>
      </w:r>
    </w:p>
    <w:p w14:paraId="106E51AB" w14:textId="77777777" w:rsidR="001725E4" w:rsidRDefault="001725E4" w:rsidP="001725E4">
      <w:pPr>
        <w:pStyle w:val="ListParagraph"/>
        <w:widowControl/>
        <w:numPr>
          <w:ilvl w:val="0"/>
          <w:numId w:val="10"/>
        </w:numPr>
        <w:ind w:right="1008"/>
        <w:contextualSpacing/>
        <w:rPr>
          <w:rFonts w:ascii="Arial" w:hAnsi="Arial" w:cs="Arial"/>
          <w:sz w:val="24"/>
          <w:szCs w:val="24"/>
        </w:rPr>
      </w:pPr>
      <w:r w:rsidRPr="007B18E5">
        <w:rPr>
          <w:rFonts w:ascii="Arial" w:hAnsi="Arial" w:cs="Arial"/>
          <w:sz w:val="24"/>
          <w:szCs w:val="24"/>
        </w:rPr>
        <w:t>Completes</w:t>
      </w:r>
      <w:r>
        <w:rPr>
          <w:rFonts w:ascii="Arial" w:hAnsi="Arial" w:cs="Arial"/>
          <w:sz w:val="24"/>
          <w:szCs w:val="24"/>
        </w:rPr>
        <w:t xml:space="preserve"> mandatory KSP Initial T</w:t>
      </w:r>
      <w:r w:rsidRPr="007B18E5">
        <w:rPr>
          <w:rFonts w:ascii="Arial" w:hAnsi="Arial" w:cs="Arial"/>
          <w:sz w:val="24"/>
          <w:szCs w:val="24"/>
        </w:rPr>
        <w:t>raining</w:t>
      </w:r>
    </w:p>
    <w:p w14:paraId="733FC4F1" w14:textId="77777777" w:rsidR="001725E4" w:rsidRDefault="001725E4" w:rsidP="001725E4">
      <w:pPr>
        <w:pStyle w:val="ListParagraph"/>
        <w:widowControl/>
        <w:numPr>
          <w:ilvl w:val="0"/>
          <w:numId w:val="10"/>
        </w:numPr>
        <w:ind w:right="1008"/>
        <w:contextualSpacing/>
        <w:rPr>
          <w:rFonts w:ascii="Arial" w:hAnsi="Arial" w:cs="Arial"/>
          <w:sz w:val="24"/>
          <w:szCs w:val="24"/>
        </w:rPr>
      </w:pPr>
      <w:r>
        <w:rPr>
          <w:rFonts w:ascii="Arial" w:hAnsi="Arial" w:cs="Arial"/>
          <w:sz w:val="24"/>
          <w:szCs w:val="24"/>
        </w:rPr>
        <w:t xml:space="preserve">Completes and signs a Department of Defense (DD) Form 2793, </w:t>
      </w:r>
      <w:r w:rsidRPr="00DF16CA">
        <w:rPr>
          <w:rFonts w:ascii="Arial" w:hAnsi="Arial" w:cs="Arial"/>
          <w:i/>
          <w:sz w:val="24"/>
          <w:szCs w:val="24"/>
        </w:rPr>
        <w:t>Volunteer Agreement for Appropriated Fund Activities &amp; Non Appropriated Fund Instrumentalities</w:t>
      </w:r>
      <w:r>
        <w:rPr>
          <w:rFonts w:ascii="Arial" w:hAnsi="Arial" w:cs="Arial"/>
          <w:i/>
          <w:sz w:val="24"/>
          <w:szCs w:val="24"/>
        </w:rPr>
        <w:t xml:space="preserve">, </w:t>
      </w:r>
      <w:r>
        <w:rPr>
          <w:rFonts w:ascii="Arial" w:hAnsi="Arial" w:cs="Arial"/>
          <w:sz w:val="24"/>
          <w:szCs w:val="24"/>
        </w:rPr>
        <w:t xml:space="preserve">for unit commander to also sign and maintain on file in the unit </w:t>
      </w:r>
      <w:r w:rsidRPr="00973B2E">
        <w:rPr>
          <w:rFonts w:ascii="Arial" w:hAnsi="Arial" w:cs="Arial"/>
          <w:sz w:val="24"/>
          <w:szCs w:val="24"/>
        </w:rPr>
        <w:t xml:space="preserve">IAW DoDI 1100.21, </w:t>
      </w:r>
      <w:r w:rsidRPr="007E7F41">
        <w:rPr>
          <w:rFonts w:ascii="Arial" w:hAnsi="Arial" w:cs="Arial"/>
          <w:i/>
          <w:sz w:val="24"/>
          <w:szCs w:val="24"/>
        </w:rPr>
        <w:t>Voluntary Services in the Department of Defense</w:t>
      </w:r>
      <w:r>
        <w:rPr>
          <w:rFonts w:ascii="Arial" w:hAnsi="Arial" w:cs="Arial"/>
          <w:sz w:val="24"/>
          <w:szCs w:val="24"/>
        </w:rPr>
        <w:t xml:space="preserve">.  </w:t>
      </w:r>
    </w:p>
    <w:p w14:paraId="707337C0" w14:textId="77777777" w:rsidR="001725E4" w:rsidRPr="007B18E5" w:rsidRDefault="001725E4" w:rsidP="001725E4">
      <w:pPr>
        <w:pStyle w:val="ListParagraph"/>
        <w:widowControl/>
        <w:numPr>
          <w:ilvl w:val="0"/>
          <w:numId w:val="10"/>
        </w:numPr>
        <w:ind w:right="1008"/>
        <w:contextualSpacing/>
        <w:rPr>
          <w:rFonts w:ascii="Arial" w:hAnsi="Arial" w:cs="Arial"/>
          <w:sz w:val="24"/>
          <w:szCs w:val="24"/>
        </w:rPr>
      </w:pPr>
      <w:r>
        <w:rPr>
          <w:rFonts w:ascii="Arial" w:hAnsi="Arial" w:cs="Arial"/>
          <w:sz w:val="24"/>
          <w:szCs w:val="24"/>
        </w:rPr>
        <w:t>Recruits and e</w:t>
      </w:r>
      <w:r w:rsidRPr="007B18E5">
        <w:rPr>
          <w:rFonts w:ascii="Arial" w:hAnsi="Arial" w:cs="Arial"/>
          <w:sz w:val="24"/>
          <w:szCs w:val="24"/>
        </w:rPr>
        <w:t>ncourages new unit spouses to attend Heart Link</w:t>
      </w:r>
    </w:p>
    <w:p w14:paraId="0F2EB7AA" w14:textId="77777777" w:rsidR="001725E4" w:rsidRPr="00FE7786" w:rsidRDefault="001725E4" w:rsidP="001725E4">
      <w:pPr>
        <w:pStyle w:val="ListParagraph"/>
        <w:widowControl/>
        <w:numPr>
          <w:ilvl w:val="0"/>
          <w:numId w:val="10"/>
        </w:numPr>
        <w:tabs>
          <w:tab w:val="left" w:pos="1260"/>
        </w:tabs>
        <w:ind w:right="1008"/>
        <w:contextualSpacing/>
        <w:rPr>
          <w:rFonts w:ascii="Arial" w:hAnsi="Arial" w:cs="Arial"/>
          <w:sz w:val="24"/>
          <w:szCs w:val="24"/>
        </w:rPr>
      </w:pPr>
      <w:r w:rsidRPr="00972905">
        <w:rPr>
          <w:rFonts w:ascii="Arial" w:hAnsi="Arial" w:cs="Arial"/>
          <w:sz w:val="24"/>
          <w:szCs w:val="24"/>
        </w:rPr>
        <w:t xml:space="preserve">Attends </w:t>
      </w:r>
      <w:r w:rsidRPr="00FE7786">
        <w:rPr>
          <w:rFonts w:ascii="Arial" w:hAnsi="Arial" w:cs="Arial"/>
          <w:sz w:val="24"/>
          <w:szCs w:val="24"/>
        </w:rPr>
        <w:t>continuing education trainings to remain current on resources and</w:t>
      </w:r>
    </w:p>
    <w:p w14:paraId="0E48B26D" w14:textId="77777777" w:rsidR="001725E4" w:rsidRPr="00FE7786" w:rsidRDefault="001725E4" w:rsidP="001725E4">
      <w:pPr>
        <w:widowControl/>
        <w:ind w:left="648" w:right="1008" w:firstLine="342"/>
        <w:contextualSpacing/>
        <w:rPr>
          <w:rFonts w:ascii="Arial" w:hAnsi="Arial" w:cs="Arial"/>
          <w:sz w:val="24"/>
          <w:szCs w:val="24"/>
        </w:rPr>
      </w:pPr>
      <w:r w:rsidRPr="00FE7786">
        <w:rPr>
          <w:rFonts w:ascii="Arial" w:hAnsi="Arial" w:cs="Arial"/>
          <w:sz w:val="24"/>
          <w:szCs w:val="24"/>
        </w:rPr>
        <w:t>installation trends</w:t>
      </w:r>
    </w:p>
    <w:p w14:paraId="15F1C5E2" w14:textId="77777777" w:rsidR="001725E4" w:rsidRPr="00E54452" w:rsidRDefault="001725E4" w:rsidP="001725E4">
      <w:pPr>
        <w:pStyle w:val="ListParagraph"/>
        <w:widowControl/>
        <w:numPr>
          <w:ilvl w:val="0"/>
          <w:numId w:val="10"/>
        </w:numPr>
        <w:ind w:right="1008"/>
        <w:contextualSpacing/>
        <w:rPr>
          <w:rFonts w:ascii="Arial" w:hAnsi="Arial" w:cs="Arial"/>
          <w:sz w:val="24"/>
          <w:szCs w:val="24"/>
        </w:rPr>
      </w:pPr>
      <w:r w:rsidRPr="00E54452">
        <w:rPr>
          <w:rFonts w:ascii="Arial" w:hAnsi="Arial" w:cs="Arial"/>
          <w:sz w:val="24"/>
          <w:szCs w:val="24"/>
        </w:rPr>
        <w:t>Obtains basic contact information</w:t>
      </w:r>
      <w:r>
        <w:rPr>
          <w:rFonts w:ascii="Arial" w:hAnsi="Arial" w:cs="Arial"/>
          <w:sz w:val="24"/>
          <w:szCs w:val="24"/>
        </w:rPr>
        <w:t xml:space="preserve"> only</w:t>
      </w:r>
      <w:r w:rsidRPr="00E54452">
        <w:rPr>
          <w:rFonts w:ascii="Arial" w:hAnsi="Arial" w:cs="Arial"/>
          <w:sz w:val="24"/>
          <w:szCs w:val="24"/>
        </w:rPr>
        <w:t xml:space="preserve"> </w:t>
      </w:r>
      <w:r>
        <w:rPr>
          <w:rFonts w:ascii="Arial" w:hAnsi="Arial" w:cs="Arial"/>
          <w:sz w:val="24"/>
          <w:szCs w:val="24"/>
        </w:rPr>
        <w:t xml:space="preserve">on </w:t>
      </w:r>
      <w:r w:rsidRPr="00E54452">
        <w:rPr>
          <w:rFonts w:ascii="Arial" w:hAnsi="Arial" w:cs="Arial"/>
          <w:sz w:val="24"/>
          <w:szCs w:val="24"/>
        </w:rPr>
        <w:t xml:space="preserve">unit families (requires coordination with </w:t>
      </w:r>
      <w:r>
        <w:rPr>
          <w:rFonts w:ascii="Arial" w:hAnsi="Arial" w:cs="Arial"/>
          <w:sz w:val="24"/>
          <w:szCs w:val="24"/>
        </w:rPr>
        <w:t xml:space="preserve">CC, </w:t>
      </w:r>
      <w:r w:rsidRPr="00E54452">
        <w:rPr>
          <w:rFonts w:ascii="Arial" w:hAnsi="Arial" w:cs="Arial"/>
          <w:sz w:val="24"/>
          <w:szCs w:val="24"/>
        </w:rPr>
        <w:t>CCF, Chief, Superintendent and/or a SNCO)</w:t>
      </w:r>
      <w:r>
        <w:rPr>
          <w:rFonts w:ascii="Arial" w:hAnsi="Arial" w:cs="Arial"/>
          <w:sz w:val="24"/>
          <w:szCs w:val="24"/>
        </w:rPr>
        <w:t xml:space="preserve"> to develop a “communication roster” needed to perform KS duties </w:t>
      </w:r>
      <w:r w:rsidRPr="00E54452">
        <w:rPr>
          <w:rFonts w:ascii="Arial" w:hAnsi="Arial" w:cs="Arial"/>
          <w:sz w:val="24"/>
          <w:szCs w:val="24"/>
        </w:rPr>
        <w:t xml:space="preserve"> </w:t>
      </w:r>
    </w:p>
    <w:p w14:paraId="7741311C" w14:textId="77777777" w:rsidR="001725E4" w:rsidRPr="00FE7786" w:rsidRDefault="001725E4" w:rsidP="001725E4">
      <w:pPr>
        <w:pStyle w:val="ListParagraph"/>
        <w:widowControl/>
        <w:numPr>
          <w:ilvl w:val="0"/>
          <w:numId w:val="10"/>
        </w:numPr>
        <w:ind w:right="1008"/>
        <w:contextualSpacing/>
        <w:rPr>
          <w:rFonts w:ascii="Arial" w:hAnsi="Arial" w:cs="Arial"/>
          <w:sz w:val="24"/>
          <w:szCs w:val="24"/>
        </w:rPr>
      </w:pPr>
      <w:r w:rsidRPr="00FE7786">
        <w:rPr>
          <w:rFonts w:ascii="Arial" w:hAnsi="Arial" w:cs="Arial"/>
          <w:sz w:val="24"/>
          <w:szCs w:val="24"/>
        </w:rPr>
        <w:t>Connects with families to verify contact information, clarify preferred method for communication/unit contact and provide information on the unit KSP</w:t>
      </w:r>
    </w:p>
    <w:p w14:paraId="1B06005A" w14:textId="77777777" w:rsidR="001725E4" w:rsidRPr="00FE7786" w:rsidRDefault="001725E4" w:rsidP="001725E4">
      <w:pPr>
        <w:pStyle w:val="ListParagraph"/>
        <w:widowControl/>
        <w:numPr>
          <w:ilvl w:val="0"/>
          <w:numId w:val="10"/>
        </w:numPr>
        <w:ind w:right="1008"/>
        <w:contextualSpacing/>
        <w:rPr>
          <w:rFonts w:ascii="Arial" w:hAnsi="Arial" w:cs="Arial"/>
          <w:sz w:val="24"/>
          <w:szCs w:val="24"/>
        </w:rPr>
      </w:pPr>
      <w:r w:rsidRPr="00FE7786">
        <w:rPr>
          <w:rFonts w:ascii="Arial" w:hAnsi="Arial" w:cs="Arial"/>
          <w:sz w:val="24"/>
          <w:szCs w:val="24"/>
        </w:rPr>
        <w:t>Provides families information on installation and community events</w:t>
      </w:r>
    </w:p>
    <w:p w14:paraId="504835DD" w14:textId="77777777" w:rsidR="001725E4" w:rsidRPr="003337AE" w:rsidRDefault="001725E4" w:rsidP="001725E4">
      <w:pPr>
        <w:pStyle w:val="ListParagraph"/>
        <w:widowControl/>
        <w:numPr>
          <w:ilvl w:val="0"/>
          <w:numId w:val="10"/>
        </w:numPr>
        <w:ind w:right="1008"/>
        <w:contextualSpacing/>
        <w:rPr>
          <w:rFonts w:ascii="Arial" w:hAnsi="Arial" w:cs="Arial"/>
          <w:color w:val="C00000"/>
          <w:sz w:val="24"/>
          <w:szCs w:val="24"/>
        </w:rPr>
      </w:pPr>
      <w:r w:rsidRPr="00FE7786">
        <w:rPr>
          <w:rFonts w:ascii="Arial" w:hAnsi="Arial" w:cs="Arial"/>
          <w:sz w:val="24"/>
          <w:szCs w:val="24"/>
        </w:rPr>
        <w:t>Provides referral information on base and community resources as needed</w:t>
      </w:r>
      <w:r>
        <w:rPr>
          <w:rFonts w:ascii="Arial" w:hAnsi="Arial" w:cs="Arial"/>
          <w:sz w:val="24"/>
          <w:szCs w:val="24"/>
        </w:rPr>
        <w:t xml:space="preserve"> </w:t>
      </w:r>
      <w:r w:rsidRPr="00240F0F">
        <w:rPr>
          <w:rFonts w:ascii="Arial" w:hAnsi="Arial" w:cs="Arial"/>
          <w:sz w:val="24"/>
          <w:szCs w:val="24"/>
        </w:rPr>
        <w:t>(Appendix Q)</w:t>
      </w:r>
    </w:p>
    <w:p w14:paraId="7D474FD3" w14:textId="77777777" w:rsidR="001725E4" w:rsidRPr="00FE7786" w:rsidRDefault="001725E4" w:rsidP="001725E4">
      <w:pPr>
        <w:pStyle w:val="ListParagraph"/>
        <w:widowControl/>
        <w:numPr>
          <w:ilvl w:val="0"/>
          <w:numId w:val="10"/>
        </w:numPr>
        <w:ind w:right="1008"/>
        <w:contextualSpacing/>
        <w:rPr>
          <w:rFonts w:ascii="Arial" w:hAnsi="Arial" w:cs="Arial"/>
          <w:sz w:val="24"/>
          <w:szCs w:val="24"/>
        </w:rPr>
      </w:pPr>
      <w:r w:rsidRPr="00FE7786">
        <w:rPr>
          <w:rFonts w:ascii="Arial" w:hAnsi="Arial" w:cs="Arial"/>
          <w:sz w:val="24"/>
          <w:szCs w:val="24"/>
        </w:rPr>
        <w:t>Meets with the CC and CCF regularly to discuss needs of unit families</w:t>
      </w:r>
    </w:p>
    <w:p w14:paraId="33CE4B1D" w14:textId="3F82BE79" w:rsidR="001725E4" w:rsidRPr="001F2C9C" w:rsidRDefault="001725E4" w:rsidP="001725E4">
      <w:pPr>
        <w:pStyle w:val="ListParagraph"/>
        <w:widowControl/>
        <w:numPr>
          <w:ilvl w:val="0"/>
          <w:numId w:val="10"/>
        </w:numPr>
        <w:ind w:right="1008"/>
        <w:contextualSpacing/>
        <w:rPr>
          <w:rFonts w:ascii="Arial" w:hAnsi="Arial" w:cs="Arial"/>
          <w:sz w:val="24"/>
          <w:szCs w:val="24"/>
        </w:rPr>
      </w:pPr>
      <w:r w:rsidRPr="00E54452">
        <w:rPr>
          <w:rFonts w:ascii="Arial" w:hAnsi="Arial" w:cs="Arial"/>
          <w:sz w:val="24"/>
          <w:szCs w:val="24"/>
        </w:rPr>
        <w:t xml:space="preserve">Protects sensitive information and unit rosters by using Privacy Act Cover Sheets when in </w:t>
      </w:r>
      <w:r>
        <w:rPr>
          <w:rFonts w:ascii="Arial" w:hAnsi="Arial" w:cs="Arial"/>
          <w:sz w:val="24"/>
          <w:szCs w:val="24"/>
        </w:rPr>
        <w:t xml:space="preserve">physical </w:t>
      </w:r>
      <w:r w:rsidRPr="00E54452">
        <w:rPr>
          <w:rFonts w:ascii="Arial" w:hAnsi="Arial" w:cs="Arial"/>
          <w:sz w:val="24"/>
          <w:szCs w:val="24"/>
        </w:rPr>
        <w:t xml:space="preserve">possession of </w:t>
      </w:r>
      <w:r>
        <w:rPr>
          <w:rFonts w:ascii="Arial" w:hAnsi="Arial" w:cs="Arial"/>
          <w:sz w:val="24"/>
          <w:szCs w:val="24"/>
        </w:rPr>
        <w:t>u</w:t>
      </w:r>
      <w:r w:rsidRPr="00E54452">
        <w:rPr>
          <w:rFonts w:ascii="Arial" w:hAnsi="Arial" w:cs="Arial"/>
          <w:sz w:val="24"/>
          <w:szCs w:val="24"/>
        </w:rPr>
        <w:t>nit rosters/information</w:t>
      </w:r>
      <w:r w:rsidRPr="00FE7786">
        <w:rPr>
          <w:rFonts w:ascii="Arial" w:hAnsi="Arial" w:cs="Arial"/>
          <w:sz w:val="24"/>
          <w:szCs w:val="24"/>
        </w:rPr>
        <w:t xml:space="preserve"> </w:t>
      </w:r>
    </w:p>
    <w:p w14:paraId="0C245BF3" w14:textId="38B46F36" w:rsidR="001725E4" w:rsidRPr="001F2C9C" w:rsidRDefault="001725E4" w:rsidP="001725E4">
      <w:pPr>
        <w:pStyle w:val="ListParagraph"/>
        <w:widowControl/>
        <w:numPr>
          <w:ilvl w:val="0"/>
          <w:numId w:val="10"/>
        </w:numPr>
        <w:ind w:right="1008"/>
        <w:contextualSpacing/>
        <w:rPr>
          <w:rFonts w:ascii="Arial" w:hAnsi="Arial" w:cs="Arial"/>
          <w:sz w:val="24"/>
          <w:szCs w:val="24"/>
        </w:rPr>
      </w:pPr>
      <w:r w:rsidRPr="00FE7786">
        <w:rPr>
          <w:rFonts w:ascii="Arial" w:hAnsi="Arial" w:cs="Arial"/>
          <w:sz w:val="24"/>
          <w:szCs w:val="24"/>
        </w:rPr>
        <w:t>Submits resignation letter to unit CC when</w:t>
      </w:r>
      <w:r>
        <w:rPr>
          <w:rFonts w:ascii="Arial" w:hAnsi="Arial" w:cs="Arial"/>
          <w:sz w:val="24"/>
          <w:szCs w:val="24"/>
        </w:rPr>
        <w:t xml:space="preserve"> necessary and when</w:t>
      </w:r>
      <w:r w:rsidRPr="00FE7786">
        <w:rPr>
          <w:rFonts w:ascii="Arial" w:hAnsi="Arial" w:cs="Arial"/>
          <w:sz w:val="24"/>
          <w:szCs w:val="24"/>
        </w:rPr>
        <w:t xml:space="preserve"> preparing to leave volun</w:t>
      </w:r>
      <w:r>
        <w:rPr>
          <w:rFonts w:ascii="Arial" w:hAnsi="Arial" w:cs="Arial"/>
          <w:sz w:val="24"/>
          <w:szCs w:val="24"/>
        </w:rPr>
        <w:t xml:space="preserve">teer KS position </w:t>
      </w:r>
      <w:r w:rsidRPr="00240F0F">
        <w:rPr>
          <w:rFonts w:ascii="Arial" w:hAnsi="Arial" w:cs="Arial"/>
          <w:sz w:val="24"/>
          <w:szCs w:val="24"/>
        </w:rPr>
        <w:t xml:space="preserve">(Appendix H), and </w:t>
      </w:r>
      <w:r>
        <w:rPr>
          <w:rFonts w:ascii="Arial" w:hAnsi="Arial" w:cs="Arial"/>
          <w:sz w:val="24"/>
          <w:szCs w:val="24"/>
        </w:rPr>
        <w:t>signs DD 2793 at end of volunteer service to the unit</w:t>
      </w:r>
    </w:p>
    <w:p w14:paraId="3A4B7F32" w14:textId="77777777" w:rsidR="00972905" w:rsidRDefault="00972905" w:rsidP="00972905">
      <w:pPr>
        <w:tabs>
          <w:tab w:val="left" w:pos="720"/>
        </w:tabs>
        <w:ind w:left="720" w:right="720"/>
        <w:rPr>
          <w:rFonts w:ascii="Arial" w:hAnsi="Arial" w:cs="Arial"/>
          <w:sz w:val="24"/>
          <w:szCs w:val="24"/>
        </w:rPr>
      </w:pPr>
    </w:p>
    <w:p w14:paraId="7D5B66D8" w14:textId="77777777" w:rsidR="00972905" w:rsidRDefault="00972905" w:rsidP="00972905">
      <w:pPr>
        <w:tabs>
          <w:tab w:val="left" w:pos="720"/>
        </w:tabs>
        <w:ind w:left="720" w:right="720"/>
        <w:rPr>
          <w:rFonts w:ascii="Arial" w:hAnsi="Arial" w:cs="Arial"/>
          <w:sz w:val="24"/>
          <w:szCs w:val="24"/>
        </w:rPr>
      </w:pPr>
    </w:p>
    <w:p w14:paraId="368569D3" w14:textId="77777777" w:rsidR="000714E4" w:rsidRPr="00E17F01" w:rsidRDefault="00972905" w:rsidP="00307CB1">
      <w:pPr>
        <w:pStyle w:val="Heading2"/>
        <w:ind w:left="0" w:firstLine="360"/>
        <w:rPr>
          <w:sz w:val="24"/>
        </w:rPr>
      </w:pPr>
      <w:bookmarkStart w:id="44" w:name="_Toc33183514"/>
      <w:bookmarkEnd w:id="42"/>
      <w:r>
        <w:rPr>
          <w:sz w:val="24"/>
        </w:rPr>
        <w:t>Airman and Family Readiness Center (A&amp;FRC)</w:t>
      </w:r>
      <w:bookmarkEnd w:id="44"/>
    </w:p>
    <w:p w14:paraId="37399925" w14:textId="77777777" w:rsidR="0067471E" w:rsidRDefault="0067471E" w:rsidP="00972905">
      <w:pPr>
        <w:pStyle w:val="Heading2"/>
        <w:ind w:left="720"/>
        <w:rPr>
          <w:rFonts w:cs="Arial"/>
          <w:spacing w:val="-2"/>
          <w:sz w:val="24"/>
          <w:szCs w:val="24"/>
        </w:rPr>
      </w:pPr>
    </w:p>
    <w:p w14:paraId="496920EE" w14:textId="77777777" w:rsidR="008C6125" w:rsidRPr="00B50106" w:rsidRDefault="008C6125" w:rsidP="008C6125">
      <w:pPr>
        <w:pStyle w:val="ListParagraph"/>
        <w:numPr>
          <w:ilvl w:val="0"/>
          <w:numId w:val="13"/>
        </w:numPr>
        <w:ind w:left="990"/>
        <w:rPr>
          <w:rFonts w:ascii="Arial" w:hAnsi="Arial" w:cs="Arial"/>
          <w:b/>
          <w:spacing w:val="-2"/>
          <w:sz w:val="24"/>
          <w:szCs w:val="24"/>
        </w:rPr>
      </w:pPr>
      <w:bookmarkStart w:id="45" w:name="_Toc427758627"/>
      <w:bookmarkStart w:id="46" w:name="_Toc427759061"/>
      <w:bookmarkStart w:id="47" w:name="_Toc427760335"/>
      <w:bookmarkStart w:id="48" w:name="_Toc427760550"/>
      <w:r w:rsidRPr="00B50106">
        <w:rPr>
          <w:rFonts w:ascii="Arial" w:hAnsi="Arial" w:cs="Arial"/>
          <w:spacing w:val="-2"/>
          <w:sz w:val="24"/>
          <w:szCs w:val="24"/>
        </w:rPr>
        <w:t>Briefs C</w:t>
      </w:r>
      <w:r>
        <w:rPr>
          <w:rFonts w:ascii="Arial" w:hAnsi="Arial" w:cs="Arial"/>
          <w:spacing w:val="-2"/>
          <w:sz w:val="24"/>
          <w:szCs w:val="24"/>
        </w:rPr>
        <w:t>Cs</w:t>
      </w:r>
      <w:r w:rsidRPr="00B50106">
        <w:rPr>
          <w:rFonts w:ascii="Arial" w:hAnsi="Arial" w:cs="Arial"/>
          <w:spacing w:val="-2"/>
          <w:sz w:val="24"/>
          <w:szCs w:val="24"/>
        </w:rPr>
        <w:t xml:space="preserve">, Command Chief Master Sergeants, and </w:t>
      </w:r>
      <w:r>
        <w:rPr>
          <w:rFonts w:ascii="Arial" w:hAnsi="Arial" w:cs="Arial"/>
          <w:spacing w:val="-2"/>
          <w:sz w:val="24"/>
          <w:szCs w:val="24"/>
        </w:rPr>
        <w:t>CCFs</w:t>
      </w:r>
      <w:r w:rsidRPr="00B50106">
        <w:rPr>
          <w:rFonts w:ascii="Arial" w:hAnsi="Arial" w:cs="Arial"/>
          <w:spacing w:val="-2"/>
          <w:sz w:val="24"/>
          <w:szCs w:val="24"/>
        </w:rPr>
        <w:t xml:space="preserve"> on the </w:t>
      </w:r>
      <w:r>
        <w:rPr>
          <w:rFonts w:ascii="Arial" w:hAnsi="Arial" w:cs="Arial"/>
          <w:spacing w:val="-2"/>
          <w:sz w:val="24"/>
          <w:szCs w:val="24"/>
        </w:rPr>
        <w:t>KSP</w:t>
      </w:r>
      <w:r w:rsidRPr="00B50106">
        <w:rPr>
          <w:rFonts w:ascii="Arial" w:hAnsi="Arial" w:cs="Arial"/>
          <w:spacing w:val="-2"/>
          <w:sz w:val="24"/>
          <w:szCs w:val="24"/>
        </w:rPr>
        <w:t xml:space="preserve"> during initial leadership consultation</w:t>
      </w:r>
      <w:bookmarkStart w:id="49" w:name="_Toc421880507"/>
      <w:bookmarkStart w:id="50" w:name="_Toc421880933"/>
      <w:bookmarkEnd w:id="45"/>
      <w:bookmarkEnd w:id="46"/>
      <w:bookmarkEnd w:id="47"/>
      <w:bookmarkEnd w:id="48"/>
    </w:p>
    <w:p w14:paraId="6121377B" w14:textId="77777777" w:rsidR="008C6125" w:rsidRPr="00B50106" w:rsidRDefault="008C6125" w:rsidP="008C6125">
      <w:pPr>
        <w:pStyle w:val="ListParagraph"/>
        <w:numPr>
          <w:ilvl w:val="0"/>
          <w:numId w:val="13"/>
        </w:numPr>
        <w:ind w:left="990"/>
        <w:rPr>
          <w:rFonts w:ascii="Arial" w:hAnsi="Arial" w:cs="Arial"/>
          <w:b/>
          <w:sz w:val="24"/>
          <w:szCs w:val="24"/>
        </w:rPr>
      </w:pPr>
      <w:bookmarkStart w:id="51" w:name="_Toc427758628"/>
      <w:bookmarkStart w:id="52" w:name="_Toc427759062"/>
      <w:bookmarkStart w:id="53" w:name="_Toc427760336"/>
      <w:bookmarkStart w:id="54" w:name="_Toc427760551"/>
      <w:bookmarkEnd w:id="49"/>
      <w:bookmarkEnd w:id="50"/>
      <w:r w:rsidRPr="00B50106">
        <w:rPr>
          <w:rFonts w:ascii="Arial" w:hAnsi="Arial" w:cs="Arial"/>
          <w:sz w:val="24"/>
          <w:szCs w:val="24"/>
        </w:rPr>
        <w:t xml:space="preserve">Schedules new and reappointed KS/KSM to attend </w:t>
      </w:r>
      <w:r>
        <w:rPr>
          <w:rFonts w:ascii="Arial" w:hAnsi="Arial" w:cs="Arial"/>
          <w:sz w:val="24"/>
          <w:szCs w:val="24"/>
        </w:rPr>
        <w:t>KSP i</w:t>
      </w:r>
      <w:r w:rsidRPr="00B50106">
        <w:rPr>
          <w:rFonts w:ascii="Arial" w:hAnsi="Arial" w:cs="Arial"/>
          <w:sz w:val="24"/>
          <w:szCs w:val="24"/>
        </w:rPr>
        <w:t>nitial</w:t>
      </w:r>
      <w:r>
        <w:rPr>
          <w:rFonts w:ascii="Arial" w:hAnsi="Arial" w:cs="Arial"/>
          <w:sz w:val="24"/>
          <w:szCs w:val="24"/>
        </w:rPr>
        <w:t>, mentor, r</w:t>
      </w:r>
      <w:r w:rsidRPr="00B50106">
        <w:rPr>
          <w:rFonts w:ascii="Arial" w:hAnsi="Arial" w:cs="Arial"/>
          <w:sz w:val="24"/>
          <w:szCs w:val="24"/>
        </w:rPr>
        <w:t xml:space="preserve">efresher </w:t>
      </w:r>
      <w:r>
        <w:rPr>
          <w:rFonts w:ascii="Arial" w:hAnsi="Arial" w:cs="Arial"/>
          <w:sz w:val="24"/>
          <w:szCs w:val="24"/>
        </w:rPr>
        <w:t>and continuing education t</w:t>
      </w:r>
      <w:r w:rsidRPr="00B50106">
        <w:rPr>
          <w:rFonts w:ascii="Arial" w:hAnsi="Arial" w:cs="Arial"/>
          <w:sz w:val="24"/>
          <w:szCs w:val="24"/>
        </w:rPr>
        <w:t>raining</w:t>
      </w:r>
      <w:r>
        <w:rPr>
          <w:rFonts w:ascii="Arial" w:hAnsi="Arial" w:cs="Arial"/>
          <w:sz w:val="24"/>
          <w:szCs w:val="24"/>
        </w:rPr>
        <w:t>s</w:t>
      </w:r>
      <w:bookmarkEnd w:id="51"/>
      <w:bookmarkEnd w:id="52"/>
      <w:bookmarkEnd w:id="53"/>
      <w:bookmarkEnd w:id="54"/>
    </w:p>
    <w:p w14:paraId="525A4E89" w14:textId="664008A7" w:rsidR="008C6125" w:rsidRPr="00B50106" w:rsidRDefault="008C6125" w:rsidP="008C6125">
      <w:pPr>
        <w:pStyle w:val="ListParagraph"/>
        <w:numPr>
          <w:ilvl w:val="0"/>
          <w:numId w:val="13"/>
        </w:numPr>
        <w:ind w:left="990"/>
        <w:rPr>
          <w:rFonts w:ascii="Arial" w:hAnsi="Arial" w:cs="Arial"/>
          <w:b/>
          <w:sz w:val="24"/>
          <w:szCs w:val="24"/>
        </w:rPr>
      </w:pPr>
      <w:r>
        <w:rPr>
          <w:rFonts w:ascii="Arial" w:hAnsi="Arial" w:cs="Arial"/>
          <w:sz w:val="24"/>
          <w:szCs w:val="24"/>
        </w:rPr>
        <w:t>Provides Initial Key Spouse Training at least quarterly, or more frequently if needed, using AF standardized key spouse training curriculum.  F</w:t>
      </w:r>
      <w:r w:rsidR="00116EAA">
        <w:rPr>
          <w:rFonts w:ascii="Arial" w:hAnsi="Arial" w:cs="Arial"/>
          <w:sz w:val="24"/>
          <w:szCs w:val="24"/>
        </w:rPr>
        <w:t>or</w:t>
      </w:r>
      <w:r>
        <w:rPr>
          <w:rFonts w:ascii="Arial" w:hAnsi="Arial" w:cs="Arial"/>
          <w:sz w:val="24"/>
          <w:szCs w:val="24"/>
        </w:rPr>
        <w:t xml:space="preserve"> ARC: initial and annual training is provided as required (IAW AFI 36-3009).</w:t>
      </w:r>
    </w:p>
    <w:p w14:paraId="6D83CA57" w14:textId="77777777" w:rsidR="008C6125" w:rsidRPr="0019073E" w:rsidRDefault="008C6125" w:rsidP="008C6125">
      <w:pPr>
        <w:pStyle w:val="ListParagraph"/>
        <w:numPr>
          <w:ilvl w:val="0"/>
          <w:numId w:val="13"/>
        </w:numPr>
        <w:ind w:left="990"/>
        <w:rPr>
          <w:rFonts w:ascii="Arial" w:hAnsi="Arial" w:cs="Arial"/>
          <w:color w:val="000000" w:themeColor="text1"/>
          <w:sz w:val="24"/>
          <w:szCs w:val="24"/>
        </w:rPr>
      </w:pPr>
      <w:r>
        <w:rPr>
          <w:rFonts w:ascii="Arial" w:hAnsi="Arial" w:cs="Arial"/>
          <w:color w:val="000000" w:themeColor="text1"/>
          <w:sz w:val="24"/>
          <w:szCs w:val="24"/>
        </w:rPr>
        <w:t>Should s</w:t>
      </w:r>
      <w:r w:rsidRPr="0019073E">
        <w:rPr>
          <w:rFonts w:ascii="Arial" w:hAnsi="Arial" w:cs="Arial"/>
          <w:color w:val="000000" w:themeColor="text1"/>
          <w:sz w:val="24"/>
          <w:szCs w:val="24"/>
        </w:rPr>
        <w:t>upport</w:t>
      </w:r>
      <w:r>
        <w:rPr>
          <w:rFonts w:ascii="Arial" w:hAnsi="Arial" w:cs="Arial"/>
          <w:color w:val="000000" w:themeColor="text1"/>
          <w:sz w:val="24"/>
          <w:szCs w:val="24"/>
        </w:rPr>
        <w:t xml:space="preserve"> and provide</w:t>
      </w:r>
      <w:r w:rsidRPr="0019073E">
        <w:rPr>
          <w:rFonts w:ascii="Arial" w:hAnsi="Arial" w:cs="Arial"/>
          <w:color w:val="000000" w:themeColor="text1"/>
          <w:sz w:val="24"/>
          <w:szCs w:val="24"/>
        </w:rPr>
        <w:t xml:space="preserve"> </w:t>
      </w:r>
      <w:r>
        <w:rPr>
          <w:rFonts w:ascii="Arial" w:hAnsi="Arial" w:cs="Arial"/>
          <w:color w:val="000000" w:themeColor="text1"/>
          <w:sz w:val="24"/>
          <w:szCs w:val="24"/>
        </w:rPr>
        <w:t xml:space="preserve">networking and continuing education/training opportunities to </w:t>
      </w:r>
      <w:r w:rsidRPr="0019073E">
        <w:rPr>
          <w:rFonts w:ascii="Arial" w:hAnsi="Arial" w:cs="Arial"/>
          <w:color w:val="000000" w:themeColor="text1"/>
          <w:sz w:val="24"/>
          <w:szCs w:val="24"/>
        </w:rPr>
        <w:t>Total Air Force</w:t>
      </w:r>
      <w:r>
        <w:rPr>
          <w:rFonts w:ascii="Arial" w:hAnsi="Arial" w:cs="Arial"/>
          <w:color w:val="000000" w:themeColor="text1"/>
          <w:sz w:val="24"/>
          <w:szCs w:val="24"/>
        </w:rPr>
        <w:t xml:space="preserve"> Air Force (Regular Air Force (RegAF), </w:t>
      </w:r>
      <w:r w:rsidRPr="0019073E">
        <w:rPr>
          <w:rFonts w:ascii="Arial" w:hAnsi="Arial" w:cs="Arial"/>
          <w:color w:val="000000" w:themeColor="text1"/>
          <w:sz w:val="24"/>
          <w:szCs w:val="24"/>
        </w:rPr>
        <w:t>Air Force Reserve Command</w:t>
      </w:r>
      <w:r>
        <w:rPr>
          <w:rFonts w:ascii="Arial" w:hAnsi="Arial" w:cs="Arial"/>
          <w:color w:val="000000" w:themeColor="text1"/>
          <w:sz w:val="24"/>
          <w:szCs w:val="24"/>
        </w:rPr>
        <w:t xml:space="preserve"> (AFRC)</w:t>
      </w:r>
      <w:r w:rsidRPr="0019073E">
        <w:rPr>
          <w:rFonts w:ascii="Arial" w:hAnsi="Arial" w:cs="Arial"/>
          <w:color w:val="000000" w:themeColor="text1"/>
          <w:sz w:val="24"/>
          <w:szCs w:val="24"/>
        </w:rPr>
        <w:t>, Air National Guard</w:t>
      </w:r>
      <w:r>
        <w:rPr>
          <w:rFonts w:ascii="Arial" w:hAnsi="Arial" w:cs="Arial"/>
          <w:color w:val="000000" w:themeColor="text1"/>
          <w:sz w:val="24"/>
          <w:szCs w:val="24"/>
        </w:rPr>
        <w:t xml:space="preserve"> (ANG)</w:t>
      </w:r>
      <w:r w:rsidRPr="0019073E">
        <w:rPr>
          <w:rFonts w:ascii="Arial" w:hAnsi="Arial" w:cs="Arial"/>
          <w:color w:val="000000" w:themeColor="text1"/>
          <w:sz w:val="24"/>
          <w:szCs w:val="24"/>
        </w:rPr>
        <w:t xml:space="preserve">, </w:t>
      </w:r>
      <w:r>
        <w:rPr>
          <w:rFonts w:ascii="Arial" w:hAnsi="Arial" w:cs="Arial"/>
          <w:color w:val="000000" w:themeColor="text1"/>
          <w:sz w:val="24"/>
          <w:szCs w:val="24"/>
        </w:rPr>
        <w:t xml:space="preserve">and </w:t>
      </w:r>
      <w:r w:rsidRPr="0019073E">
        <w:rPr>
          <w:rFonts w:ascii="Arial" w:hAnsi="Arial" w:cs="Arial"/>
          <w:color w:val="000000" w:themeColor="text1"/>
          <w:sz w:val="24"/>
          <w:szCs w:val="24"/>
        </w:rPr>
        <w:t>Air Force Recruiting Services</w:t>
      </w:r>
      <w:r>
        <w:rPr>
          <w:rFonts w:ascii="Arial" w:hAnsi="Arial" w:cs="Arial"/>
          <w:color w:val="000000" w:themeColor="text1"/>
          <w:sz w:val="24"/>
          <w:szCs w:val="24"/>
        </w:rPr>
        <w:t xml:space="preserve"> (AFRS)) to compliment initial Key Spouse Training on a quarterly basis, at a minimum, or as requested by installation leadership (IAW AFI 36-3009)</w:t>
      </w:r>
    </w:p>
    <w:p w14:paraId="73F64D02" w14:textId="77777777" w:rsidR="008C6125" w:rsidRPr="0019073E" w:rsidRDefault="008C6125" w:rsidP="008C6125">
      <w:pPr>
        <w:pStyle w:val="ListParagraph"/>
        <w:numPr>
          <w:ilvl w:val="0"/>
          <w:numId w:val="13"/>
        </w:numPr>
        <w:ind w:left="990"/>
        <w:rPr>
          <w:rFonts w:ascii="Arial" w:hAnsi="Arial" w:cs="Arial"/>
          <w:color w:val="000000" w:themeColor="text1"/>
          <w:sz w:val="24"/>
          <w:szCs w:val="24"/>
        </w:rPr>
      </w:pPr>
      <w:r w:rsidRPr="0019073E">
        <w:rPr>
          <w:rFonts w:ascii="Arial" w:hAnsi="Arial" w:cs="Arial"/>
          <w:color w:val="000000" w:themeColor="text1"/>
          <w:sz w:val="24"/>
          <w:szCs w:val="24"/>
        </w:rPr>
        <w:t xml:space="preserve">Provides information to Total Air Force </w:t>
      </w:r>
      <w:r>
        <w:rPr>
          <w:rFonts w:ascii="Arial" w:hAnsi="Arial" w:cs="Arial"/>
          <w:color w:val="000000" w:themeColor="text1"/>
          <w:sz w:val="24"/>
          <w:szCs w:val="24"/>
        </w:rPr>
        <w:t xml:space="preserve">CCs, leadership, KS/KSMs </w:t>
      </w:r>
      <w:r w:rsidRPr="0019073E">
        <w:rPr>
          <w:rFonts w:ascii="Arial" w:hAnsi="Arial" w:cs="Arial"/>
          <w:color w:val="000000" w:themeColor="text1"/>
          <w:sz w:val="24"/>
          <w:szCs w:val="24"/>
        </w:rPr>
        <w:t>on how to access and complete Virtual Key Spouse Initial Training when classroom/in-seat training is not a</w:t>
      </w:r>
      <w:r w:rsidRPr="000B5FA6">
        <w:rPr>
          <w:rFonts w:ascii="Arial" w:hAnsi="Arial" w:cs="Arial"/>
          <w:sz w:val="24"/>
        </w:rPr>
        <w:t xml:space="preserve"> </w:t>
      </w:r>
      <w:r>
        <w:rPr>
          <w:rFonts w:ascii="Arial" w:hAnsi="Arial" w:cs="Arial"/>
          <w:sz w:val="24"/>
        </w:rPr>
        <w:lastRenderedPageBreak/>
        <w:t>v</w:t>
      </w:r>
      <w:r w:rsidRPr="0019073E">
        <w:rPr>
          <w:rFonts w:ascii="Arial" w:hAnsi="Arial" w:cs="Arial"/>
          <w:color w:val="000000" w:themeColor="text1"/>
          <w:sz w:val="24"/>
          <w:szCs w:val="24"/>
        </w:rPr>
        <w:t xml:space="preserve">iable option   </w:t>
      </w:r>
    </w:p>
    <w:p w14:paraId="4AF54B06" w14:textId="77777777" w:rsidR="008C6125" w:rsidRPr="000B5FA6" w:rsidRDefault="008C6125" w:rsidP="008C6125">
      <w:pPr>
        <w:pStyle w:val="ListParagraph"/>
        <w:numPr>
          <w:ilvl w:val="0"/>
          <w:numId w:val="13"/>
        </w:numPr>
        <w:tabs>
          <w:tab w:val="left" w:pos="720"/>
          <w:tab w:val="left" w:pos="990"/>
        </w:tabs>
        <w:autoSpaceDE w:val="0"/>
        <w:autoSpaceDN w:val="0"/>
        <w:ind w:hanging="90"/>
        <w:rPr>
          <w:rFonts w:ascii="Arial" w:eastAsia="Arial" w:hAnsi="Arial" w:cs="Arial"/>
          <w:b/>
          <w:sz w:val="24"/>
        </w:rPr>
      </w:pPr>
      <w:r>
        <w:rPr>
          <w:rFonts w:ascii="Arial" w:hAnsi="Arial" w:cs="Arial"/>
          <w:sz w:val="24"/>
        </w:rPr>
        <w:t xml:space="preserve">Provides </w:t>
      </w:r>
      <w:r w:rsidRPr="000B5FA6">
        <w:rPr>
          <w:rFonts w:ascii="Arial" w:hAnsi="Arial" w:cs="Arial"/>
          <w:sz w:val="24"/>
        </w:rPr>
        <w:t xml:space="preserve">networking and continuing education/training opportunities </w:t>
      </w:r>
      <w:r>
        <w:rPr>
          <w:rFonts w:ascii="Arial" w:hAnsi="Arial" w:cs="Arial"/>
          <w:sz w:val="24"/>
        </w:rPr>
        <w:t>for</w:t>
      </w:r>
      <w:r w:rsidRPr="000B5FA6">
        <w:rPr>
          <w:rFonts w:ascii="Arial" w:hAnsi="Arial" w:cs="Arial"/>
          <w:sz w:val="24"/>
        </w:rPr>
        <w:t xml:space="preserve"> Geographically </w:t>
      </w:r>
    </w:p>
    <w:p w14:paraId="3F4C046A" w14:textId="77777777" w:rsidR="008C6125" w:rsidRDefault="008C6125" w:rsidP="008C6125">
      <w:pPr>
        <w:tabs>
          <w:tab w:val="left" w:pos="720"/>
          <w:tab w:val="left" w:pos="990"/>
        </w:tabs>
        <w:autoSpaceDE w:val="0"/>
        <w:autoSpaceDN w:val="0"/>
        <w:ind w:left="630"/>
        <w:rPr>
          <w:rFonts w:ascii="Arial" w:hAnsi="Arial" w:cs="Arial"/>
          <w:sz w:val="24"/>
        </w:rPr>
      </w:pPr>
      <w:r>
        <w:rPr>
          <w:rFonts w:ascii="Arial" w:hAnsi="Arial" w:cs="Arial"/>
          <w:sz w:val="24"/>
        </w:rPr>
        <w:tab/>
      </w:r>
      <w:r>
        <w:rPr>
          <w:rFonts w:ascii="Arial" w:hAnsi="Arial" w:cs="Arial"/>
          <w:sz w:val="24"/>
        </w:rPr>
        <w:tab/>
      </w:r>
      <w:r w:rsidRPr="000B5FA6">
        <w:rPr>
          <w:rFonts w:ascii="Arial" w:hAnsi="Arial" w:cs="Arial"/>
          <w:sz w:val="24"/>
        </w:rPr>
        <w:t xml:space="preserve">Separated Unit (GSU) KSs/KSMs </w:t>
      </w:r>
      <w:r>
        <w:rPr>
          <w:rFonts w:ascii="Arial" w:hAnsi="Arial" w:cs="Arial"/>
          <w:sz w:val="24"/>
        </w:rPr>
        <w:t xml:space="preserve">to attend trainings virtually (via Webinar, Skype or </w:t>
      </w:r>
    </w:p>
    <w:p w14:paraId="62522B2D" w14:textId="77777777" w:rsidR="008C6125" w:rsidRDefault="008C6125" w:rsidP="008C6125">
      <w:pPr>
        <w:tabs>
          <w:tab w:val="left" w:pos="720"/>
          <w:tab w:val="left" w:pos="990"/>
        </w:tabs>
        <w:autoSpaceDE w:val="0"/>
        <w:autoSpaceDN w:val="0"/>
        <w:ind w:left="630"/>
        <w:rPr>
          <w:rFonts w:ascii="Arial" w:hAnsi="Arial" w:cs="Arial"/>
          <w:sz w:val="24"/>
        </w:rPr>
      </w:pPr>
      <w:r>
        <w:rPr>
          <w:rFonts w:ascii="Arial" w:hAnsi="Arial" w:cs="Arial"/>
          <w:sz w:val="24"/>
        </w:rPr>
        <w:tab/>
      </w:r>
      <w:r>
        <w:rPr>
          <w:rFonts w:ascii="Arial" w:hAnsi="Arial" w:cs="Arial"/>
          <w:sz w:val="24"/>
        </w:rPr>
        <w:tab/>
        <w:t>phone)</w:t>
      </w:r>
    </w:p>
    <w:p w14:paraId="054F40EE" w14:textId="77777777" w:rsidR="008C6125" w:rsidRPr="006926E9" w:rsidRDefault="008C6125" w:rsidP="008C6125">
      <w:pPr>
        <w:pStyle w:val="ListParagraph"/>
        <w:numPr>
          <w:ilvl w:val="0"/>
          <w:numId w:val="13"/>
        </w:numPr>
        <w:ind w:left="990"/>
        <w:rPr>
          <w:rFonts w:ascii="Arial" w:hAnsi="Arial" w:cs="Arial"/>
          <w:b/>
          <w:sz w:val="24"/>
          <w:szCs w:val="24"/>
        </w:rPr>
      </w:pPr>
      <w:bookmarkStart w:id="55" w:name="_Toc427758630"/>
      <w:bookmarkStart w:id="56" w:name="_Toc427759064"/>
      <w:bookmarkStart w:id="57" w:name="_Toc427760338"/>
      <w:bookmarkStart w:id="58" w:name="_Toc427760553"/>
      <w:r w:rsidRPr="00B50106">
        <w:rPr>
          <w:rFonts w:ascii="Arial" w:hAnsi="Arial" w:cs="Arial"/>
          <w:sz w:val="24"/>
          <w:szCs w:val="24"/>
        </w:rPr>
        <w:t>Provides training certificate to KS/KSM upon completion of initial training</w:t>
      </w:r>
      <w:bookmarkEnd w:id="55"/>
      <w:bookmarkEnd w:id="56"/>
      <w:bookmarkEnd w:id="57"/>
      <w:bookmarkEnd w:id="58"/>
      <w:r>
        <w:rPr>
          <w:rFonts w:ascii="Arial" w:hAnsi="Arial" w:cs="Arial"/>
          <w:sz w:val="24"/>
          <w:szCs w:val="24"/>
        </w:rPr>
        <w:t>s</w:t>
      </w:r>
    </w:p>
    <w:p w14:paraId="4C7AAD4C" w14:textId="77777777" w:rsidR="008C6125" w:rsidRPr="004C7E9D" w:rsidRDefault="008C6125" w:rsidP="008C6125">
      <w:pPr>
        <w:pStyle w:val="ListParagraph"/>
        <w:numPr>
          <w:ilvl w:val="0"/>
          <w:numId w:val="13"/>
        </w:numPr>
        <w:ind w:left="990"/>
        <w:rPr>
          <w:rFonts w:ascii="Arial" w:hAnsi="Arial" w:cs="Arial"/>
          <w:b/>
          <w:sz w:val="24"/>
          <w:szCs w:val="24"/>
        </w:rPr>
      </w:pPr>
      <w:bookmarkStart w:id="59" w:name="_Toc427758633"/>
      <w:bookmarkStart w:id="60" w:name="_Toc427759067"/>
      <w:bookmarkStart w:id="61" w:name="_Toc427760341"/>
      <w:bookmarkStart w:id="62" w:name="_Toc427760556"/>
      <w:r w:rsidRPr="00B50106">
        <w:rPr>
          <w:rFonts w:ascii="Arial" w:hAnsi="Arial" w:cs="Arial"/>
          <w:sz w:val="24"/>
          <w:szCs w:val="24"/>
        </w:rPr>
        <w:t>Provides information and referral resources to KS/KSMs</w:t>
      </w:r>
      <w:bookmarkStart w:id="63" w:name="_Toc427758634"/>
      <w:bookmarkStart w:id="64" w:name="_Toc427759068"/>
      <w:bookmarkStart w:id="65" w:name="_Toc427760342"/>
      <w:bookmarkStart w:id="66" w:name="_Toc427760557"/>
      <w:bookmarkEnd w:id="59"/>
      <w:bookmarkEnd w:id="60"/>
      <w:bookmarkEnd w:id="61"/>
      <w:bookmarkEnd w:id="62"/>
    </w:p>
    <w:p w14:paraId="1957175A" w14:textId="77777777" w:rsidR="008C6125" w:rsidRPr="00B50106" w:rsidRDefault="008C6125" w:rsidP="008C6125">
      <w:pPr>
        <w:pStyle w:val="ListParagraph"/>
        <w:numPr>
          <w:ilvl w:val="0"/>
          <w:numId w:val="13"/>
        </w:numPr>
        <w:ind w:left="990"/>
        <w:rPr>
          <w:rFonts w:ascii="Arial" w:hAnsi="Arial" w:cs="Arial"/>
          <w:b/>
          <w:sz w:val="24"/>
          <w:szCs w:val="24"/>
        </w:rPr>
      </w:pPr>
      <w:bookmarkStart w:id="67" w:name="_Toc427758632"/>
      <w:bookmarkStart w:id="68" w:name="_Toc427759066"/>
      <w:bookmarkStart w:id="69" w:name="_Toc427760340"/>
      <w:bookmarkStart w:id="70" w:name="_Toc427760555"/>
      <w:bookmarkEnd w:id="63"/>
      <w:bookmarkEnd w:id="64"/>
      <w:bookmarkEnd w:id="65"/>
      <w:bookmarkEnd w:id="66"/>
      <w:r w:rsidRPr="00B50106">
        <w:rPr>
          <w:rFonts w:ascii="Arial" w:hAnsi="Arial" w:cs="Arial"/>
          <w:sz w:val="24"/>
          <w:szCs w:val="24"/>
        </w:rPr>
        <w:t xml:space="preserve">Maintains a current roster of </w:t>
      </w:r>
      <w:r>
        <w:rPr>
          <w:rFonts w:ascii="Arial" w:hAnsi="Arial" w:cs="Arial"/>
          <w:sz w:val="24"/>
          <w:szCs w:val="24"/>
        </w:rPr>
        <w:t xml:space="preserve">all </w:t>
      </w:r>
      <w:r w:rsidRPr="00B50106">
        <w:rPr>
          <w:rFonts w:ascii="Arial" w:hAnsi="Arial" w:cs="Arial"/>
          <w:sz w:val="24"/>
          <w:szCs w:val="24"/>
        </w:rPr>
        <w:t>trained KS/KSMs (For Official Use Only)</w:t>
      </w:r>
      <w:bookmarkEnd w:id="67"/>
      <w:bookmarkEnd w:id="68"/>
      <w:bookmarkEnd w:id="69"/>
      <w:bookmarkEnd w:id="70"/>
    </w:p>
    <w:p w14:paraId="3D2789E6" w14:textId="309F6D1E" w:rsidR="008C6125" w:rsidRPr="00EE25A2" w:rsidRDefault="008C6125" w:rsidP="00BA4440">
      <w:pPr>
        <w:pStyle w:val="ListParagraph"/>
        <w:numPr>
          <w:ilvl w:val="0"/>
          <w:numId w:val="39"/>
        </w:numPr>
        <w:tabs>
          <w:tab w:val="left" w:pos="720"/>
          <w:tab w:val="left" w:pos="990"/>
        </w:tabs>
        <w:autoSpaceDE w:val="0"/>
        <w:autoSpaceDN w:val="0"/>
        <w:rPr>
          <w:rFonts w:ascii="Arial" w:hAnsi="Arial" w:cs="Arial"/>
          <w:sz w:val="24"/>
          <w:szCs w:val="24"/>
        </w:rPr>
      </w:pPr>
      <w:r w:rsidRPr="00EE25A2">
        <w:rPr>
          <w:rFonts w:ascii="Arial" w:eastAsia="Arial" w:hAnsi="Arial" w:cs="Arial"/>
          <w:sz w:val="24"/>
        </w:rPr>
        <w:t xml:space="preserve">A&amp;FRCs must maintain Key Spouse </w:t>
      </w:r>
      <w:r>
        <w:rPr>
          <w:rFonts w:ascii="Arial" w:eastAsia="Arial" w:hAnsi="Arial" w:cs="Arial"/>
          <w:sz w:val="24"/>
        </w:rPr>
        <w:t xml:space="preserve">Contact </w:t>
      </w:r>
      <w:r w:rsidRPr="00EE25A2">
        <w:rPr>
          <w:rFonts w:ascii="Arial" w:eastAsia="Arial" w:hAnsi="Arial" w:cs="Arial"/>
          <w:sz w:val="24"/>
        </w:rPr>
        <w:t xml:space="preserve">Rosters that contain limited PII (name, home phone number, cell phone number, personal email address) of Key Spouses.  A&amp;FRCs may distribute these Key Spouse Rosters to commercial and personal email addresses via unencrypted emails if the Key Spouses whose information is maintained on the roster explicitly consent </w:t>
      </w:r>
      <w:r w:rsidRPr="00EE25A2">
        <w:rPr>
          <w:rFonts w:ascii="Arial" w:eastAsia="Arial" w:hAnsi="Arial" w:cs="Arial"/>
          <w:sz w:val="24"/>
          <w:szCs w:val="24"/>
        </w:rPr>
        <w:t>to this distribution method.  Statement of Consent is attached</w:t>
      </w:r>
      <w:r w:rsidR="001725E4">
        <w:rPr>
          <w:rFonts w:ascii="Arial" w:eastAsia="Arial" w:hAnsi="Arial" w:cs="Arial"/>
          <w:sz w:val="24"/>
          <w:szCs w:val="24"/>
        </w:rPr>
        <w:t xml:space="preserve"> (</w:t>
      </w:r>
      <w:r w:rsidRPr="00EE25A2">
        <w:rPr>
          <w:rFonts w:ascii="Arial" w:eastAsia="Arial" w:hAnsi="Arial" w:cs="Arial"/>
          <w:sz w:val="24"/>
          <w:szCs w:val="24"/>
        </w:rPr>
        <w:t xml:space="preserve">Appendix </w:t>
      </w:r>
      <w:r w:rsidR="001725E4">
        <w:rPr>
          <w:rFonts w:ascii="Arial" w:eastAsia="Arial" w:hAnsi="Arial" w:cs="Arial"/>
          <w:sz w:val="24"/>
          <w:szCs w:val="24"/>
        </w:rPr>
        <w:t>W)</w:t>
      </w:r>
      <w:r w:rsidRPr="00EE25A2">
        <w:rPr>
          <w:rFonts w:ascii="Arial" w:eastAsia="Arial" w:hAnsi="Arial" w:cs="Arial"/>
          <w:sz w:val="24"/>
          <w:szCs w:val="24"/>
        </w:rPr>
        <w:t>.</w:t>
      </w:r>
    </w:p>
    <w:p w14:paraId="30E20ADB" w14:textId="77777777" w:rsidR="008C6125" w:rsidRPr="00EE25A2" w:rsidRDefault="008C6125" w:rsidP="00BA4440">
      <w:pPr>
        <w:pStyle w:val="ListParagraph"/>
        <w:numPr>
          <w:ilvl w:val="1"/>
          <w:numId w:val="39"/>
        </w:numPr>
        <w:tabs>
          <w:tab w:val="left" w:pos="720"/>
          <w:tab w:val="left" w:pos="990"/>
        </w:tabs>
        <w:autoSpaceDE w:val="0"/>
        <w:autoSpaceDN w:val="0"/>
        <w:rPr>
          <w:rFonts w:ascii="Arial" w:hAnsi="Arial" w:cs="Arial"/>
          <w:sz w:val="24"/>
          <w:szCs w:val="24"/>
        </w:rPr>
      </w:pPr>
      <w:r w:rsidRPr="00EE25A2">
        <w:rPr>
          <w:rFonts w:ascii="Arial" w:hAnsi="Arial" w:cs="Arial"/>
          <w:sz w:val="24"/>
          <w:szCs w:val="24"/>
        </w:rPr>
        <w:t>If a Key Spouse does not consent to having their personal information released to commercial and personal email addresses via unencrypted emails, their personal information will be maintained by the A&amp;FRC on a separate electronic document and will NOT be released.</w:t>
      </w:r>
    </w:p>
    <w:p w14:paraId="59B0FB87" w14:textId="77777777" w:rsidR="009F099C" w:rsidRPr="00DA6E1A" w:rsidRDefault="009F099C" w:rsidP="00DA6E1A">
      <w:pPr>
        <w:jc w:val="both"/>
        <w:rPr>
          <w:rFonts w:ascii="Arial" w:hAnsi="Arial" w:cs="Arial"/>
          <w:b/>
          <w:sz w:val="24"/>
          <w:szCs w:val="24"/>
        </w:rPr>
      </w:pPr>
    </w:p>
    <w:p w14:paraId="3BDF495C" w14:textId="0F61179A" w:rsidR="000B5FA6" w:rsidRDefault="000B5FA6" w:rsidP="008C6125"/>
    <w:p w14:paraId="3BF009EF" w14:textId="30AFA808" w:rsidR="0067471E" w:rsidRPr="00B90260" w:rsidRDefault="0067471E" w:rsidP="00972905">
      <w:pPr>
        <w:pStyle w:val="Heading1"/>
        <w:ind w:left="0"/>
      </w:pPr>
      <w:bookmarkStart w:id="71" w:name="_Toc421880516"/>
      <w:bookmarkStart w:id="72" w:name="_Toc421880942"/>
      <w:bookmarkStart w:id="73" w:name="_Toc33183515"/>
      <w:r w:rsidRPr="00B90260">
        <w:t>K</w:t>
      </w:r>
      <w:r w:rsidR="00BE62AD" w:rsidRPr="00B90260">
        <w:t xml:space="preserve">EY SPOUSE </w:t>
      </w:r>
      <w:r w:rsidR="00BA4440">
        <w:t xml:space="preserve">PROGRAM </w:t>
      </w:r>
      <w:r w:rsidR="00BE62AD" w:rsidRPr="00B90260">
        <w:t>LIMITATIONS</w:t>
      </w:r>
      <w:bookmarkEnd w:id="71"/>
      <w:bookmarkEnd w:id="72"/>
      <w:bookmarkEnd w:id="73"/>
    </w:p>
    <w:p w14:paraId="02B9F104" w14:textId="77777777" w:rsidR="0067471E" w:rsidRPr="00DA6E1A" w:rsidRDefault="0067471E" w:rsidP="00953206">
      <w:pPr>
        <w:ind w:left="540"/>
        <w:rPr>
          <w:rFonts w:ascii="Arial" w:hAnsi="Arial" w:cs="Arial"/>
          <w:sz w:val="24"/>
          <w:szCs w:val="24"/>
        </w:rPr>
      </w:pPr>
    </w:p>
    <w:p w14:paraId="325FDC1A" w14:textId="77777777" w:rsidR="00972905" w:rsidRPr="00BB7F2B" w:rsidRDefault="0067471E" w:rsidP="00972905">
      <w:pPr>
        <w:ind w:right="1008"/>
        <w:rPr>
          <w:rFonts w:ascii="Arial" w:hAnsi="Arial" w:cs="Arial"/>
          <w:color w:val="000000" w:themeColor="text1"/>
          <w:sz w:val="24"/>
          <w:szCs w:val="24"/>
        </w:rPr>
      </w:pPr>
      <w:r w:rsidRPr="00A900F1">
        <w:rPr>
          <w:rFonts w:ascii="Arial" w:hAnsi="Arial" w:cs="Arial"/>
          <w:sz w:val="24"/>
          <w:szCs w:val="24"/>
        </w:rPr>
        <w:t>KS</w:t>
      </w:r>
      <w:r w:rsidR="00972905">
        <w:rPr>
          <w:rFonts w:ascii="Arial" w:hAnsi="Arial" w:cs="Arial"/>
          <w:sz w:val="24"/>
          <w:szCs w:val="24"/>
        </w:rPr>
        <w:t>s</w:t>
      </w:r>
      <w:r w:rsidR="004C6B7E" w:rsidRPr="00A900F1">
        <w:rPr>
          <w:rFonts w:ascii="Arial" w:hAnsi="Arial" w:cs="Arial"/>
          <w:sz w:val="24"/>
          <w:szCs w:val="24"/>
        </w:rPr>
        <w:t>/KSM</w:t>
      </w:r>
      <w:r w:rsidRPr="00A900F1">
        <w:rPr>
          <w:rFonts w:ascii="Arial" w:hAnsi="Arial" w:cs="Arial"/>
          <w:sz w:val="24"/>
          <w:szCs w:val="24"/>
        </w:rPr>
        <w:t xml:space="preserve">s serve in an </w:t>
      </w:r>
      <w:r w:rsidR="00972905">
        <w:rPr>
          <w:rFonts w:ascii="Arial" w:hAnsi="Arial" w:cs="Arial"/>
          <w:sz w:val="24"/>
          <w:szCs w:val="24"/>
        </w:rPr>
        <w:t>“</w:t>
      </w:r>
      <w:r w:rsidRPr="00A900F1">
        <w:rPr>
          <w:rFonts w:ascii="Arial" w:hAnsi="Arial" w:cs="Arial"/>
          <w:sz w:val="24"/>
          <w:szCs w:val="24"/>
        </w:rPr>
        <w:t>official</w:t>
      </w:r>
      <w:r w:rsidR="00972905">
        <w:rPr>
          <w:rFonts w:ascii="Arial" w:hAnsi="Arial" w:cs="Arial"/>
          <w:sz w:val="24"/>
          <w:szCs w:val="24"/>
        </w:rPr>
        <w:t>”</w:t>
      </w:r>
      <w:r w:rsidRPr="00A900F1">
        <w:rPr>
          <w:rFonts w:ascii="Arial" w:hAnsi="Arial" w:cs="Arial"/>
          <w:sz w:val="24"/>
          <w:szCs w:val="24"/>
        </w:rPr>
        <w:t xml:space="preserve"> role </w:t>
      </w:r>
      <w:r w:rsidR="00972905">
        <w:rPr>
          <w:rFonts w:ascii="Arial" w:hAnsi="Arial" w:cs="Arial"/>
          <w:sz w:val="24"/>
          <w:szCs w:val="24"/>
        </w:rPr>
        <w:t xml:space="preserve">as a unit representative </w:t>
      </w:r>
      <w:r w:rsidRPr="00A900F1">
        <w:rPr>
          <w:rFonts w:ascii="Arial" w:hAnsi="Arial" w:cs="Arial"/>
          <w:sz w:val="24"/>
          <w:szCs w:val="24"/>
        </w:rPr>
        <w:t xml:space="preserve">and must protect </w:t>
      </w:r>
      <w:r w:rsidR="003F3DEE" w:rsidRPr="00A900F1">
        <w:rPr>
          <w:rFonts w:ascii="Arial" w:hAnsi="Arial" w:cs="Arial"/>
          <w:sz w:val="24"/>
          <w:szCs w:val="24"/>
        </w:rPr>
        <w:t xml:space="preserve">personal </w:t>
      </w:r>
      <w:r w:rsidRPr="00A900F1">
        <w:rPr>
          <w:rFonts w:ascii="Arial" w:hAnsi="Arial" w:cs="Arial"/>
          <w:sz w:val="24"/>
          <w:szCs w:val="24"/>
        </w:rPr>
        <w:t>information.  KS</w:t>
      </w:r>
      <w:r w:rsidR="004C6B7E" w:rsidRPr="00A900F1">
        <w:rPr>
          <w:rFonts w:ascii="Arial" w:hAnsi="Arial" w:cs="Arial"/>
          <w:sz w:val="24"/>
          <w:szCs w:val="24"/>
        </w:rPr>
        <w:t>/KSM</w:t>
      </w:r>
      <w:r w:rsidRPr="00A900F1">
        <w:rPr>
          <w:rFonts w:ascii="Arial" w:hAnsi="Arial" w:cs="Arial"/>
          <w:sz w:val="24"/>
          <w:szCs w:val="24"/>
        </w:rPr>
        <w:t xml:space="preserve">s are prohibited from sharing </w:t>
      </w:r>
      <w:r w:rsidR="00805BC5">
        <w:rPr>
          <w:rFonts w:ascii="Arial" w:hAnsi="Arial" w:cs="Arial"/>
          <w:sz w:val="24"/>
          <w:szCs w:val="24"/>
        </w:rPr>
        <w:t>P</w:t>
      </w:r>
      <w:r w:rsidRPr="00A900F1">
        <w:rPr>
          <w:rFonts w:ascii="Arial" w:hAnsi="Arial" w:cs="Arial"/>
          <w:sz w:val="24"/>
          <w:szCs w:val="24"/>
        </w:rPr>
        <w:t xml:space="preserve">ersonal </w:t>
      </w:r>
      <w:r w:rsidR="00805BC5">
        <w:rPr>
          <w:rFonts w:ascii="Arial" w:hAnsi="Arial" w:cs="Arial"/>
          <w:sz w:val="24"/>
          <w:szCs w:val="24"/>
        </w:rPr>
        <w:t>I</w:t>
      </w:r>
      <w:r w:rsidR="003A4FFB" w:rsidRPr="00A900F1">
        <w:rPr>
          <w:rFonts w:ascii="Arial" w:hAnsi="Arial" w:cs="Arial"/>
          <w:sz w:val="24"/>
          <w:szCs w:val="24"/>
        </w:rPr>
        <w:t xml:space="preserve">dentifying </w:t>
      </w:r>
      <w:r w:rsidR="00805BC5">
        <w:rPr>
          <w:rFonts w:ascii="Arial" w:hAnsi="Arial" w:cs="Arial"/>
          <w:sz w:val="24"/>
          <w:szCs w:val="24"/>
        </w:rPr>
        <w:t>I</w:t>
      </w:r>
      <w:r w:rsidRPr="00A900F1">
        <w:rPr>
          <w:rFonts w:ascii="Arial" w:hAnsi="Arial" w:cs="Arial"/>
          <w:sz w:val="24"/>
          <w:szCs w:val="24"/>
        </w:rPr>
        <w:t>nformation</w:t>
      </w:r>
      <w:r w:rsidR="003A4FFB" w:rsidRPr="00A900F1">
        <w:rPr>
          <w:rFonts w:ascii="Arial" w:hAnsi="Arial" w:cs="Arial"/>
          <w:sz w:val="24"/>
          <w:szCs w:val="24"/>
        </w:rPr>
        <w:t xml:space="preserve"> (PII)</w:t>
      </w:r>
      <w:r w:rsidRPr="00A900F1">
        <w:rPr>
          <w:rFonts w:ascii="Arial" w:hAnsi="Arial" w:cs="Arial"/>
          <w:sz w:val="24"/>
          <w:szCs w:val="24"/>
        </w:rPr>
        <w:t xml:space="preserve"> </w:t>
      </w:r>
      <w:r w:rsidR="00AF2F99" w:rsidRPr="00A900F1">
        <w:rPr>
          <w:rFonts w:ascii="Arial" w:hAnsi="Arial" w:cs="Arial"/>
          <w:sz w:val="24"/>
          <w:szCs w:val="24"/>
        </w:rPr>
        <w:t xml:space="preserve">obtained within their official KS duties </w:t>
      </w:r>
      <w:r w:rsidRPr="00A900F1">
        <w:rPr>
          <w:rFonts w:ascii="Arial" w:hAnsi="Arial" w:cs="Arial"/>
          <w:sz w:val="24"/>
          <w:szCs w:val="24"/>
        </w:rPr>
        <w:t>with other unit spouses.  KS</w:t>
      </w:r>
      <w:r w:rsidR="004C6B7E" w:rsidRPr="00A900F1">
        <w:rPr>
          <w:rFonts w:ascii="Arial" w:hAnsi="Arial" w:cs="Arial"/>
          <w:sz w:val="24"/>
          <w:szCs w:val="24"/>
        </w:rPr>
        <w:t>/KSM</w:t>
      </w:r>
      <w:r w:rsidRPr="00A900F1">
        <w:rPr>
          <w:rFonts w:ascii="Arial" w:hAnsi="Arial" w:cs="Arial"/>
          <w:sz w:val="24"/>
          <w:szCs w:val="24"/>
        </w:rPr>
        <w:t xml:space="preserve">s may not use personal contact information for personal gain.  </w:t>
      </w:r>
      <w:r w:rsidR="00972905" w:rsidRPr="00BB7F2B">
        <w:rPr>
          <w:rFonts w:ascii="Arial" w:hAnsi="Arial" w:cs="Arial"/>
          <w:color w:val="000000" w:themeColor="text1"/>
          <w:sz w:val="24"/>
          <w:szCs w:val="24"/>
        </w:rPr>
        <w:t>For example, personal contact information obtained on spouses/families cannot be used or shared as a source for potential clients for a business or for a private organization (on or off the installation).</w:t>
      </w:r>
    </w:p>
    <w:p w14:paraId="228BAD63" w14:textId="77777777" w:rsidR="0067471E" w:rsidRPr="00BB7F2B" w:rsidRDefault="0067471E" w:rsidP="00972905">
      <w:pPr>
        <w:ind w:left="540" w:right="720"/>
        <w:rPr>
          <w:rFonts w:ascii="Arial" w:hAnsi="Arial" w:cs="Arial"/>
          <w:color w:val="000000" w:themeColor="text1"/>
          <w:sz w:val="24"/>
          <w:szCs w:val="24"/>
        </w:rPr>
      </w:pPr>
    </w:p>
    <w:p w14:paraId="63877492" w14:textId="4B5170FE" w:rsidR="0067471E" w:rsidRPr="00BB7F2B" w:rsidRDefault="0067471E" w:rsidP="00972905">
      <w:pPr>
        <w:ind w:right="1008"/>
        <w:rPr>
          <w:rFonts w:ascii="Arial" w:hAnsi="Arial" w:cs="Arial"/>
          <w:color w:val="000000" w:themeColor="text1"/>
          <w:sz w:val="24"/>
          <w:szCs w:val="24"/>
        </w:rPr>
      </w:pPr>
      <w:bookmarkStart w:id="74" w:name="_Toc404602531"/>
      <w:r w:rsidRPr="00A900F1">
        <w:rPr>
          <w:rFonts w:ascii="Arial" w:hAnsi="Arial" w:cs="Arial"/>
          <w:sz w:val="24"/>
          <w:szCs w:val="24"/>
        </w:rPr>
        <w:t>KS</w:t>
      </w:r>
      <w:r w:rsidR="004C6B7E" w:rsidRPr="00A900F1">
        <w:rPr>
          <w:rFonts w:ascii="Arial" w:hAnsi="Arial" w:cs="Arial"/>
          <w:sz w:val="24"/>
          <w:szCs w:val="24"/>
        </w:rPr>
        <w:t>/KSM</w:t>
      </w:r>
      <w:r w:rsidRPr="00A900F1">
        <w:rPr>
          <w:rFonts w:ascii="Arial" w:hAnsi="Arial" w:cs="Arial"/>
          <w:sz w:val="24"/>
          <w:szCs w:val="24"/>
        </w:rPr>
        <w:t>s are not expected to be subject</w:t>
      </w:r>
      <w:r w:rsidR="009573AA">
        <w:rPr>
          <w:rFonts w:ascii="Arial" w:hAnsi="Arial" w:cs="Arial"/>
          <w:sz w:val="24"/>
          <w:szCs w:val="24"/>
        </w:rPr>
        <w:t xml:space="preserve"> </w:t>
      </w:r>
      <w:r w:rsidRPr="00A900F1">
        <w:rPr>
          <w:rFonts w:ascii="Arial" w:hAnsi="Arial" w:cs="Arial"/>
          <w:sz w:val="24"/>
          <w:szCs w:val="24"/>
        </w:rPr>
        <w:t xml:space="preserve">matter experts, nor </w:t>
      </w:r>
      <w:r w:rsidR="009573AA">
        <w:rPr>
          <w:rFonts w:ascii="Arial" w:hAnsi="Arial" w:cs="Arial"/>
          <w:sz w:val="24"/>
          <w:szCs w:val="24"/>
        </w:rPr>
        <w:t>should they act as c</w:t>
      </w:r>
      <w:r w:rsidRPr="00A900F1">
        <w:rPr>
          <w:rFonts w:ascii="Arial" w:hAnsi="Arial" w:cs="Arial"/>
          <w:sz w:val="24"/>
          <w:szCs w:val="24"/>
        </w:rPr>
        <w:t>ounselors.  KS</w:t>
      </w:r>
      <w:r w:rsidR="004C6B7E" w:rsidRPr="00A900F1">
        <w:rPr>
          <w:rFonts w:ascii="Arial" w:hAnsi="Arial" w:cs="Arial"/>
          <w:sz w:val="24"/>
          <w:szCs w:val="24"/>
        </w:rPr>
        <w:t>/KSM</w:t>
      </w:r>
      <w:r w:rsidRPr="00A900F1">
        <w:rPr>
          <w:rFonts w:ascii="Arial" w:hAnsi="Arial" w:cs="Arial"/>
          <w:sz w:val="24"/>
          <w:szCs w:val="24"/>
        </w:rPr>
        <w:t>s should utilize referral resources such as the A&amp;FRC, Military One Source, and Military Family Life Counselors</w:t>
      </w:r>
      <w:r w:rsidR="003A4FFB" w:rsidRPr="00A900F1">
        <w:rPr>
          <w:rFonts w:ascii="Arial" w:hAnsi="Arial" w:cs="Arial"/>
          <w:sz w:val="24"/>
          <w:szCs w:val="24"/>
        </w:rPr>
        <w:t xml:space="preserve"> (MFLC)</w:t>
      </w:r>
      <w:r w:rsidR="00972905">
        <w:rPr>
          <w:rFonts w:ascii="Arial" w:hAnsi="Arial" w:cs="Arial"/>
          <w:sz w:val="24"/>
          <w:szCs w:val="24"/>
        </w:rPr>
        <w:t>,</w:t>
      </w:r>
      <w:r w:rsidR="00972905" w:rsidRPr="00972905">
        <w:rPr>
          <w:rFonts w:ascii="Arial" w:hAnsi="Arial" w:cs="Arial"/>
          <w:sz w:val="24"/>
          <w:szCs w:val="24"/>
        </w:rPr>
        <w:t xml:space="preserve"> </w:t>
      </w:r>
      <w:r w:rsidR="00972905" w:rsidRPr="00BB7F2B">
        <w:rPr>
          <w:rFonts w:ascii="Arial" w:hAnsi="Arial" w:cs="Arial"/>
          <w:color w:val="000000" w:themeColor="text1"/>
          <w:sz w:val="24"/>
          <w:szCs w:val="24"/>
        </w:rPr>
        <w:t xml:space="preserve">as well as other resources on and off the installation as the situation requires.  </w:t>
      </w:r>
    </w:p>
    <w:p w14:paraId="5E8FFB6D" w14:textId="77777777" w:rsidR="0067471E" w:rsidRPr="00A900F1" w:rsidRDefault="0067471E" w:rsidP="00972905">
      <w:pPr>
        <w:ind w:left="540" w:right="720"/>
        <w:rPr>
          <w:rFonts w:ascii="Arial" w:hAnsi="Arial" w:cs="Arial"/>
          <w:sz w:val="24"/>
          <w:szCs w:val="24"/>
        </w:rPr>
      </w:pPr>
    </w:p>
    <w:p w14:paraId="0DB7EBAA" w14:textId="77777777" w:rsidR="00FE520B" w:rsidRDefault="002413E4" w:rsidP="00FE520B">
      <w:pPr>
        <w:ind w:right="1008"/>
      </w:pPr>
      <w:r>
        <w:rPr>
          <w:rFonts w:ascii="Arial" w:hAnsi="Arial" w:cs="Arial"/>
          <w:sz w:val="24"/>
          <w:szCs w:val="24"/>
        </w:rPr>
        <w:t>KSs</w:t>
      </w:r>
      <w:r w:rsidR="00972905">
        <w:rPr>
          <w:rFonts w:ascii="Arial" w:hAnsi="Arial" w:cs="Arial"/>
          <w:sz w:val="24"/>
          <w:szCs w:val="24"/>
        </w:rPr>
        <w:t xml:space="preserve"> and KSMs represent the Air Force KSP and serve as unit </w:t>
      </w:r>
      <w:r w:rsidR="0067471E" w:rsidRPr="00A900F1">
        <w:rPr>
          <w:rFonts w:ascii="Arial" w:hAnsi="Arial" w:cs="Arial"/>
          <w:sz w:val="24"/>
          <w:szCs w:val="24"/>
        </w:rPr>
        <w:t>role model and conduit of accurate information</w:t>
      </w:r>
      <w:r w:rsidR="00972905">
        <w:rPr>
          <w:rFonts w:ascii="Arial" w:hAnsi="Arial" w:cs="Arial"/>
          <w:sz w:val="24"/>
          <w:szCs w:val="24"/>
        </w:rPr>
        <w:t xml:space="preserve"> to unit families/military </w:t>
      </w:r>
      <w:r w:rsidR="008A55D3">
        <w:rPr>
          <w:rFonts w:ascii="Arial" w:hAnsi="Arial" w:cs="Arial"/>
          <w:sz w:val="24"/>
          <w:szCs w:val="24"/>
        </w:rPr>
        <w:t>community</w:t>
      </w:r>
      <w:r w:rsidR="00972905">
        <w:rPr>
          <w:rFonts w:ascii="Arial" w:hAnsi="Arial" w:cs="Arial"/>
          <w:sz w:val="24"/>
          <w:szCs w:val="24"/>
        </w:rPr>
        <w:t xml:space="preserve"> and w</w:t>
      </w:r>
      <w:r w:rsidR="0067471E" w:rsidRPr="00A900F1">
        <w:rPr>
          <w:rFonts w:ascii="Arial" w:hAnsi="Arial" w:cs="Arial"/>
          <w:sz w:val="24"/>
          <w:szCs w:val="24"/>
        </w:rPr>
        <w:t xml:space="preserve">hen </w:t>
      </w:r>
      <w:r w:rsidR="00972905">
        <w:rPr>
          <w:rFonts w:ascii="Arial" w:hAnsi="Arial" w:cs="Arial"/>
          <w:sz w:val="24"/>
          <w:szCs w:val="24"/>
        </w:rPr>
        <w:t>they</w:t>
      </w:r>
      <w:r w:rsidR="0067471E" w:rsidRPr="00A900F1">
        <w:rPr>
          <w:rFonts w:ascii="Arial" w:hAnsi="Arial" w:cs="Arial"/>
          <w:sz w:val="24"/>
          <w:szCs w:val="24"/>
        </w:rPr>
        <w:t xml:space="preserve"> are asked to step outside of this role, the program </w:t>
      </w:r>
      <w:r w:rsidR="003605FA" w:rsidRPr="00A900F1">
        <w:rPr>
          <w:rFonts w:ascii="Arial" w:hAnsi="Arial" w:cs="Arial"/>
          <w:sz w:val="24"/>
          <w:szCs w:val="24"/>
        </w:rPr>
        <w:t>can</w:t>
      </w:r>
      <w:r w:rsidR="00EF77FB" w:rsidRPr="00A900F1">
        <w:rPr>
          <w:rFonts w:ascii="Arial" w:hAnsi="Arial" w:cs="Arial"/>
          <w:sz w:val="24"/>
          <w:szCs w:val="24"/>
        </w:rPr>
        <w:t xml:space="preserve"> </w:t>
      </w:r>
      <w:r w:rsidR="0067471E" w:rsidRPr="00A900F1">
        <w:rPr>
          <w:rFonts w:ascii="Arial" w:hAnsi="Arial" w:cs="Arial"/>
          <w:sz w:val="24"/>
          <w:szCs w:val="24"/>
        </w:rPr>
        <w:t xml:space="preserve">lose credibility and focus.  </w:t>
      </w:r>
      <w:bookmarkEnd w:id="74"/>
      <w:r w:rsidR="00F47E94" w:rsidRPr="00A900F1">
        <w:rPr>
          <w:rFonts w:ascii="Arial" w:hAnsi="Arial" w:cs="Arial"/>
          <w:sz w:val="24"/>
          <w:szCs w:val="24"/>
        </w:rPr>
        <w:t>KS</w:t>
      </w:r>
      <w:r w:rsidR="00972905">
        <w:rPr>
          <w:rFonts w:ascii="Arial" w:hAnsi="Arial" w:cs="Arial"/>
          <w:sz w:val="24"/>
          <w:szCs w:val="24"/>
        </w:rPr>
        <w:t>s</w:t>
      </w:r>
      <w:r w:rsidR="00F47E94" w:rsidRPr="00A900F1">
        <w:rPr>
          <w:rFonts w:ascii="Arial" w:hAnsi="Arial" w:cs="Arial"/>
          <w:sz w:val="24"/>
          <w:szCs w:val="24"/>
        </w:rPr>
        <w:t xml:space="preserve">/KSMs should not assume the role of a babysitter, nurse, taxi-driver, social coordinator or </w:t>
      </w:r>
      <w:r w:rsidR="00F47E94" w:rsidRPr="005A6E85">
        <w:rPr>
          <w:rFonts w:ascii="Arial" w:hAnsi="Arial" w:cs="Arial"/>
          <w:sz w:val="24"/>
          <w:szCs w:val="24"/>
        </w:rPr>
        <w:t>fundraiser.</w:t>
      </w:r>
      <w:r w:rsidR="00F47E94" w:rsidRPr="00A900F1">
        <w:rPr>
          <w:rFonts w:ascii="Arial" w:hAnsi="Arial" w:cs="Arial"/>
          <w:sz w:val="24"/>
          <w:szCs w:val="24"/>
        </w:rPr>
        <w:t xml:space="preserve"> </w:t>
      </w:r>
    </w:p>
    <w:p w14:paraId="1A03C633" w14:textId="77777777" w:rsidR="00FE520B" w:rsidRPr="00FE520B" w:rsidRDefault="00FE520B" w:rsidP="00FE520B">
      <w:pPr>
        <w:ind w:right="1008"/>
        <w:rPr>
          <w:sz w:val="24"/>
        </w:rPr>
      </w:pPr>
    </w:p>
    <w:p w14:paraId="760DA01F" w14:textId="38CDE59E" w:rsidR="002D5086" w:rsidRPr="00FE520B" w:rsidRDefault="00240F0F" w:rsidP="00FE520B">
      <w:pPr>
        <w:pStyle w:val="Heading2"/>
        <w:ind w:left="0"/>
        <w:rPr>
          <w:sz w:val="24"/>
        </w:rPr>
      </w:pPr>
      <w:bookmarkStart w:id="75" w:name="_Toc33183516"/>
      <w:r>
        <w:rPr>
          <w:sz w:val="24"/>
        </w:rPr>
        <w:t>Fundraising</w:t>
      </w:r>
      <w:bookmarkEnd w:id="75"/>
    </w:p>
    <w:p w14:paraId="2E0F0108" w14:textId="77777777" w:rsidR="002D5086" w:rsidRDefault="002D5086" w:rsidP="002D5086">
      <w:pPr>
        <w:ind w:firstLine="360"/>
        <w:rPr>
          <w:rFonts w:ascii="Arial" w:hAnsi="Arial" w:cs="Arial"/>
          <w:sz w:val="24"/>
          <w:szCs w:val="24"/>
        </w:rPr>
      </w:pPr>
    </w:p>
    <w:p w14:paraId="6E5A1AA8" w14:textId="47033456" w:rsidR="00972905" w:rsidRPr="004C7E9D" w:rsidRDefault="00972905" w:rsidP="00A14E95">
      <w:pPr>
        <w:rPr>
          <w:rFonts w:ascii="Arial" w:hAnsi="Arial" w:cs="Arial"/>
          <w:sz w:val="24"/>
          <w:szCs w:val="24"/>
        </w:rPr>
      </w:pPr>
      <w:r w:rsidRPr="00A7263D">
        <w:rPr>
          <w:rFonts w:ascii="Arial" w:hAnsi="Arial" w:cs="Arial"/>
          <w:sz w:val="24"/>
          <w:szCs w:val="24"/>
        </w:rPr>
        <w:t>The KSP is not a private organization</w:t>
      </w:r>
      <w:r w:rsidR="009573AA" w:rsidRPr="0019073E">
        <w:rPr>
          <w:rFonts w:ascii="Arial" w:hAnsi="Arial" w:cs="Arial"/>
          <w:color w:val="000000" w:themeColor="text1"/>
          <w:sz w:val="24"/>
          <w:szCs w:val="24"/>
        </w:rPr>
        <w:t>. I</w:t>
      </w:r>
      <w:r w:rsidRPr="0019073E">
        <w:rPr>
          <w:rFonts w:ascii="Arial" w:hAnsi="Arial" w:cs="Arial"/>
          <w:color w:val="000000" w:themeColor="text1"/>
          <w:sz w:val="24"/>
          <w:szCs w:val="24"/>
        </w:rPr>
        <w:t xml:space="preserve">t is an official unit readiness program as outlined in </w:t>
      </w:r>
      <w:r w:rsidR="00665F9E">
        <w:rPr>
          <w:rFonts w:ascii="Arial" w:hAnsi="Arial" w:cs="Arial"/>
          <w:color w:val="000000" w:themeColor="text1"/>
          <w:sz w:val="24"/>
          <w:szCs w:val="24"/>
        </w:rPr>
        <w:t xml:space="preserve">        </w:t>
      </w:r>
      <w:r w:rsidRPr="0019073E">
        <w:rPr>
          <w:rFonts w:ascii="Arial" w:hAnsi="Arial" w:cs="Arial"/>
          <w:color w:val="000000" w:themeColor="text1"/>
          <w:sz w:val="24"/>
          <w:szCs w:val="24"/>
        </w:rPr>
        <w:t>AFI-36-3009; thus</w:t>
      </w:r>
      <w:r w:rsidR="009573AA" w:rsidRPr="0019073E">
        <w:rPr>
          <w:rFonts w:ascii="Arial" w:hAnsi="Arial" w:cs="Arial"/>
          <w:color w:val="000000" w:themeColor="text1"/>
          <w:sz w:val="24"/>
          <w:szCs w:val="24"/>
        </w:rPr>
        <w:t>,</w:t>
      </w:r>
      <w:r w:rsidRPr="0019073E">
        <w:rPr>
          <w:rFonts w:ascii="Arial" w:hAnsi="Arial" w:cs="Arial"/>
          <w:color w:val="000000" w:themeColor="text1"/>
          <w:sz w:val="24"/>
          <w:szCs w:val="24"/>
        </w:rPr>
        <w:t xml:space="preserve"> as an </w:t>
      </w:r>
      <w:r w:rsidR="009573AA" w:rsidRPr="0019073E">
        <w:rPr>
          <w:rFonts w:ascii="Arial" w:hAnsi="Arial" w:cs="Arial"/>
          <w:color w:val="000000" w:themeColor="text1"/>
          <w:sz w:val="24"/>
          <w:szCs w:val="24"/>
        </w:rPr>
        <w:t>a</w:t>
      </w:r>
      <w:r w:rsidRPr="0019073E">
        <w:rPr>
          <w:rFonts w:ascii="Arial" w:hAnsi="Arial" w:cs="Arial"/>
          <w:color w:val="000000" w:themeColor="text1"/>
          <w:sz w:val="24"/>
          <w:szCs w:val="24"/>
        </w:rPr>
        <w:t xml:space="preserve">ppropriated </w:t>
      </w:r>
      <w:r w:rsidR="009573AA" w:rsidRPr="0019073E">
        <w:rPr>
          <w:rFonts w:ascii="Arial" w:hAnsi="Arial" w:cs="Arial"/>
          <w:color w:val="000000" w:themeColor="text1"/>
          <w:sz w:val="24"/>
          <w:szCs w:val="24"/>
        </w:rPr>
        <w:t>f</w:t>
      </w:r>
      <w:r w:rsidRPr="0019073E">
        <w:rPr>
          <w:rFonts w:ascii="Arial" w:hAnsi="Arial" w:cs="Arial"/>
          <w:color w:val="000000" w:themeColor="text1"/>
          <w:sz w:val="24"/>
          <w:szCs w:val="24"/>
        </w:rPr>
        <w:t>und program</w:t>
      </w:r>
      <w:r w:rsidR="009573AA" w:rsidRPr="0019073E">
        <w:rPr>
          <w:rFonts w:ascii="Arial" w:hAnsi="Arial" w:cs="Arial"/>
          <w:color w:val="000000" w:themeColor="text1"/>
          <w:sz w:val="24"/>
          <w:szCs w:val="24"/>
        </w:rPr>
        <w:t>,</w:t>
      </w:r>
      <w:r w:rsidRPr="0019073E">
        <w:rPr>
          <w:rFonts w:ascii="Arial" w:hAnsi="Arial" w:cs="Arial"/>
          <w:color w:val="000000" w:themeColor="text1"/>
          <w:sz w:val="24"/>
          <w:szCs w:val="24"/>
        </w:rPr>
        <w:t xml:space="preserve"> </w:t>
      </w:r>
      <w:r w:rsidR="002413E4" w:rsidRPr="0019073E">
        <w:rPr>
          <w:rFonts w:ascii="Arial" w:hAnsi="Arial" w:cs="Arial"/>
          <w:color w:val="000000" w:themeColor="text1"/>
          <w:sz w:val="24"/>
          <w:szCs w:val="24"/>
        </w:rPr>
        <w:t>nei</w:t>
      </w:r>
      <w:r w:rsidRPr="0019073E">
        <w:rPr>
          <w:rFonts w:ascii="Arial" w:hAnsi="Arial" w:cs="Arial"/>
          <w:color w:val="000000" w:themeColor="text1"/>
          <w:sz w:val="24"/>
          <w:szCs w:val="24"/>
        </w:rPr>
        <w:t xml:space="preserve">ther </w:t>
      </w:r>
      <w:r w:rsidR="002413E4" w:rsidRPr="0019073E">
        <w:rPr>
          <w:rFonts w:ascii="Arial" w:hAnsi="Arial" w:cs="Arial"/>
          <w:color w:val="000000" w:themeColor="text1"/>
          <w:sz w:val="24"/>
          <w:szCs w:val="24"/>
        </w:rPr>
        <w:t>KSMs</w:t>
      </w:r>
      <w:r w:rsidRPr="0019073E">
        <w:rPr>
          <w:rFonts w:ascii="Arial" w:hAnsi="Arial" w:cs="Arial"/>
          <w:color w:val="000000" w:themeColor="text1"/>
          <w:sz w:val="24"/>
          <w:szCs w:val="24"/>
        </w:rPr>
        <w:t xml:space="preserve"> </w:t>
      </w:r>
      <w:r w:rsidR="002413E4" w:rsidRPr="0019073E">
        <w:rPr>
          <w:rFonts w:ascii="Arial" w:hAnsi="Arial" w:cs="Arial"/>
          <w:color w:val="000000" w:themeColor="text1"/>
          <w:sz w:val="24"/>
          <w:szCs w:val="24"/>
        </w:rPr>
        <w:t>n</w:t>
      </w:r>
      <w:r w:rsidRPr="0019073E">
        <w:rPr>
          <w:rFonts w:ascii="Arial" w:hAnsi="Arial" w:cs="Arial"/>
          <w:color w:val="000000" w:themeColor="text1"/>
          <w:sz w:val="24"/>
          <w:szCs w:val="24"/>
        </w:rPr>
        <w:t xml:space="preserve">or KSs are permitted to legally conduct fundraising activities.  For example, as a </w:t>
      </w:r>
      <w:r w:rsidR="002D5086" w:rsidRPr="0019073E">
        <w:rPr>
          <w:rFonts w:ascii="Arial" w:hAnsi="Arial" w:cs="Arial"/>
          <w:color w:val="000000" w:themeColor="text1"/>
          <w:sz w:val="24"/>
          <w:szCs w:val="24"/>
        </w:rPr>
        <w:t>KS/</w:t>
      </w:r>
      <w:r w:rsidRPr="0019073E">
        <w:rPr>
          <w:rFonts w:ascii="Arial" w:hAnsi="Arial" w:cs="Arial"/>
          <w:color w:val="000000" w:themeColor="text1"/>
          <w:sz w:val="24"/>
          <w:szCs w:val="24"/>
        </w:rPr>
        <w:t xml:space="preserve">KSM you are not able to participate in fundraising activities through your </w:t>
      </w:r>
      <w:r w:rsidR="002413E4" w:rsidRPr="0019073E">
        <w:rPr>
          <w:rFonts w:ascii="Arial" w:hAnsi="Arial" w:cs="Arial"/>
          <w:color w:val="000000" w:themeColor="text1"/>
          <w:sz w:val="24"/>
          <w:szCs w:val="24"/>
        </w:rPr>
        <w:t>u</w:t>
      </w:r>
      <w:r w:rsidRPr="0019073E">
        <w:rPr>
          <w:rFonts w:ascii="Arial" w:hAnsi="Arial" w:cs="Arial"/>
          <w:color w:val="000000" w:themeColor="text1"/>
          <w:sz w:val="24"/>
          <w:szCs w:val="24"/>
        </w:rPr>
        <w:t xml:space="preserve">nit Booster Club; however, as a </w:t>
      </w:r>
      <w:r w:rsidR="009573AA" w:rsidRPr="0019073E">
        <w:rPr>
          <w:rFonts w:ascii="Arial" w:hAnsi="Arial" w:cs="Arial"/>
          <w:color w:val="000000" w:themeColor="text1"/>
          <w:sz w:val="24"/>
          <w:szCs w:val="24"/>
        </w:rPr>
        <w:t>family member</w:t>
      </w:r>
      <w:r w:rsidRPr="0019073E">
        <w:rPr>
          <w:rFonts w:ascii="Arial" w:hAnsi="Arial" w:cs="Arial"/>
          <w:color w:val="000000" w:themeColor="text1"/>
          <w:sz w:val="24"/>
          <w:szCs w:val="24"/>
        </w:rPr>
        <w:t xml:space="preserve"> of an active duty unit member you may participate in fundraising activities with the clear understanding you are NOT representing the </w:t>
      </w:r>
      <w:r w:rsidR="002413E4" w:rsidRPr="0019073E">
        <w:rPr>
          <w:rFonts w:ascii="Arial" w:hAnsi="Arial" w:cs="Arial"/>
          <w:color w:val="000000" w:themeColor="text1"/>
          <w:sz w:val="24"/>
          <w:szCs w:val="24"/>
        </w:rPr>
        <w:t>KSP</w:t>
      </w:r>
      <w:r w:rsidRPr="0019073E">
        <w:rPr>
          <w:rFonts w:ascii="Arial" w:hAnsi="Arial" w:cs="Arial"/>
          <w:color w:val="000000" w:themeColor="text1"/>
          <w:sz w:val="24"/>
          <w:szCs w:val="24"/>
        </w:rPr>
        <w:t xml:space="preserve"> in any way.  </w:t>
      </w:r>
      <w:r w:rsidRPr="00A7263D">
        <w:rPr>
          <w:rFonts w:ascii="Arial" w:hAnsi="Arial" w:cs="Arial"/>
          <w:sz w:val="24"/>
          <w:szCs w:val="24"/>
        </w:rPr>
        <w:t xml:space="preserve">The Force </w:t>
      </w:r>
      <w:r>
        <w:rPr>
          <w:rFonts w:ascii="Arial" w:hAnsi="Arial" w:cs="Arial"/>
          <w:sz w:val="24"/>
          <w:szCs w:val="24"/>
        </w:rPr>
        <w:t xml:space="preserve">Support Squadron (FSS) Resource </w:t>
      </w:r>
      <w:r w:rsidRPr="00A7263D">
        <w:rPr>
          <w:rFonts w:ascii="Arial" w:hAnsi="Arial" w:cs="Arial"/>
          <w:sz w:val="24"/>
          <w:szCs w:val="24"/>
        </w:rPr>
        <w:lastRenderedPageBreak/>
        <w:t xml:space="preserve">Management Office has oversight of </w:t>
      </w:r>
      <w:r w:rsidR="00665F9E">
        <w:rPr>
          <w:rFonts w:ascii="Arial" w:hAnsi="Arial" w:cs="Arial"/>
          <w:sz w:val="24"/>
          <w:szCs w:val="24"/>
        </w:rPr>
        <w:t xml:space="preserve">private </w:t>
      </w:r>
      <w:r w:rsidRPr="00A7263D">
        <w:rPr>
          <w:rFonts w:ascii="Arial" w:hAnsi="Arial" w:cs="Arial"/>
          <w:sz w:val="24"/>
          <w:szCs w:val="24"/>
        </w:rPr>
        <w:t>organizations and unofficial activity fundraising.</w:t>
      </w:r>
      <w:r>
        <w:rPr>
          <w:rFonts w:ascii="Arial" w:hAnsi="Arial" w:cs="Arial"/>
          <w:sz w:val="24"/>
          <w:szCs w:val="24"/>
        </w:rPr>
        <w:t xml:space="preserve">  </w:t>
      </w:r>
    </w:p>
    <w:p w14:paraId="11BD9725" w14:textId="170A400B" w:rsidR="00FE520B" w:rsidRDefault="00FE520B">
      <w:pPr>
        <w:rPr>
          <w:rFonts w:ascii="Arial" w:hAnsi="Arial" w:cs="Arial"/>
          <w:sz w:val="24"/>
          <w:szCs w:val="24"/>
        </w:rPr>
      </w:pPr>
    </w:p>
    <w:p w14:paraId="7F47AB60" w14:textId="301CD513" w:rsidR="00391ED9" w:rsidRDefault="00391ED9">
      <w:pPr>
        <w:rPr>
          <w:rFonts w:ascii="Arial" w:hAnsi="Arial" w:cs="Arial"/>
          <w:sz w:val="24"/>
          <w:szCs w:val="24"/>
        </w:rPr>
      </w:pPr>
    </w:p>
    <w:p w14:paraId="653A3C79" w14:textId="77777777" w:rsidR="0086573C" w:rsidRDefault="0086573C" w:rsidP="0086573C">
      <w:pPr>
        <w:pStyle w:val="Heading1"/>
        <w:tabs>
          <w:tab w:val="left" w:pos="0"/>
        </w:tabs>
        <w:ind w:left="0" w:right="72"/>
        <w:rPr>
          <w:rFonts w:cs="Arial"/>
        </w:rPr>
      </w:pPr>
      <w:bookmarkStart w:id="76" w:name="_Toc33107993"/>
      <w:bookmarkStart w:id="77" w:name="_Toc33183517"/>
      <w:r>
        <w:rPr>
          <w:rFonts w:cs="Arial"/>
        </w:rPr>
        <w:t>KEY SPOUSE PROGRAM FUNDING</w:t>
      </w:r>
      <w:bookmarkEnd w:id="76"/>
      <w:bookmarkEnd w:id="77"/>
    </w:p>
    <w:p w14:paraId="062ED6C9" w14:textId="77777777" w:rsidR="0086573C" w:rsidRDefault="0086573C" w:rsidP="0086573C">
      <w:pPr>
        <w:tabs>
          <w:tab w:val="left" w:pos="0"/>
        </w:tabs>
        <w:ind w:right="72"/>
        <w:rPr>
          <w:rFonts w:ascii="Arial" w:hAnsi="Arial" w:cs="Arial"/>
          <w:sz w:val="24"/>
          <w:szCs w:val="24"/>
        </w:rPr>
      </w:pPr>
    </w:p>
    <w:p w14:paraId="4DF294EA" w14:textId="1AED4BCD" w:rsidR="0086573C" w:rsidRDefault="0086573C" w:rsidP="0086573C">
      <w:pPr>
        <w:tabs>
          <w:tab w:val="left" w:pos="0"/>
        </w:tabs>
        <w:ind w:right="72"/>
        <w:rPr>
          <w:rFonts w:ascii="Arial" w:hAnsi="Arial" w:cs="Arial"/>
          <w:sz w:val="24"/>
          <w:szCs w:val="24"/>
        </w:rPr>
      </w:pPr>
      <w:r>
        <w:rPr>
          <w:rFonts w:ascii="Arial" w:hAnsi="Arial" w:cs="Arial"/>
          <w:sz w:val="24"/>
          <w:szCs w:val="24"/>
        </w:rPr>
        <w:fldChar w:fldCharType="begin"/>
      </w:r>
      <w:r>
        <w:rPr>
          <w:rFonts w:ascii="Arial" w:hAnsi="Arial" w:cs="Arial"/>
          <w:sz w:val="24"/>
          <w:szCs w:val="24"/>
        </w:rPr>
        <w:instrText xml:space="preserve"> LINK Acrobat.Document.2015 "\\\\tymx-fs-002v\\restricted\\dpf\\dpff\\dpff-fff-ffs\\10-06 - Personal and Work Life\\KEY SPOUSE\\02-Key Spouse Funding - USE OF APF and NAF FUNDS\\Current Guidance\\FINAL APF-NAF KSP Funding Brochure, 20 Feb 2020.pdf" "" \a \p \f 0 </w:instrText>
      </w:r>
      <w:r>
        <w:rPr>
          <w:rFonts w:ascii="Arial" w:hAnsi="Arial" w:cs="Arial"/>
          <w:sz w:val="24"/>
          <w:szCs w:val="24"/>
        </w:rPr>
        <w:fldChar w:fldCharType="separate"/>
      </w:r>
      <w:r>
        <w:rPr>
          <w:rFonts w:ascii="Arial" w:hAnsi="Arial" w:cs="Arial"/>
          <w:sz w:val="24"/>
          <w:szCs w:val="24"/>
        </w:rPr>
        <w:object w:dxaOrig="1508" w:dyaOrig="983" w14:anchorId="1C81A5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5pt;height:49.3pt" o:ole="">
            <v:imagedata r:id="rId11" o:title=""/>
          </v:shape>
        </w:object>
      </w:r>
      <w:r>
        <w:rPr>
          <w:rFonts w:ascii="Arial" w:hAnsi="Arial" w:cs="Arial"/>
          <w:sz w:val="24"/>
          <w:szCs w:val="24"/>
        </w:rPr>
        <w:fldChar w:fldCharType="end"/>
      </w:r>
    </w:p>
    <w:p w14:paraId="5D26F685" w14:textId="77777777" w:rsidR="0086573C" w:rsidRDefault="0086573C">
      <w:pPr>
        <w:rPr>
          <w:rFonts w:ascii="Arial" w:hAnsi="Arial" w:cs="Arial"/>
          <w:sz w:val="24"/>
          <w:szCs w:val="24"/>
        </w:rPr>
      </w:pPr>
    </w:p>
    <w:p w14:paraId="10D7F214" w14:textId="77777777" w:rsidR="0086573C" w:rsidRDefault="0086573C">
      <w:pPr>
        <w:rPr>
          <w:rFonts w:ascii="Arial" w:hAnsi="Arial" w:cs="Arial"/>
          <w:sz w:val="24"/>
          <w:szCs w:val="24"/>
        </w:rPr>
      </w:pPr>
    </w:p>
    <w:p w14:paraId="365812AA" w14:textId="77777777" w:rsidR="00CD224C" w:rsidRPr="00A900F1" w:rsidRDefault="003A4FFB" w:rsidP="00972905">
      <w:pPr>
        <w:pStyle w:val="Heading1"/>
        <w:ind w:left="0" w:right="720"/>
        <w:rPr>
          <w:rFonts w:cs="Arial"/>
          <w:caps/>
        </w:rPr>
      </w:pPr>
      <w:bookmarkStart w:id="78" w:name="_Toc421880517"/>
      <w:bookmarkStart w:id="79" w:name="_Toc33183518"/>
      <w:r w:rsidRPr="00A900F1">
        <w:rPr>
          <w:rFonts w:cs="Arial"/>
        </w:rPr>
        <w:t>INITIAL TRAINING</w:t>
      </w:r>
      <w:bookmarkEnd w:id="78"/>
      <w:bookmarkEnd w:id="79"/>
    </w:p>
    <w:p w14:paraId="6BD0CBC3" w14:textId="77777777" w:rsidR="00CD224C" w:rsidRPr="00A900F1" w:rsidRDefault="00CD224C" w:rsidP="00953206">
      <w:pPr>
        <w:ind w:left="540" w:right="720"/>
        <w:rPr>
          <w:rFonts w:ascii="Arial" w:hAnsi="Arial" w:cs="Arial"/>
          <w:b/>
          <w:caps/>
          <w:spacing w:val="-1"/>
          <w:sz w:val="24"/>
          <w:szCs w:val="24"/>
        </w:rPr>
      </w:pPr>
    </w:p>
    <w:p w14:paraId="1E24BEA7" w14:textId="77777777" w:rsidR="00BC059C" w:rsidRPr="00583458" w:rsidRDefault="00BC059C" w:rsidP="00BC059C">
      <w:pPr>
        <w:ind w:right="72"/>
        <w:rPr>
          <w:rFonts w:ascii="Arial" w:hAnsi="Arial" w:cs="Arial"/>
          <w:color w:val="000000" w:themeColor="text1"/>
          <w:sz w:val="24"/>
          <w:szCs w:val="24"/>
        </w:rPr>
      </w:pPr>
      <w:r w:rsidRPr="00583458">
        <w:rPr>
          <w:rFonts w:ascii="Arial" w:hAnsi="Arial" w:cs="Arial"/>
          <w:color w:val="000000" w:themeColor="text1"/>
          <w:sz w:val="24"/>
          <w:szCs w:val="24"/>
        </w:rPr>
        <w:t>KSP training is thorough, continuous and critical to the KS</w:t>
      </w:r>
      <w:r>
        <w:rPr>
          <w:rFonts w:ascii="Arial" w:hAnsi="Arial" w:cs="Arial"/>
          <w:color w:val="000000" w:themeColor="text1"/>
          <w:sz w:val="24"/>
          <w:szCs w:val="24"/>
        </w:rPr>
        <w:t xml:space="preserve">/KSM </w:t>
      </w:r>
      <w:r w:rsidRPr="00583458">
        <w:rPr>
          <w:rFonts w:ascii="Arial" w:hAnsi="Arial" w:cs="Arial"/>
          <w:color w:val="000000" w:themeColor="text1"/>
          <w:sz w:val="24"/>
          <w:szCs w:val="24"/>
        </w:rPr>
        <w:t xml:space="preserve">in effectively carrying out official duties, which begins with KSP Initial Training.  Either prior to or following KSP Initial Training the </w:t>
      </w:r>
      <w:r>
        <w:rPr>
          <w:rFonts w:ascii="Arial" w:hAnsi="Arial" w:cs="Arial"/>
          <w:color w:val="000000" w:themeColor="text1"/>
          <w:sz w:val="24"/>
          <w:szCs w:val="24"/>
        </w:rPr>
        <w:t>KS/</w:t>
      </w:r>
      <w:r w:rsidRPr="00583458">
        <w:rPr>
          <w:rFonts w:ascii="Arial" w:hAnsi="Arial" w:cs="Arial"/>
          <w:color w:val="000000" w:themeColor="text1"/>
          <w:sz w:val="24"/>
          <w:szCs w:val="24"/>
        </w:rPr>
        <w:t>KS</w:t>
      </w:r>
      <w:r>
        <w:rPr>
          <w:rFonts w:ascii="Arial" w:hAnsi="Arial" w:cs="Arial"/>
          <w:color w:val="000000" w:themeColor="text1"/>
          <w:sz w:val="24"/>
          <w:szCs w:val="24"/>
        </w:rPr>
        <w:t>M</w:t>
      </w:r>
      <w:r w:rsidRPr="00583458">
        <w:rPr>
          <w:rFonts w:ascii="Arial" w:hAnsi="Arial" w:cs="Arial"/>
          <w:color w:val="000000" w:themeColor="text1"/>
          <w:sz w:val="24"/>
          <w:szCs w:val="24"/>
        </w:rPr>
        <w:t xml:space="preserve"> should </w:t>
      </w:r>
      <w:r>
        <w:rPr>
          <w:rFonts w:ascii="Arial" w:hAnsi="Arial" w:cs="Arial"/>
          <w:color w:val="000000" w:themeColor="text1"/>
          <w:sz w:val="24"/>
          <w:szCs w:val="24"/>
        </w:rPr>
        <w:t xml:space="preserve">also </w:t>
      </w:r>
      <w:r w:rsidRPr="00583458">
        <w:rPr>
          <w:rFonts w:ascii="Arial" w:hAnsi="Arial" w:cs="Arial"/>
          <w:color w:val="000000" w:themeColor="text1"/>
          <w:sz w:val="24"/>
          <w:szCs w:val="24"/>
        </w:rPr>
        <w:t xml:space="preserve">receive an orientation from their KS Unit Leadership Team which will set the foundation for the goals and objectives of the unit’s KSP.  </w:t>
      </w:r>
    </w:p>
    <w:p w14:paraId="02B2E11E" w14:textId="77777777" w:rsidR="00BC059C" w:rsidRPr="00583458" w:rsidRDefault="00BC059C" w:rsidP="00BC059C">
      <w:pPr>
        <w:ind w:right="72"/>
        <w:rPr>
          <w:rFonts w:ascii="Arial" w:hAnsi="Arial" w:cs="Arial"/>
          <w:color w:val="000000" w:themeColor="text1"/>
          <w:sz w:val="24"/>
          <w:szCs w:val="24"/>
        </w:rPr>
      </w:pPr>
      <w:r w:rsidRPr="00583458">
        <w:rPr>
          <w:rFonts w:ascii="Arial" w:hAnsi="Arial" w:cs="Arial"/>
          <w:color w:val="000000" w:themeColor="text1"/>
          <w:sz w:val="24"/>
          <w:szCs w:val="24"/>
        </w:rPr>
        <w:t xml:space="preserve"> </w:t>
      </w:r>
      <w:bookmarkStart w:id="80" w:name="_Toc405473636"/>
      <w:bookmarkStart w:id="81" w:name="_Toc405474250"/>
      <w:bookmarkStart w:id="82" w:name="_Toc405474502"/>
      <w:bookmarkStart w:id="83" w:name="_Toc405474651"/>
      <w:bookmarkStart w:id="84" w:name="_Toc405475233"/>
      <w:bookmarkStart w:id="85" w:name="_Toc405475391"/>
    </w:p>
    <w:p w14:paraId="2372E436" w14:textId="2163EB8A" w:rsidR="00BC059C" w:rsidRDefault="00BC059C" w:rsidP="00BC059C">
      <w:pPr>
        <w:ind w:right="72"/>
        <w:rPr>
          <w:rFonts w:ascii="Arial" w:hAnsi="Arial" w:cs="Arial"/>
          <w:color w:val="000000" w:themeColor="text1"/>
          <w:sz w:val="24"/>
          <w:szCs w:val="24"/>
        </w:rPr>
      </w:pPr>
      <w:bookmarkStart w:id="86" w:name="_Toc404602534"/>
      <w:bookmarkEnd w:id="80"/>
      <w:bookmarkEnd w:id="81"/>
      <w:bookmarkEnd w:id="82"/>
      <w:bookmarkEnd w:id="83"/>
      <w:bookmarkEnd w:id="84"/>
      <w:bookmarkEnd w:id="85"/>
      <w:r w:rsidRPr="0019073E">
        <w:rPr>
          <w:rFonts w:ascii="Arial" w:hAnsi="Arial" w:cs="Arial"/>
          <w:color w:val="000000" w:themeColor="text1"/>
          <w:sz w:val="24"/>
          <w:szCs w:val="24"/>
        </w:rPr>
        <w:t xml:space="preserve">Currently, there are 3 </w:t>
      </w:r>
      <w:r>
        <w:rPr>
          <w:rFonts w:ascii="Arial" w:hAnsi="Arial" w:cs="Arial"/>
          <w:color w:val="000000" w:themeColor="text1"/>
          <w:sz w:val="24"/>
          <w:szCs w:val="24"/>
        </w:rPr>
        <w:t xml:space="preserve">required </w:t>
      </w:r>
      <w:r w:rsidRPr="0019073E">
        <w:rPr>
          <w:rFonts w:ascii="Arial" w:hAnsi="Arial" w:cs="Arial"/>
          <w:color w:val="000000" w:themeColor="text1"/>
          <w:sz w:val="24"/>
          <w:szCs w:val="24"/>
        </w:rPr>
        <w:t>“standardized trainings” offered within the KSP (Initial Training, Refresher Training and KS</w:t>
      </w:r>
      <w:r>
        <w:rPr>
          <w:rFonts w:ascii="Arial" w:hAnsi="Arial" w:cs="Arial"/>
          <w:color w:val="000000" w:themeColor="text1"/>
          <w:sz w:val="24"/>
          <w:szCs w:val="24"/>
        </w:rPr>
        <w:t xml:space="preserve"> Mentor</w:t>
      </w:r>
      <w:r w:rsidRPr="0019073E">
        <w:rPr>
          <w:rFonts w:ascii="Arial" w:hAnsi="Arial" w:cs="Arial"/>
          <w:color w:val="000000" w:themeColor="text1"/>
          <w:sz w:val="24"/>
          <w:szCs w:val="24"/>
        </w:rPr>
        <w:t xml:space="preserve"> Training).  </w:t>
      </w:r>
      <w:r>
        <w:rPr>
          <w:rFonts w:ascii="Arial" w:hAnsi="Arial" w:cs="Arial"/>
          <w:color w:val="000000" w:themeColor="text1"/>
          <w:sz w:val="24"/>
          <w:szCs w:val="24"/>
        </w:rPr>
        <w:t>Initial Training can be conducted via in-seat classroom or virtually</w:t>
      </w:r>
      <w:r w:rsidR="008E166E">
        <w:rPr>
          <w:rFonts w:ascii="Arial" w:hAnsi="Arial" w:cs="Arial"/>
          <w:color w:val="000000" w:themeColor="text1"/>
          <w:sz w:val="24"/>
          <w:szCs w:val="24"/>
        </w:rPr>
        <w:t xml:space="preserve">.  </w:t>
      </w:r>
      <w:r w:rsidRPr="00583458">
        <w:rPr>
          <w:rFonts w:ascii="Arial" w:hAnsi="Arial" w:cs="Arial"/>
          <w:color w:val="000000" w:themeColor="text1"/>
          <w:sz w:val="24"/>
          <w:szCs w:val="24"/>
        </w:rPr>
        <w:t xml:space="preserve">KSP Initial Training is facilitated by the installation A&amp;FRC for all newly </w:t>
      </w:r>
      <w:r>
        <w:rPr>
          <w:rFonts w:ascii="Arial" w:hAnsi="Arial" w:cs="Arial"/>
          <w:color w:val="000000" w:themeColor="text1"/>
          <w:sz w:val="24"/>
          <w:szCs w:val="24"/>
        </w:rPr>
        <w:t xml:space="preserve">“officially” </w:t>
      </w:r>
      <w:r w:rsidRPr="00583458">
        <w:rPr>
          <w:rFonts w:ascii="Arial" w:hAnsi="Arial" w:cs="Arial"/>
          <w:color w:val="000000" w:themeColor="text1"/>
          <w:sz w:val="24"/>
          <w:szCs w:val="24"/>
        </w:rPr>
        <w:t xml:space="preserve">appointed KSs and KSMs.  Both KSs and KSMs cannot act in an official capacity until the </w:t>
      </w:r>
      <w:r>
        <w:rPr>
          <w:rFonts w:ascii="Arial" w:hAnsi="Arial" w:cs="Arial"/>
          <w:color w:val="000000" w:themeColor="text1"/>
          <w:sz w:val="24"/>
          <w:szCs w:val="24"/>
        </w:rPr>
        <w:t>classroom (in-seat) I</w:t>
      </w:r>
      <w:r w:rsidRPr="00583458">
        <w:rPr>
          <w:rFonts w:ascii="Arial" w:hAnsi="Arial" w:cs="Arial"/>
          <w:color w:val="000000" w:themeColor="text1"/>
          <w:sz w:val="24"/>
          <w:szCs w:val="24"/>
        </w:rPr>
        <w:t xml:space="preserve">nitial </w:t>
      </w:r>
      <w:r>
        <w:rPr>
          <w:rFonts w:ascii="Arial" w:hAnsi="Arial" w:cs="Arial"/>
          <w:color w:val="000000" w:themeColor="text1"/>
          <w:sz w:val="24"/>
          <w:szCs w:val="24"/>
        </w:rPr>
        <w:t>T</w:t>
      </w:r>
      <w:r w:rsidRPr="00583458">
        <w:rPr>
          <w:rFonts w:ascii="Arial" w:hAnsi="Arial" w:cs="Arial"/>
          <w:color w:val="000000" w:themeColor="text1"/>
          <w:sz w:val="24"/>
          <w:szCs w:val="24"/>
        </w:rPr>
        <w:t xml:space="preserve">raining </w:t>
      </w:r>
      <w:r>
        <w:rPr>
          <w:rFonts w:ascii="Arial" w:hAnsi="Arial" w:cs="Arial"/>
          <w:color w:val="000000" w:themeColor="text1"/>
          <w:sz w:val="24"/>
          <w:szCs w:val="24"/>
        </w:rPr>
        <w:t xml:space="preserve">or Virtual Initial Training </w:t>
      </w:r>
      <w:r w:rsidRPr="00583458">
        <w:rPr>
          <w:rFonts w:ascii="Arial" w:hAnsi="Arial" w:cs="Arial"/>
          <w:color w:val="000000" w:themeColor="text1"/>
          <w:sz w:val="24"/>
          <w:szCs w:val="24"/>
        </w:rPr>
        <w:t xml:space="preserve">has been completed.  </w:t>
      </w:r>
      <w:bookmarkEnd w:id="86"/>
      <w:r>
        <w:rPr>
          <w:rFonts w:ascii="Arial" w:hAnsi="Arial" w:cs="Arial"/>
          <w:color w:val="000000" w:themeColor="text1"/>
          <w:sz w:val="24"/>
          <w:szCs w:val="24"/>
        </w:rPr>
        <w:t xml:space="preserve">The KSP </w:t>
      </w:r>
      <w:r w:rsidRPr="00583458">
        <w:rPr>
          <w:rFonts w:ascii="Arial" w:hAnsi="Arial" w:cs="Arial"/>
          <w:color w:val="000000" w:themeColor="text1"/>
          <w:sz w:val="24"/>
          <w:szCs w:val="24"/>
        </w:rPr>
        <w:t>Initial Training</w:t>
      </w:r>
      <w:r>
        <w:rPr>
          <w:rFonts w:ascii="Arial" w:hAnsi="Arial" w:cs="Arial"/>
          <w:color w:val="000000" w:themeColor="text1"/>
          <w:sz w:val="24"/>
          <w:szCs w:val="24"/>
        </w:rPr>
        <w:t xml:space="preserve"> (classroom and virtual)</w:t>
      </w:r>
      <w:r w:rsidRPr="00583458">
        <w:rPr>
          <w:rFonts w:ascii="Arial" w:hAnsi="Arial" w:cs="Arial"/>
          <w:color w:val="000000" w:themeColor="text1"/>
          <w:sz w:val="24"/>
          <w:szCs w:val="24"/>
        </w:rPr>
        <w:t xml:space="preserve"> consists of eight (8) standardized modules</w:t>
      </w:r>
      <w:r>
        <w:rPr>
          <w:rFonts w:ascii="Arial" w:hAnsi="Arial" w:cs="Arial"/>
          <w:color w:val="000000" w:themeColor="text1"/>
          <w:sz w:val="24"/>
          <w:szCs w:val="24"/>
        </w:rPr>
        <w:t xml:space="preserve"> and training time</w:t>
      </w:r>
      <w:r w:rsidRPr="00583458">
        <w:rPr>
          <w:rFonts w:ascii="Arial" w:hAnsi="Arial" w:cs="Arial"/>
          <w:color w:val="000000" w:themeColor="text1"/>
          <w:sz w:val="24"/>
          <w:szCs w:val="24"/>
        </w:rPr>
        <w:t xml:space="preserve"> is approximately six (6) hours.</w:t>
      </w:r>
    </w:p>
    <w:p w14:paraId="09A9BAD3" w14:textId="77777777" w:rsidR="00BC059C" w:rsidRDefault="00BC059C" w:rsidP="00BC059C">
      <w:pPr>
        <w:rPr>
          <w:rFonts w:ascii="Arial" w:hAnsi="Arial" w:cs="Arial"/>
          <w:color w:val="000000" w:themeColor="text1"/>
          <w:sz w:val="24"/>
          <w:szCs w:val="24"/>
        </w:rPr>
      </w:pPr>
    </w:p>
    <w:p w14:paraId="4F70D48B" w14:textId="77777777" w:rsidR="00BC059C" w:rsidRDefault="00BC059C" w:rsidP="00BC059C">
      <w:pPr>
        <w:ind w:right="660"/>
        <w:rPr>
          <w:rFonts w:ascii="Arial" w:hAnsi="Arial" w:cs="Arial"/>
          <w:sz w:val="24"/>
          <w:szCs w:val="24"/>
        </w:rPr>
      </w:pPr>
      <w:r>
        <w:rPr>
          <w:rFonts w:ascii="Arial" w:hAnsi="Arial" w:cs="Arial"/>
          <w:sz w:val="24"/>
          <w:szCs w:val="24"/>
        </w:rPr>
        <w:t xml:space="preserve">The KSP </w:t>
      </w:r>
      <w:r w:rsidRPr="00300025">
        <w:rPr>
          <w:rFonts w:ascii="Arial" w:hAnsi="Arial" w:cs="Arial"/>
          <w:sz w:val="24"/>
          <w:szCs w:val="24"/>
        </w:rPr>
        <w:t>Virtual Initial</w:t>
      </w:r>
      <w:r w:rsidRPr="00B434DC">
        <w:rPr>
          <w:rFonts w:ascii="Arial" w:hAnsi="Arial" w:cs="Arial"/>
          <w:sz w:val="24"/>
          <w:szCs w:val="24"/>
        </w:rPr>
        <w:t xml:space="preserve"> Training is </w:t>
      </w:r>
      <w:r w:rsidRPr="00300025">
        <w:rPr>
          <w:rFonts w:ascii="Arial" w:hAnsi="Arial" w:cs="Arial"/>
          <w:i/>
          <w:sz w:val="24"/>
          <w:szCs w:val="24"/>
        </w:rPr>
        <w:t>not an additional</w:t>
      </w:r>
      <w:r w:rsidRPr="00B434DC">
        <w:rPr>
          <w:rFonts w:ascii="Arial" w:hAnsi="Arial" w:cs="Arial"/>
          <w:sz w:val="24"/>
          <w:szCs w:val="24"/>
        </w:rPr>
        <w:t xml:space="preserve"> training to the classroom KS</w:t>
      </w:r>
      <w:r>
        <w:rPr>
          <w:rFonts w:ascii="Arial" w:hAnsi="Arial" w:cs="Arial"/>
          <w:sz w:val="24"/>
          <w:szCs w:val="24"/>
        </w:rPr>
        <w:t>P</w:t>
      </w:r>
      <w:r w:rsidRPr="00B434DC">
        <w:rPr>
          <w:rFonts w:ascii="Arial" w:hAnsi="Arial" w:cs="Arial"/>
          <w:sz w:val="24"/>
          <w:szCs w:val="24"/>
        </w:rPr>
        <w:t xml:space="preserve"> Initial Training</w:t>
      </w:r>
      <w:r>
        <w:rPr>
          <w:rFonts w:ascii="Arial" w:hAnsi="Arial" w:cs="Arial"/>
          <w:sz w:val="24"/>
          <w:szCs w:val="24"/>
        </w:rPr>
        <w:t xml:space="preserve">, nor is it a supplemental training for the </w:t>
      </w:r>
      <w:r w:rsidRPr="00B434DC">
        <w:rPr>
          <w:rFonts w:ascii="Arial" w:hAnsi="Arial" w:cs="Arial"/>
          <w:sz w:val="24"/>
          <w:szCs w:val="24"/>
        </w:rPr>
        <w:t>KS</w:t>
      </w:r>
      <w:r>
        <w:rPr>
          <w:rFonts w:ascii="Arial" w:hAnsi="Arial" w:cs="Arial"/>
          <w:sz w:val="24"/>
          <w:szCs w:val="24"/>
        </w:rPr>
        <w:t>P</w:t>
      </w:r>
      <w:r w:rsidRPr="00B434DC">
        <w:rPr>
          <w:rFonts w:ascii="Arial" w:hAnsi="Arial" w:cs="Arial"/>
          <w:sz w:val="24"/>
          <w:szCs w:val="24"/>
        </w:rPr>
        <w:t xml:space="preserve"> Refresher Training.  The KS</w:t>
      </w:r>
      <w:r>
        <w:rPr>
          <w:rFonts w:ascii="Arial" w:hAnsi="Arial" w:cs="Arial"/>
          <w:sz w:val="24"/>
          <w:szCs w:val="24"/>
        </w:rPr>
        <w:t>P</w:t>
      </w:r>
      <w:r w:rsidRPr="00B434DC">
        <w:rPr>
          <w:rFonts w:ascii="Arial" w:hAnsi="Arial" w:cs="Arial"/>
          <w:sz w:val="24"/>
          <w:szCs w:val="24"/>
        </w:rPr>
        <w:t xml:space="preserve"> Virtual Initial Training is a </w:t>
      </w:r>
      <w:r w:rsidRPr="00B434DC">
        <w:rPr>
          <w:rFonts w:ascii="Arial" w:hAnsi="Arial" w:cs="Arial"/>
          <w:i/>
          <w:iCs/>
          <w:sz w:val="24"/>
          <w:szCs w:val="24"/>
        </w:rPr>
        <w:t>secondary option</w:t>
      </w:r>
      <w:r w:rsidRPr="00B434DC">
        <w:rPr>
          <w:rFonts w:ascii="Arial" w:hAnsi="Arial" w:cs="Arial"/>
          <w:sz w:val="24"/>
          <w:szCs w:val="24"/>
        </w:rPr>
        <w:t xml:space="preserve"> being provided to assist KSs/KSMs in meeting out the </w:t>
      </w:r>
      <w:r>
        <w:rPr>
          <w:rFonts w:ascii="Arial" w:hAnsi="Arial" w:cs="Arial"/>
          <w:sz w:val="24"/>
          <w:szCs w:val="24"/>
        </w:rPr>
        <w:t>requirement to complete an AF standardized i</w:t>
      </w:r>
      <w:r w:rsidRPr="00B434DC">
        <w:rPr>
          <w:rFonts w:ascii="Arial" w:hAnsi="Arial" w:cs="Arial"/>
          <w:sz w:val="24"/>
          <w:szCs w:val="24"/>
        </w:rPr>
        <w:t xml:space="preserve">nitial </w:t>
      </w:r>
      <w:r>
        <w:rPr>
          <w:rFonts w:ascii="Arial" w:hAnsi="Arial" w:cs="Arial"/>
          <w:sz w:val="24"/>
          <w:szCs w:val="24"/>
        </w:rPr>
        <w:t>t</w:t>
      </w:r>
      <w:r w:rsidRPr="00B434DC">
        <w:rPr>
          <w:rFonts w:ascii="Arial" w:hAnsi="Arial" w:cs="Arial"/>
          <w:sz w:val="24"/>
          <w:szCs w:val="24"/>
        </w:rPr>
        <w:t>raining</w:t>
      </w:r>
      <w:r>
        <w:rPr>
          <w:rFonts w:ascii="Arial" w:hAnsi="Arial" w:cs="Arial"/>
          <w:sz w:val="24"/>
          <w:szCs w:val="24"/>
        </w:rPr>
        <w:t xml:space="preserve"> curriculum</w:t>
      </w:r>
      <w:r w:rsidRPr="00B434DC">
        <w:rPr>
          <w:rFonts w:ascii="Arial" w:hAnsi="Arial" w:cs="Arial"/>
          <w:sz w:val="24"/>
          <w:szCs w:val="24"/>
        </w:rPr>
        <w:t xml:space="preserve">.  At present time, </w:t>
      </w:r>
      <w:r>
        <w:rPr>
          <w:rFonts w:ascii="Arial" w:hAnsi="Arial" w:cs="Arial"/>
          <w:sz w:val="24"/>
          <w:szCs w:val="24"/>
        </w:rPr>
        <w:t xml:space="preserve">the </w:t>
      </w:r>
      <w:r w:rsidRPr="00B434DC">
        <w:rPr>
          <w:rFonts w:ascii="Arial" w:hAnsi="Arial" w:cs="Arial"/>
          <w:sz w:val="24"/>
          <w:szCs w:val="24"/>
        </w:rPr>
        <w:t>classroom KS</w:t>
      </w:r>
      <w:r>
        <w:rPr>
          <w:rFonts w:ascii="Arial" w:hAnsi="Arial" w:cs="Arial"/>
          <w:sz w:val="24"/>
          <w:szCs w:val="24"/>
        </w:rPr>
        <w:t>P</w:t>
      </w:r>
      <w:r w:rsidRPr="00B434DC">
        <w:rPr>
          <w:rFonts w:ascii="Arial" w:hAnsi="Arial" w:cs="Arial"/>
          <w:sz w:val="24"/>
          <w:szCs w:val="24"/>
        </w:rPr>
        <w:t xml:space="preserve"> Initial Training remains the primary “gold source” method of receiving this required training.  </w:t>
      </w:r>
    </w:p>
    <w:p w14:paraId="3696B290" w14:textId="77777777" w:rsidR="00BC059C" w:rsidRPr="00B434DC" w:rsidRDefault="00BC059C" w:rsidP="00BC059C">
      <w:pPr>
        <w:ind w:right="660"/>
        <w:rPr>
          <w:rFonts w:ascii="Arial" w:hAnsi="Arial" w:cs="Arial"/>
          <w:sz w:val="24"/>
          <w:szCs w:val="24"/>
        </w:rPr>
      </w:pPr>
    </w:p>
    <w:p w14:paraId="4E4CFE87" w14:textId="790A5703" w:rsidR="00BC059C" w:rsidRDefault="00BC059C" w:rsidP="00BC059C">
      <w:pPr>
        <w:rPr>
          <w:rFonts w:ascii="Arial" w:hAnsi="Arial" w:cs="Arial"/>
          <w:sz w:val="24"/>
          <w:szCs w:val="24"/>
        </w:rPr>
      </w:pPr>
      <w:r w:rsidRPr="00B434DC">
        <w:rPr>
          <w:rFonts w:ascii="Arial" w:hAnsi="Arial" w:cs="Arial"/>
          <w:sz w:val="24"/>
          <w:szCs w:val="24"/>
        </w:rPr>
        <w:t xml:space="preserve">The target audience for </w:t>
      </w:r>
      <w:r>
        <w:rPr>
          <w:rFonts w:ascii="Arial" w:hAnsi="Arial" w:cs="Arial"/>
          <w:sz w:val="24"/>
          <w:szCs w:val="24"/>
        </w:rPr>
        <w:t xml:space="preserve">KSP </w:t>
      </w:r>
      <w:r w:rsidRPr="00B434DC">
        <w:rPr>
          <w:rFonts w:ascii="Arial" w:hAnsi="Arial" w:cs="Arial"/>
          <w:sz w:val="24"/>
          <w:szCs w:val="24"/>
        </w:rPr>
        <w:t xml:space="preserve">Virtual Initial Training is (as of </w:t>
      </w:r>
      <w:r>
        <w:rPr>
          <w:rFonts w:ascii="Arial" w:hAnsi="Arial" w:cs="Arial"/>
          <w:sz w:val="24"/>
          <w:szCs w:val="24"/>
        </w:rPr>
        <w:t xml:space="preserve">1 </w:t>
      </w:r>
      <w:r w:rsidRPr="00B434DC">
        <w:rPr>
          <w:rFonts w:ascii="Arial" w:hAnsi="Arial" w:cs="Arial"/>
          <w:sz w:val="24"/>
          <w:szCs w:val="24"/>
        </w:rPr>
        <w:t xml:space="preserve">Aug 2019) </w:t>
      </w:r>
      <w:r w:rsidRPr="00B434DC">
        <w:rPr>
          <w:rFonts w:ascii="Arial" w:hAnsi="Arial" w:cs="Arial"/>
          <w:i/>
          <w:iCs/>
          <w:sz w:val="24"/>
          <w:szCs w:val="24"/>
        </w:rPr>
        <w:t>new</w:t>
      </w:r>
      <w:r w:rsidRPr="00B434DC">
        <w:rPr>
          <w:rFonts w:ascii="Arial" w:hAnsi="Arial" w:cs="Arial"/>
          <w:sz w:val="24"/>
          <w:szCs w:val="24"/>
        </w:rPr>
        <w:t xml:space="preserve"> </w:t>
      </w:r>
      <w:r w:rsidRPr="00B434DC">
        <w:rPr>
          <w:rFonts w:ascii="Arial" w:hAnsi="Arial" w:cs="Arial"/>
          <w:i/>
          <w:sz w:val="24"/>
          <w:szCs w:val="24"/>
        </w:rPr>
        <w:t>officially appointed</w:t>
      </w:r>
      <w:r>
        <w:rPr>
          <w:rFonts w:ascii="Arial" w:hAnsi="Arial" w:cs="Arial"/>
          <w:i/>
          <w:sz w:val="24"/>
          <w:szCs w:val="24"/>
        </w:rPr>
        <w:t xml:space="preserve"> </w:t>
      </w:r>
      <w:r w:rsidRPr="00300025">
        <w:rPr>
          <w:rFonts w:ascii="Arial" w:hAnsi="Arial" w:cs="Arial"/>
          <w:sz w:val="24"/>
          <w:szCs w:val="24"/>
        </w:rPr>
        <w:t>(via an appointment letter)</w:t>
      </w:r>
      <w:r w:rsidRPr="00B434DC">
        <w:rPr>
          <w:rFonts w:ascii="Arial" w:hAnsi="Arial" w:cs="Arial"/>
          <w:sz w:val="24"/>
          <w:szCs w:val="24"/>
        </w:rPr>
        <w:t xml:space="preserve"> KSs/KMSs </w:t>
      </w:r>
      <w:r>
        <w:rPr>
          <w:rFonts w:ascii="Arial" w:hAnsi="Arial" w:cs="Arial"/>
          <w:sz w:val="24"/>
          <w:szCs w:val="24"/>
        </w:rPr>
        <w:t xml:space="preserve">who are located </w:t>
      </w:r>
      <w:r w:rsidRPr="00B434DC">
        <w:rPr>
          <w:rFonts w:ascii="Arial" w:hAnsi="Arial" w:cs="Arial"/>
          <w:sz w:val="24"/>
          <w:szCs w:val="24"/>
        </w:rPr>
        <w:t>at geographically separated units (GSUs)</w:t>
      </w:r>
      <w:r>
        <w:rPr>
          <w:rFonts w:ascii="Arial" w:hAnsi="Arial" w:cs="Arial"/>
          <w:sz w:val="24"/>
          <w:szCs w:val="24"/>
        </w:rPr>
        <w:t xml:space="preserve"> and those affiliated with the</w:t>
      </w:r>
      <w:r w:rsidRPr="00B434DC">
        <w:rPr>
          <w:rFonts w:ascii="Arial" w:hAnsi="Arial" w:cs="Arial"/>
          <w:sz w:val="24"/>
          <w:szCs w:val="24"/>
        </w:rPr>
        <w:t xml:space="preserve"> </w:t>
      </w:r>
      <w:r>
        <w:rPr>
          <w:rFonts w:ascii="Arial" w:hAnsi="Arial" w:cs="Arial"/>
          <w:sz w:val="24"/>
          <w:szCs w:val="24"/>
        </w:rPr>
        <w:t xml:space="preserve">AF </w:t>
      </w:r>
      <w:r w:rsidRPr="00B434DC">
        <w:rPr>
          <w:rFonts w:ascii="Arial" w:hAnsi="Arial" w:cs="Arial"/>
          <w:sz w:val="24"/>
          <w:szCs w:val="24"/>
        </w:rPr>
        <w:t>Reserve</w:t>
      </w:r>
      <w:r>
        <w:rPr>
          <w:rFonts w:ascii="Arial" w:hAnsi="Arial" w:cs="Arial"/>
          <w:sz w:val="24"/>
          <w:szCs w:val="24"/>
        </w:rPr>
        <w:t xml:space="preserve">, </w:t>
      </w:r>
      <w:r w:rsidRPr="00B434DC">
        <w:rPr>
          <w:rFonts w:ascii="Arial" w:hAnsi="Arial" w:cs="Arial"/>
          <w:sz w:val="24"/>
          <w:szCs w:val="24"/>
        </w:rPr>
        <w:t>Air National Guard</w:t>
      </w:r>
      <w:r>
        <w:rPr>
          <w:rFonts w:ascii="Arial" w:hAnsi="Arial" w:cs="Arial"/>
          <w:sz w:val="24"/>
          <w:szCs w:val="24"/>
        </w:rPr>
        <w:t xml:space="preserve">, </w:t>
      </w:r>
      <w:r>
        <w:rPr>
          <w:rFonts w:ascii="Arial" w:hAnsi="Arial" w:cs="Arial"/>
          <w:color w:val="000000" w:themeColor="text1"/>
          <w:sz w:val="24"/>
          <w:szCs w:val="24"/>
        </w:rPr>
        <w:t>and the Air Force Recruiting Services; and especially those who are not co-located on an active duty installation.</w:t>
      </w:r>
      <w:r w:rsidRPr="00B434DC">
        <w:rPr>
          <w:rFonts w:ascii="Arial" w:hAnsi="Arial" w:cs="Arial"/>
          <w:sz w:val="24"/>
          <w:szCs w:val="24"/>
        </w:rPr>
        <w:t>  Additionally, the virtual training is available to KSs/KSMs unable to attend the classroom training because they are full-time professionals, Family Day Care Providers</w:t>
      </w:r>
      <w:r w:rsidR="005A6E85">
        <w:rPr>
          <w:rFonts w:ascii="Arial" w:hAnsi="Arial" w:cs="Arial"/>
          <w:sz w:val="24"/>
          <w:szCs w:val="24"/>
        </w:rPr>
        <w:t>,</w:t>
      </w:r>
      <w:r w:rsidRPr="00B434DC">
        <w:rPr>
          <w:rFonts w:ascii="Arial" w:hAnsi="Arial" w:cs="Arial"/>
          <w:sz w:val="24"/>
          <w:szCs w:val="24"/>
        </w:rPr>
        <w:t xml:space="preserve"> and those </w:t>
      </w:r>
      <w:r>
        <w:rPr>
          <w:rFonts w:ascii="Arial" w:hAnsi="Arial" w:cs="Arial"/>
          <w:sz w:val="24"/>
          <w:szCs w:val="24"/>
        </w:rPr>
        <w:t>w</w:t>
      </w:r>
      <w:r w:rsidRPr="00B434DC">
        <w:rPr>
          <w:rFonts w:ascii="Arial" w:hAnsi="Arial" w:cs="Arial"/>
          <w:sz w:val="24"/>
          <w:szCs w:val="24"/>
        </w:rPr>
        <w:t>ho home-school their children</w:t>
      </w:r>
      <w:r w:rsidR="0070397B">
        <w:rPr>
          <w:rFonts w:ascii="Arial" w:hAnsi="Arial" w:cs="Arial"/>
          <w:sz w:val="24"/>
          <w:szCs w:val="24"/>
        </w:rPr>
        <w:t xml:space="preserve">. </w:t>
      </w:r>
      <w:r w:rsidRPr="00B434DC">
        <w:rPr>
          <w:rFonts w:ascii="Arial" w:hAnsi="Arial" w:cs="Arial"/>
          <w:sz w:val="24"/>
          <w:szCs w:val="24"/>
        </w:rPr>
        <w:t xml:space="preserve"> </w:t>
      </w:r>
    </w:p>
    <w:p w14:paraId="7ACD4E11" w14:textId="77777777" w:rsidR="00BC059C" w:rsidRDefault="00BC059C" w:rsidP="00BC059C">
      <w:pPr>
        <w:rPr>
          <w:rFonts w:ascii="Arial" w:hAnsi="Arial" w:cs="Arial"/>
          <w:sz w:val="24"/>
          <w:szCs w:val="24"/>
        </w:rPr>
      </w:pPr>
    </w:p>
    <w:p w14:paraId="3138D7E4" w14:textId="3B07DA3E" w:rsidR="0086573C" w:rsidRDefault="00BC059C" w:rsidP="00BC059C">
      <w:pPr>
        <w:rPr>
          <w:rFonts w:ascii="Arial" w:hAnsi="Arial" w:cs="Arial"/>
          <w:sz w:val="24"/>
          <w:szCs w:val="24"/>
        </w:rPr>
      </w:pPr>
      <w:r w:rsidRPr="00B434DC">
        <w:rPr>
          <w:rFonts w:ascii="Arial" w:hAnsi="Arial" w:cs="Arial"/>
          <w:sz w:val="24"/>
          <w:szCs w:val="24"/>
        </w:rPr>
        <w:t>KSs/KSMs must coordinate with</w:t>
      </w:r>
      <w:r>
        <w:rPr>
          <w:rFonts w:ascii="Arial" w:hAnsi="Arial" w:cs="Arial"/>
          <w:sz w:val="24"/>
          <w:szCs w:val="24"/>
        </w:rPr>
        <w:t xml:space="preserve"> both</w:t>
      </w:r>
      <w:r w:rsidRPr="00B434DC">
        <w:rPr>
          <w:rFonts w:ascii="Arial" w:hAnsi="Arial" w:cs="Arial"/>
          <w:sz w:val="24"/>
          <w:szCs w:val="24"/>
        </w:rPr>
        <w:t xml:space="preserve"> their Commander </w:t>
      </w:r>
      <w:r w:rsidRPr="00B434DC">
        <w:rPr>
          <w:rFonts w:ascii="Arial" w:hAnsi="Arial" w:cs="Arial"/>
          <w:b/>
          <w:i/>
          <w:iCs/>
          <w:sz w:val="24"/>
          <w:szCs w:val="24"/>
        </w:rPr>
        <w:t>and</w:t>
      </w:r>
      <w:r w:rsidRPr="00B434DC">
        <w:rPr>
          <w:rFonts w:ascii="Arial" w:hAnsi="Arial" w:cs="Arial"/>
          <w:sz w:val="24"/>
          <w:szCs w:val="24"/>
        </w:rPr>
        <w:t xml:space="preserve"> the A&amp;FRC before they initiate </w:t>
      </w:r>
      <w:r>
        <w:rPr>
          <w:rFonts w:ascii="Arial" w:hAnsi="Arial" w:cs="Arial"/>
          <w:sz w:val="24"/>
          <w:szCs w:val="24"/>
        </w:rPr>
        <w:t xml:space="preserve">the </w:t>
      </w:r>
      <w:r w:rsidRPr="00B434DC">
        <w:rPr>
          <w:rFonts w:ascii="Arial" w:hAnsi="Arial" w:cs="Arial"/>
          <w:sz w:val="24"/>
          <w:szCs w:val="24"/>
        </w:rPr>
        <w:t>KS</w:t>
      </w:r>
      <w:r>
        <w:rPr>
          <w:rFonts w:ascii="Arial" w:hAnsi="Arial" w:cs="Arial"/>
          <w:sz w:val="24"/>
          <w:szCs w:val="24"/>
        </w:rPr>
        <w:t>P</w:t>
      </w:r>
      <w:r w:rsidRPr="00B434DC">
        <w:rPr>
          <w:rFonts w:ascii="Arial" w:hAnsi="Arial" w:cs="Arial"/>
          <w:sz w:val="24"/>
          <w:szCs w:val="24"/>
        </w:rPr>
        <w:t xml:space="preserve"> Virtual Initial Training</w:t>
      </w:r>
      <w:r>
        <w:rPr>
          <w:rFonts w:ascii="Arial" w:hAnsi="Arial" w:cs="Arial"/>
          <w:sz w:val="24"/>
          <w:szCs w:val="24"/>
        </w:rPr>
        <w:t>,</w:t>
      </w:r>
      <w:r w:rsidRPr="00B434DC">
        <w:rPr>
          <w:rFonts w:ascii="Arial" w:hAnsi="Arial" w:cs="Arial"/>
          <w:sz w:val="24"/>
          <w:szCs w:val="24"/>
        </w:rPr>
        <w:t xml:space="preserve"> so it can be determined if the virtual training is the best training method for them; and to obtain the step-by-step instructions from the A&amp;FRC on how to access KS</w:t>
      </w:r>
      <w:r>
        <w:rPr>
          <w:rFonts w:ascii="Arial" w:hAnsi="Arial" w:cs="Arial"/>
          <w:sz w:val="24"/>
          <w:szCs w:val="24"/>
        </w:rPr>
        <w:t>P</w:t>
      </w:r>
      <w:r w:rsidRPr="00B434DC">
        <w:rPr>
          <w:rFonts w:ascii="Arial" w:hAnsi="Arial" w:cs="Arial"/>
          <w:sz w:val="24"/>
          <w:szCs w:val="24"/>
        </w:rPr>
        <w:t xml:space="preserve"> Virtual Initial Training.  Prior to taking the </w:t>
      </w:r>
      <w:r>
        <w:rPr>
          <w:rFonts w:ascii="Arial" w:hAnsi="Arial" w:cs="Arial"/>
          <w:sz w:val="24"/>
          <w:szCs w:val="24"/>
        </w:rPr>
        <w:t>virt</w:t>
      </w:r>
      <w:r w:rsidRPr="00B434DC">
        <w:rPr>
          <w:rFonts w:ascii="Arial" w:hAnsi="Arial" w:cs="Arial"/>
          <w:sz w:val="24"/>
          <w:szCs w:val="24"/>
        </w:rPr>
        <w:t xml:space="preserve">ual </w:t>
      </w:r>
      <w:r>
        <w:rPr>
          <w:rFonts w:ascii="Arial" w:hAnsi="Arial" w:cs="Arial"/>
          <w:sz w:val="24"/>
          <w:szCs w:val="24"/>
        </w:rPr>
        <w:t>t</w:t>
      </w:r>
      <w:r w:rsidRPr="00B434DC">
        <w:rPr>
          <w:rFonts w:ascii="Arial" w:hAnsi="Arial" w:cs="Arial"/>
          <w:sz w:val="24"/>
          <w:szCs w:val="24"/>
        </w:rPr>
        <w:t xml:space="preserve">raining an </w:t>
      </w:r>
      <w:r>
        <w:rPr>
          <w:rFonts w:ascii="Arial" w:hAnsi="Arial" w:cs="Arial"/>
          <w:sz w:val="24"/>
          <w:szCs w:val="24"/>
        </w:rPr>
        <w:t xml:space="preserve">“official” </w:t>
      </w:r>
      <w:r w:rsidRPr="00B434DC">
        <w:rPr>
          <w:rFonts w:ascii="Arial" w:hAnsi="Arial" w:cs="Arial"/>
          <w:sz w:val="24"/>
          <w:szCs w:val="24"/>
        </w:rPr>
        <w:t xml:space="preserve">appointment </w:t>
      </w:r>
      <w:r>
        <w:rPr>
          <w:rFonts w:ascii="Arial" w:hAnsi="Arial" w:cs="Arial"/>
          <w:sz w:val="24"/>
          <w:szCs w:val="24"/>
        </w:rPr>
        <w:t xml:space="preserve">letter </w:t>
      </w:r>
      <w:r w:rsidRPr="00B434DC">
        <w:rPr>
          <w:rFonts w:ascii="Arial" w:hAnsi="Arial" w:cs="Arial"/>
          <w:sz w:val="24"/>
          <w:szCs w:val="24"/>
        </w:rPr>
        <w:t>must be on file with the A&amp;FRC and in the</w:t>
      </w:r>
      <w:r>
        <w:rPr>
          <w:rFonts w:ascii="Arial" w:hAnsi="Arial" w:cs="Arial"/>
          <w:sz w:val="24"/>
          <w:szCs w:val="24"/>
        </w:rPr>
        <w:t xml:space="preserve"> KS’s/KSM’s</w:t>
      </w:r>
      <w:r w:rsidRPr="00B434DC">
        <w:rPr>
          <w:rFonts w:ascii="Arial" w:hAnsi="Arial" w:cs="Arial"/>
          <w:sz w:val="24"/>
          <w:szCs w:val="24"/>
        </w:rPr>
        <w:t xml:space="preserve"> unit</w:t>
      </w:r>
      <w:r>
        <w:rPr>
          <w:rFonts w:ascii="Arial" w:hAnsi="Arial" w:cs="Arial"/>
          <w:sz w:val="24"/>
          <w:szCs w:val="24"/>
        </w:rPr>
        <w:t>.</w:t>
      </w:r>
    </w:p>
    <w:p w14:paraId="374C408F" w14:textId="77777777" w:rsidR="0086573C" w:rsidRDefault="0086573C">
      <w:pPr>
        <w:rPr>
          <w:rFonts w:ascii="Arial" w:hAnsi="Arial" w:cs="Arial"/>
          <w:sz w:val="24"/>
          <w:szCs w:val="24"/>
        </w:rPr>
      </w:pPr>
      <w:r>
        <w:rPr>
          <w:rFonts w:ascii="Arial" w:hAnsi="Arial" w:cs="Arial"/>
          <w:sz w:val="24"/>
          <w:szCs w:val="24"/>
        </w:rPr>
        <w:br w:type="page"/>
      </w:r>
    </w:p>
    <w:p w14:paraId="777FDF35" w14:textId="77777777" w:rsidR="00BC059C" w:rsidRDefault="00BC059C" w:rsidP="00BC059C">
      <w:pPr>
        <w:ind w:right="72" w:firstLine="288"/>
        <w:rPr>
          <w:rFonts w:ascii="Arial" w:hAnsi="Arial" w:cs="Arial"/>
          <w:b/>
          <w:sz w:val="24"/>
          <w:szCs w:val="24"/>
          <w:u w:val="single"/>
        </w:rPr>
      </w:pPr>
      <w:r w:rsidRPr="00A70D93">
        <w:rPr>
          <w:rFonts w:ascii="Arial" w:hAnsi="Arial" w:cs="Arial"/>
          <w:b/>
          <w:sz w:val="24"/>
          <w:szCs w:val="24"/>
          <w:u w:val="single"/>
        </w:rPr>
        <w:lastRenderedPageBreak/>
        <w:t>MODULES</w:t>
      </w:r>
    </w:p>
    <w:p w14:paraId="7FA2FD25" w14:textId="77777777" w:rsidR="00BC059C" w:rsidRPr="0047260E" w:rsidRDefault="00BC059C" w:rsidP="00BC059C">
      <w:pPr>
        <w:ind w:right="720"/>
        <w:rPr>
          <w:rFonts w:ascii="Arial" w:hAnsi="Arial" w:cs="Arial"/>
          <w:b/>
          <w:szCs w:val="24"/>
          <w:u w:val="single"/>
        </w:rPr>
      </w:pPr>
    </w:p>
    <w:p w14:paraId="2AD66F40" w14:textId="77777777" w:rsidR="00BC059C" w:rsidRPr="00A70D93" w:rsidRDefault="00BC059C" w:rsidP="00BC059C">
      <w:pPr>
        <w:widowControl/>
        <w:numPr>
          <w:ilvl w:val="0"/>
          <w:numId w:val="9"/>
        </w:numPr>
        <w:ind w:left="648" w:right="72"/>
        <w:rPr>
          <w:rFonts w:ascii="Arial" w:hAnsi="Arial" w:cs="Arial"/>
          <w:sz w:val="24"/>
          <w:szCs w:val="24"/>
        </w:rPr>
      </w:pPr>
      <w:r w:rsidRPr="00A70D93">
        <w:rPr>
          <w:rFonts w:ascii="Arial" w:hAnsi="Arial" w:cs="Arial"/>
          <w:sz w:val="24"/>
          <w:szCs w:val="24"/>
        </w:rPr>
        <w:t xml:space="preserve">KS Overview </w:t>
      </w:r>
    </w:p>
    <w:p w14:paraId="7F76B8FF" w14:textId="77777777" w:rsidR="00BC059C" w:rsidRPr="00A70D93" w:rsidRDefault="00BC059C" w:rsidP="00BC059C">
      <w:pPr>
        <w:widowControl/>
        <w:numPr>
          <w:ilvl w:val="0"/>
          <w:numId w:val="9"/>
        </w:numPr>
        <w:ind w:left="648" w:right="72"/>
        <w:rPr>
          <w:rFonts w:ascii="Arial" w:hAnsi="Arial" w:cs="Arial"/>
          <w:sz w:val="24"/>
          <w:szCs w:val="24"/>
        </w:rPr>
      </w:pPr>
      <w:r w:rsidRPr="00A70D93">
        <w:rPr>
          <w:rFonts w:ascii="Arial" w:hAnsi="Arial" w:cs="Arial"/>
          <w:sz w:val="24"/>
          <w:szCs w:val="24"/>
        </w:rPr>
        <w:t>Communication</w:t>
      </w:r>
    </w:p>
    <w:p w14:paraId="08A40B2C" w14:textId="77777777" w:rsidR="00BC059C" w:rsidRPr="00A70D93" w:rsidRDefault="00BC059C" w:rsidP="00BC059C">
      <w:pPr>
        <w:widowControl/>
        <w:numPr>
          <w:ilvl w:val="0"/>
          <w:numId w:val="9"/>
        </w:numPr>
        <w:ind w:left="648" w:right="72"/>
        <w:rPr>
          <w:rFonts w:ascii="Arial" w:hAnsi="Arial" w:cs="Arial"/>
          <w:sz w:val="24"/>
          <w:szCs w:val="24"/>
        </w:rPr>
      </w:pPr>
      <w:r w:rsidRPr="00A70D93">
        <w:rPr>
          <w:rFonts w:ascii="Arial" w:hAnsi="Arial" w:cs="Arial"/>
          <w:sz w:val="24"/>
          <w:szCs w:val="24"/>
        </w:rPr>
        <w:t>Generational Diversity</w:t>
      </w:r>
    </w:p>
    <w:p w14:paraId="184D4644" w14:textId="77777777" w:rsidR="00BC059C" w:rsidRPr="00480D37" w:rsidRDefault="00BC059C" w:rsidP="00BC059C">
      <w:pPr>
        <w:widowControl/>
        <w:numPr>
          <w:ilvl w:val="0"/>
          <w:numId w:val="9"/>
        </w:numPr>
        <w:ind w:left="648" w:right="72"/>
        <w:rPr>
          <w:rFonts w:ascii="Arial" w:hAnsi="Arial" w:cs="Arial"/>
          <w:sz w:val="24"/>
          <w:szCs w:val="24"/>
        </w:rPr>
      </w:pPr>
      <w:r w:rsidRPr="00480D37">
        <w:rPr>
          <w:rFonts w:ascii="Arial" w:eastAsiaTheme="minorEastAsia" w:hAnsi="Arial"/>
          <w:bCs/>
          <w:color w:val="000000" w:themeColor="text1"/>
          <w:kern w:val="24"/>
          <w:sz w:val="24"/>
          <w:szCs w:val="24"/>
        </w:rPr>
        <w:t>Social Media</w:t>
      </w:r>
      <w:r>
        <w:rPr>
          <w:rFonts w:ascii="Arial" w:eastAsiaTheme="minorEastAsia" w:hAnsi="Arial"/>
          <w:bCs/>
          <w:color w:val="000000" w:themeColor="text1"/>
          <w:kern w:val="24"/>
          <w:sz w:val="24"/>
          <w:szCs w:val="24"/>
        </w:rPr>
        <w:t xml:space="preserve">, </w:t>
      </w:r>
      <w:r w:rsidRPr="00480D37">
        <w:rPr>
          <w:rFonts w:ascii="Arial" w:eastAsiaTheme="minorEastAsia" w:hAnsi="Arial"/>
          <w:bCs/>
          <w:color w:val="000000" w:themeColor="text1"/>
          <w:kern w:val="24"/>
          <w:sz w:val="24"/>
          <w:szCs w:val="24"/>
        </w:rPr>
        <w:t>Operations</w:t>
      </w:r>
      <w:r>
        <w:rPr>
          <w:rFonts w:ascii="Arial" w:eastAsiaTheme="minorEastAsia" w:hAnsi="Arial"/>
          <w:bCs/>
          <w:color w:val="000000" w:themeColor="text1"/>
          <w:kern w:val="24"/>
          <w:sz w:val="24"/>
          <w:szCs w:val="24"/>
        </w:rPr>
        <w:t xml:space="preserve"> and </w:t>
      </w:r>
      <w:r w:rsidRPr="00480D37">
        <w:rPr>
          <w:rFonts w:ascii="Arial" w:eastAsiaTheme="minorEastAsia" w:hAnsi="Arial"/>
          <w:bCs/>
          <w:color w:val="000000" w:themeColor="text1"/>
          <w:kern w:val="24"/>
          <w:sz w:val="24"/>
          <w:szCs w:val="24"/>
        </w:rPr>
        <w:t>Cyber Security</w:t>
      </w:r>
    </w:p>
    <w:p w14:paraId="678D69C7" w14:textId="77777777" w:rsidR="00BC059C" w:rsidRPr="00A70D93" w:rsidRDefault="00BC059C" w:rsidP="00BC059C">
      <w:pPr>
        <w:widowControl/>
        <w:numPr>
          <w:ilvl w:val="0"/>
          <w:numId w:val="9"/>
        </w:numPr>
        <w:ind w:left="648" w:right="72"/>
        <w:rPr>
          <w:rFonts w:ascii="Arial" w:hAnsi="Arial" w:cs="Arial"/>
          <w:sz w:val="24"/>
          <w:szCs w:val="24"/>
        </w:rPr>
      </w:pPr>
      <w:r w:rsidRPr="00A70D93">
        <w:rPr>
          <w:rFonts w:ascii="Arial" w:hAnsi="Arial" w:cs="Arial"/>
          <w:sz w:val="24"/>
          <w:szCs w:val="24"/>
        </w:rPr>
        <w:t xml:space="preserve">Deployment </w:t>
      </w:r>
    </w:p>
    <w:p w14:paraId="371FF7A5" w14:textId="77777777" w:rsidR="00BC059C" w:rsidRPr="00A70D93" w:rsidRDefault="00BC059C" w:rsidP="00BC059C">
      <w:pPr>
        <w:widowControl/>
        <w:numPr>
          <w:ilvl w:val="0"/>
          <w:numId w:val="9"/>
        </w:numPr>
        <w:ind w:left="648" w:right="72"/>
        <w:rPr>
          <w:rFonts w:ascii="Arial" w:hAnsi="Arial" w:cs="Arial"/>
          <w:sz w:val="24"/>
          <w:szCs w:val="24"/>
        </w:rPr>
      </w:pPr>
      <w:r w:rsidRPr="00A70D93">
        <w:rPr>
          <w:rFonts w:ascii="Arial" w:hAnsi="Arial" w:cs="Arial"/>
          <w:sz w:val="24"/>
          <w:szCs w:val="24"/>
        </w:rPr>
        <w:t>Disaster Preparedness</w:t>
      </w:r>
    </w:p>
    <w:p w14:paraId="606C548C" w14:textId="77777777" w:rsidR="00BC059C" w:rsidRPr="00A70D93" w:rsidRDefault="00BC059C" w:rsidP="00BC059C">
      <w:pPr>
        <w:widowControl/>
        <w:numPr>
          <w:ilvl w:val="0"/>
          <w:numId w:val="9"/>
        </w:numPr>
        <w:ind w:left="648" w:right="72"/>
        <w:rPr>
          <w:rFonts w:ascii="Arial" w:hAnsi="Arial" w:cs="Arial"/>
          <w:sz w:val="24"/>
          <w:szCs w:val="24"/>
        </w:rPr>
      </w:pPr>
      <w:r>
        <w:rPr>
          <w:rFonts w:ascii="Arial" w:hAnsi="Arial" w:cs="Arial"/>
          <w:sz w:val="24"/>
          <w:szCs w:val="24"/>
        </w:rPr>
        <w:t>Information Security</w:t>
      </w:r>
    </w:p>
    <w:p w14:paraId="36F4765F" w14:textId="77777777" w:rsidR="00BC059C" w:rsidRPr="00A70D93" w:rsidRDefault="00BC059C" w:rsidP="00BC059C">
      <w:pPr>
        <w:widowControl/>
        <w:numPr>
          <w:ilvl w:val="0"/>
          <w:numId w:val="9"/>
        </w:numPr>
        <w:ind w:left="648" w:right="72"/>
        <w:rPr>
          <w:rFonts w:ascii="Arial" w:hAnsi="Arial" w:cs="Arial"/>
          <w:sz w:val="24"/>
          <w:szCs w:val="24"/>
        </w:rPr>
      </w:pPr>
      <w:r w:rsidRPr="00A70D93">
        <w:rPr>
          <w:rFonts w:ascii="Arial" w:hAnsi="Arial" w:cs="Arial"/>
          <w:sz w:val="24"/>
          <w:szCs w:val="24"/>
        </w:rPr>
        <w:t>Resilience</w:t>
      </w:r>
      <w:r>
        <w:rPr>
          <w:rFonts w:ascii="Arial" w:hAnsi="Arial" w:cs="Arial"/>
          <w:sz w:val="24"/>
          <w:szCs w:val="24"/>
        </w:rPr>
        <w:t xml:space="preserve">   </w:t>
      </w:r>
    </w:p>
    <w:p w14:paraId="22A925E7" w14:textId="77777777" w:rsidR="00972905" w:rsidRPr="00A70D93" w:rsidRDefault="00972905" w:rsidP="00972905">
      <w:pPr>
        <w:widowControl/>
        <w:rPr>
          <w:rFonts w:ascii="Arial" w:hAnsi="Arial" w:cs="Arial"/>
          <w:sz w:val="24"/>
          <w:szCs w:val="24"/>
        </w:rPr>
      </w:pPr>
    </w:p>
    <w:p w14:paraId="02126837" w14:textId="59EC63C4" w:rsidR="001D7E7B" w:rsidRPr="0019073E" w:rsidRDefault="001D7E7B" w:rsidP="001D7E7B">
      <w:pPr>
        <w:ind w:right="72"/>
        <w:rPr>
          <w:rFonts w:ascii="Arial" w:hAnsi="Arial" w:cs="Arial"/>
          <w:color w:val="000000" w:themeColor="text1"/>
          <w:sz w:val="24"/>
          <w:szCs w:val="24"/>
        </w:rPr>
      </w:pPr>
      <w:r w:rsidRPr="0019073E">
        <w:rPr>
          <w:rFonts w:ascii="Arial" w:hAnsi="Arial" w:cs="Arial"/>
          <w:color w:val="000000" w:themeColor="text1"/>
          <w:sz w:val="24"/>
          <w:szCs w:val="24"/>
        </w:rPr>
        <w:t xml:space="preserve">Module 8, will be facilitated by the installation’s Community Support Coordinator (CSC) or a designated Master Resilience Trainer (MRT) selected by the installation </w:t>
      </w:r>
      <w:r w:rsidR="00773C58" w:rsidRPr="0019073E">
        <w:rPr>
          <w:rFonts w:ascii="Arial" w:hAnsi="Arial" w:cs="Arial"/>
          <w:color w:val="000000" w:themeColor="text1"/>
          <w:sz w:val="24"/>
          <w:szCs w:val="24"/>
        </w:rPr>
        <w:t>CSC.</w:t>
      </w:r>
      <w:r w:rsidRPr="0019073E">
        <w:rPr>
          <w:rFonts w:ascii="Arial" w:hAnsi="Arial" w:cs="Arial"/>
          <w:color w:val="000000" w:themeColor="text1"/>
          <w:sz w:val="24"/>
          <w:szCs w:val="24"/>
        </w:rPr>
        <w:t xml:space="preserve">  </w:t>
      </w:r>
      <w:r w:rsidR="00071B6E">
        <w:rPr>
          <w:rFonts w:ascii="Arial" w:hAnsi="Arial" w:cs="Arial"/>
          <w:color w:val="000000" w:themeColor="text1"/>
          <w:sz w:val="24"/>
          <w:szCs w:val="24"/>
        </w:rPr>
        <w:t>Unless being conducted via the virtual training.</w:t>
      </w:r>
      <w:r w:rsidR="00852213" w:rsidRPr="00852213">
        <w:rPr>
          <w:rFonts w:ascii="Arial" w:hAnsi="Arial" w:cs="Arial"/>
          <w:color w:val="000000" w:themeColor="text1"/>
          <w:sz w:val="24"/>
          <w:szCs w:val="24"/>
        </w:rPr>
        <w:t xml:space="preserve"> </w:t>
      </w:r>
      <w:r w:rsidR="00852213">
        <w:rPr>
          <w:rFonts w:ascii="Arial" w:hAnsi="Arial" w:cs="Arial"/>
          <w:color w:val="000000" w:themeColor="text1"/>
          <w:sz w:val="24"/>
          <w:szCs w:val="24"/>
        </w:rPr>
        <w:t xml:space="preserve"> Recommended Resilience Module: Gratitude.</w:t>
      </w:r>
    </w:p>
    <w:p w14:paraId="41C81411" w14:textId="77777777" w:rsidR="001D7E7B" w:rsidRDefault="001D7E7B" w:rsidP="00972905">
      <w:pPr>
        <w:ind w:right="720"/>
        <w:rPr>
          <w:rFonts w:ascii="Arial" w:hAnsi="Arial" w:cs="Arial"/>
          <w:sz w:val="24"/>
          <w:szCs w:val="24"/>
        </w:rPr>
      </w:pPr>
    </w:p>
    <w:p w14:paraId="4E1FDCC5" w14:textId="4A337C27" w:rsidR="00972905" w:rsidRDefault="00972905" w:rsidP="00972905">
      <w:pPr>
        <w:ind w:right="720"/>
        <w:rPr>
          <w:rFonts w:ascii="Arial" w:hAnsi="Arial" w:cs="Arial"/>
          <w:color w:val="000000" w:themeColor="text1"/>
          <w:sz w:val="24"/>
          <w:szCs w:val="24"/>
        </w:rPr>
      </w:pPr>
      <w:r w:rsidRPr="0019073E">
        <w:rPr>
          <w:rFonts w:ascii="Arial" w:hAnsi="Arial" w:cs="Arial"/>
          <w:color w:val="000000" w:themeColor="text1"/>
          <w:sz w:val="24"/>
          <w:szCs w:val="24"/>
        </w:rPr>
        <w:t>In addition to the eight (8</w:t>
      </w:r>
      <w:r w:rsidR="0026320C" w:rsidRPr="0019073E">
        <w:rPr>
          <w:rFonts w:ascii="Arial" w:hAnsi="Arial" w:cs="Arial"/>
          <w:color w:val="000000" w:themeColor="text1"/>
          <w:sz w:val="24"/>
          <w:szCs w:val="24"/>
        </w:rPr>
        <w:t>) standardized</w:t>
      </w:r>
      <w:r w:rsidRPr="0019073E">
        <w:rPr>
          <w:rFonts w:ascii="Arial" w:hAnsi="Arial" w:cs="Arial"/>
          <w:color w:val="000000" w:themeColor="text1"/>
          <w:sz w:val="24"/>
          <w:szCs w:val="24"/>
        </w:rPr>
        <w:t xml:space="preserve"> modules, </w:t>
      </w:r>
      <w:r w:rsidR="004345D7" w:rsidRPr="0019073E">
        <w:rPr>
          <w:rFonts w:ascii="Arial" w:hAnsi="Arial" w:cs="Arial"/>
          <w:color w:val="000000" w:themeColor="text1"/>
          <w:sz w:val="24"/>
          <w:szCs w:val="24"/>
        </w:rPr>
        <w:t xml:space="preserve">a </w:t>
      </w:r>
      <w:r w:rsidRPr="0019073E">
        <w:rPr>
          <w:rFonts w:ascii="Arial" w:hAnsi="Arial" w:cs="Arial"/>
          <w:color w:val="000000" w:themeColor="text1"/>
          <w:sz w:val="24"/>
          <w:szCs w:val="24"/>
        </w:rPr>
        <w:t xml:space="preserve">one-time attendance of Heart Link </w:t>
      </w:r>
      <w:r w:rsidR="004345D7" w:rsidRPr="0019073E">
        <w:rPr>
          <w:rFonts w:ascii="Arial" w:hAnsi="Arial" w:cs="Arial"/>
          <w:color w:val="000000" w:themeColor="text1"/>
          <w:sz w:val="24"/>
          <w:szCs w:val="24"/>
        </w:rPr>
        <w:t xml:space="preserve">is recommended </w:t>
      </w:r>
      <w:r w:rsidRPr="0019073E">
        <w:rPr>
          <w:rFonts w:ascii="Arial" w:hAnsi="Arial" w:cs="Arial"/>
          <w:color w:val="000000" w:themeColor="text1"/>
          <w:sz w:val="24"/>
          <w:szCs w:val="24"/>
        </w:rPr>
        <w:t xml:space="preserve">for all KSs and KSMs to gain an understanding of the important role they play in recruiting and encouraging new Air Force spouses to attend Heart Link.  </w:t>
      </w:r>
    </w:p>
    <w:p w14:paraId="342EB9F6" w14:textId="661324D1" w:rsidR="003211EE" w:rsidRDefault="003211EE" w:rsidP="00972905">
      <w:pPr>
        <w:ind w:right="720"/>
        <w:rPr>
          <w:rFonts w:ascii="Arial" w:hAnsi="Arial" w:cs="Arial"/>
          <w:color w:val="000000" w:themeColor="text1"/>
          <w:sz w:val="24"/>
          <w:szCs w:val="24"/>
        </w:rPr>
      </w:pPr>
    </w:p>
    <w:p w14:paraId="07785520" w14:textId="77777777" w:rsidR="00A14E95" w:rsidRPr="0019073E" w:rsidRDefault="00A14E95" w:rsidP="00972905">
      <w:pPr>
        <w:ind w:right="720"/>
        <w:rPr>
          <w:rFonts w:ascii="Arial" w:hAnsi="Arial" w:cs="Arial"/>
          <w:color w:val="000000" w:themeColor="text1"/>
          <w:sz w:val="24"/>
          <w:szCs w:val="24"/>
        </w:rPr>
      </w:pPr>
    </w:p>
    <w:p w14:paraId="540B9744" w14:textId="77777777" w:rsidR="00045062" w:rsidRPr="00665F9E" w:rsidRDefault="00045062" w:rsidP="00045062">
      <w:pPr>
        <w:pStyle w:val="Heading1"/>
        <w:ind w:left="0"/>
        <w:rPr>
          <w:color w:val="000000" w:themeColor="text1"/>
        </w:rPr>
      </w:pPr>
      <w:bookmarkStart w:id="87" w:name="_Toc382960551"/>
      <w:bookmarkStart w:id="88" w:name="_Toc33183519"/>
      <w:r w:rsidRPr="00665F9E">
        <w:rPr>
          <w:color w:val="000000" w:themeColor="text1"/>
        </w:rPr>
        <w:t>MENTOR TRAINING</w:t>
      </w:r>
      <w:bookmarkEnd w:id="87"/>
      <w:bookmarkEnd w:id="88"/>
    </w:p>
    <w:p w14:paraId="5BB6FDBE" w14:textId="77777777" w:rsidR="00045062" w:rsidRPr="00665F9E" w:rsidRDefault="00045062" w:rsidP="00045062">
      <w:pPr>
        <w:pStyle w:val="BodyText"/>
      </w:pPr>
    </w:p>
    <w:p w14:paraId="16314D66" w14:textId="77777777" w:rsidR="00045062" w:rsidRPr="0062352A" w:rsidRDefault="00045062" w:rsidP="00045062">
      <w:pPr>
        <w:ind w:right="72"/>
        <w:rPr>
          <w:rFonts w:ascii="Arial" w:hAnsi="Arial"/>
          <w:sz w:val="24"/>
          <w:szCs w:val="24"/>
        </w:rPr>
      </w:pPr>
      <w:r w:rsidRPr="0062352A">
        <w:rPr>
          <w:rFonts w:ascii="Arial" w:hAnsi="Arial"/>
          <w:sz w:val="24"/>
          <w:szCs w:val="24"/>
        </w:rPr>
        <w:t xml:space="preserve">Developed in April 2018 as one of the three “standardized” KSP trainings.  Mentor Training can vary from 1-2 hours in length, depending upon class size and interaction during customized scenarios.  Mentor Training is a one-time mandatory training for all new KSMs and is intended to be taken </w:t>
      </w:r>
      <w:r w:rsidRPr="0062352A">
        <w:rPr>
          <w:rFonts w:ascii="Arial" w:hAnsi="Arial"/>
          <w:i/>
          <w:sz w:val="24"/>
          <w:szCs w:val="24"/>
        </w:rPr>
        <w:t>after</w:t>
      </w:r>
      <w:r w:rsidRPr="0062352A">
        <w:rPr>
          <w:rFonts w:ascii="Arial" w:hAnsi="Arial"/>
          <w:sz w:val="24"/>
          <w:szCs w:val="24"/>
        </w:rPr>
        <w:t xml:space="preserve"> Initial Key Spouse Training.</w:t>
      </w:r>
    </w:p>
    <w:p w14:paraId="2E6CDF2A" w14:textId="74202BAF" w:rsidR="00045062" w:rsidRDefault="00045062"/>
    <w:p w14:paraId="1138DEB3" w14:textId="77777777" w:rsidR="00391ED9" w:rsidRDefault="00391ED9"/>
    <w:p w14:paraId="71BB4FBC" w14:textId="0A2CB7CE" w:rsidR="003211EE" w:rsidRDefault="003211EE" w:rsidP="003211EE">
      <w:pPr>
        <w:pStyle w:val="Heading1"/>
        <w:ind w:left="0"/>
        <w:rPr>
          <w:rFonts w:cs="Arial"/>
          <w:color w:val="000000" w:themeColor="text1"/>
        </w:rPr>
      </w:pPr>
      <w:bookmarkStart w:id="89" w:name="_Toc33183520"/>
      <w:r>
        <w:t>TRAINING SUPPORT TO TOTAL AIR FORCE</w:t>
      </w:r>
      <w:bookmarkEnd w:id="89"/>
    </w:p>
    <w:p w14:paraId="0F10331D" w14:textId="77777777" w:rsidR="003211EE" w:rsidRDefault="003211EE" w:rsidP="00972905">
      <w:pPr>
        <w:ind w:right="720"/>
        <w:rPr>
          <w:rFonts w:ascii="Arial" w:hAnsi="Arial" w:cs="Arial"/>
          <w:color w:val="000000" w:themeColor="text1"/>
          <w:sz w:val="24"/>
          <w:szCs w:val="24"/>
        </w:rPr>
      </w:pPr>
    </w:p>
    <w:p w14:paraId="427558B0" w14:textId="032A767C" w:rsidR="00972905" w:rsidRPr="00561F65" w:rsidRDefault="004345D7" w:rsidP="00972905">
      <w:pPr>
        <w:ind w:right="720"/>
        <w:rPr>
          <w:rFonts w:ascii="Arial" w:hAnsi="Arial" w:cs="Arial"/>
          <w:color w:val="000000" w:themeColor="text1"/>
          <w:sz w:val="24"/>
          <w:szCs w:val="24"/>
        </w:rPr>
      </w:pPr>
      <w:r w:rsidRPr="00561F65">
        <w:rPr>
          <w:rFonts w:ascii="Arial" w:hAnsi="Arial" w:cs="Arial"/>
          <w:color w:val="000000" w:themeColor="text1"/>
          <w:sz w:val="24"/>
          <w:szCs w:val="24"/>
        </w:rPr>
        <w:t>A&amp;FRCs</w:t>
      </w:r>
      <w:r w:rsidR="00972905" w:rsidRPr="00561F65">
        <w:rPr>
          <w:rFonts w:ascii="Arial" w:hAnsi="Arial" w:cs="Arial"/>
          <w:color w:val="000000" w:themeColor="text1"/>
          <w:sz w:val="24"/>
          <w:szCs w:val="24"/>
        </w:rPr>
        <w:t xml:space="preserve"> on main operating bases (MOBs) will support </w:t>
      </w:r>
      <w:r w:rsidR="00561F65" w:rsidRPr="00561F65">
        <w:rPr>
          <w:rFonts w:ascii="Arial" w:hAnsi="Arial" w:cs="Arial"/>
          <w:color w:val="000000" w:themeColor="text1"/>
          <w:sz w:val="24"/>
          <w:szCs w:val="24"/>
        </w:rPr>
        <w:t xml:space="preserve">Total Air Force, which includes </w:t>
      </w:r>
      <w:r w:rsidR="00972905" w:rsidRPr="00561F65">
        <w:rPr>
          <w:rFonts w:ascii="Arial" w:hAnsi="Arial" w:cs="Arial"/>
          <w:color w:val="000000" w:themeColor="text1"/>
          <w:sz w:val="24"/>
          <w:szCs w:val="24"/>
        </w:rPr>
        <w:t>GSUs</w:t>
      </w:r>
      <w:r w:rsidR="0019073E" w:rsidRPr="00561F65">
        <w:rPr>
          <w:rFonts w:ascii="Arial" w:hAnsi="Arial" w:cs="Arial"/>
          <w:color w:val="000000" w:themeColor="text1"/>
          <w:sz w:val="24"/>
          <w:szCs w:val="24"/>
        </w:rPr>
        <w:t>, Air Force Reserve, Air National Guard and Air Force Recruiting Service KSs and KSMs</w:t>
      </w:r>
      <w:r w:rsidR="00972905" w:rsidRPr="00561F65">
        <w:rPr>
          <w:rFonts w:ascii="Arial" w:hAnsi="Arial" w:cs="Arial"/>
          <w:color w:val="000000" w:themeColor="text1"/>
          <w:sz w:val="24"/>
          <w:szCs w:val="24"/>
        </w:rPr>
        <w:t xml:space="preserve">.  </w:t>
      </w:r>
      <w:r w:rsidR="0019073E" w:rsidRPr="00561F65">
        <w:rPr>
          <w:rFonts w:ascii="Arial" w:hAnsi="Arial" w:cs="Arial"/>
          <w:color w:val="000000" w:themeColor="text1"/>
          <w:sz w:val="24"/>
          <w:szCs w:val="24"/>
        </w:rPr>
        <w:t xml:space="preserve">Organizations must coordinate in advance with a </w:t>
      </w:r>
      <w:r w:rsidR="00972905" w:rsidRPr="00561F65">
        <w:rPr>
          <w:rFonts w:ascii="Arial" w:hAnsi="Arial" w:cs="Arial"/>
          <w:color w:val="000000" w:themeColor="text1"/>
          <w:sz w:val="24"/>
          <w:szCs w:val="24"/>
        </w:rPr>
        <w:t xml:space="preserve">MOB to: </w:t>
      </w:r>
    </w:p>
    <w:p w14:paraId="2AD836F3" w14:textId="77777777" w:rsidR="00972905" w:rsidRPr="00561F65" w:rsidRDefault="00972905" w:rsidP="00972905">
      <w:pPr>
        <w:ind w:right="720"/>
        <w:rPr>
          <w:rFonts w:ascii="Arial" w:hAnsi="Arial" w:cs="Arial"/>
          <w:color w:val="000000" w:themeColor="text1"/>
          <w:sz w:val="24"/>
          <w:szCs w:val="24"/>
        </w:rPr>
      </w:pPr>
    </w:p>
    <w:p w14:paraId="7577E5BB" w14:textId="3AC64181" w:rsidR="003211EE" w:rsidRPr="00561F65" w:rsidRDefault="003211EE" w:rsidP="003211EE">
      <w:pPr>
        <w:pStyle w:val="ListParagraph"/>
        <w:numPr>
          <w:ilvl w:val="0"/>
          <w:numId w:val="15"/>
        </w:numPr>
        <w:ind w:right="720"/>
        <w:rPr>
          <w:rFonts w:ascii="Arial" w:hAnsi="Arial" w:cs="Arial"/>
          <w:color w:val="000000" w:themeColor="text1"/>
          <w:sz w:val="24"/>
          <w:szCs w:val="24"/>
        </w:rPr>
      </w:pPr>
      <w:r w:rsidRPr="00561F65">
        <w:rPr>
          <w:rFonts w:ascii="Arial" w:hAnsi="Arial" w:cs="Arial"/>
          <w:color w:val="000000" w:themeColor="text1"/>
          <w:sz w:val="24"/>
          <w:szCs w:val="24"/>
        </w:rPr>
        <w:t>Obtain information on Virtual Key Spouse Initial Training</w:t>
      </w:r>
      <w:r>
        <w:rPr>
          <w:rFonts w:ascii="Arial" w:hAnsi="Arial" w:cs="Arial"/>
          <w:color w:val="000000" w:themeColor="text1"/>
          <w:sz w:val="24"/>
          <w:szCs w:val="24"/>
        </w:rPr>
        <w:t xml:space="preserve"> or initial classroom training if TDY funding is available</w:t>
      </w:r>
    </w:p>
    <w:p w14:paraId="4C133FC0" w14:textId="01E15B24" w:rsidR="0019073E" w:rsidRPr="0019073E" w:rsidRDefault="00972905" w:rsidP="00EE01B6">
      <w:pPr>
        <w:pStyle w:val="ListParagraph"/>
        <w:numPr>
          <w:ilvl w:val="0"/>
          <w:numId w:val="15"/>
        </w:numPr>
        <w:ind w:right="720"/>
        <w:rPr>
          <w:rFonts w:ascii="Arial" w:hAnsi="Arial" w:cs="Arial"/>
          <w:color w:val="000000" w:themeColor="text1"/>
          <w:sz w:val="24"/>
          <w:szCs w:val="24"/>
        </w:rPr>
      </w:pPr>
      <w:r w:rsidRPr="0019073E">
        <w:rPr>
          <w:rFonts w:ascii="Arial" w:hAnsi="Arial" w:cs="Arial"/>
          <w:color w:val="000000" w:themeColor="text1"/>
          <w:sz w:val="24"/>
          <w:szCs w:val="24"/>
        </w:rPr>
        <w:t>Arrange for customized training for the GSU KSs/KSMs</w:t>
      </w:r>
    </w:p>
    <w:p w14:paraId="4B2346FE" w14:textId="1A4ABEAA" w:rsidR="004345D7" w:rsidRPr="0019073E" w:rsidRDefault="00972905" w:rsidP="000B5FA6">
      <w:pPr>
        <w:pStyle w:val="ListParagraph"/>
        <w:numPr>
          <w:ilvl w:val="0"/>
          <w:numId w:val="15"/>
        </w:numPr>
        <w:ind w:right="720"/>
        <w:rPr>
          <w:rFonts w:ascii="Arial" w:hAnsi="Arial" w:cs="Arial"/>
          <w:color w:val="000000" w:themeColor="text1"/>
          <w:sz w:val="24"/>
          <w:szCs w:val="24"/>
        </w:rPr>
      </w:pPr>
      <w:r w:rsidRPr="0019073E">
        <w:rPr>
          <w:rFonts w:ascii="Arial" w:hAnsi="Arial" w:cs="Arial"/>
          <w:color w:val="000000" w:themeColor="text1"/>
          <w:sz w:val="24"/>
          <w:szCs w:val="24"/>
        </w:rPr>
        <w:t>Join/attend an existing scheduled classroom Key Spouse Training being conducted by the MOB via Skype</w:t>
      </w:r>
      <w:r w:rsidR="004345D7" w:rsidRPr="0019073E">
        <w:rPr>
          <w:rFonts w:ascii="Arial" w:hAnsi="Arial" w:cs="Arial"/>
          <w:color w:val="000000" w:themeColor="text1"/>
          <w:sz w:val="24"/>
          <w:szCs w:val="24"/>
        </w:rPr>
        <w:t xml:space="preserve"> or </w:t>
      </w:r>
      <w:r w:rsidRPr="0019073E">
        <w:rPr>
          <w:rFonts w:ascii="Arial" w:hAnsi="Arial" w:cs="Arial"/>
          <w:color w:val="000000" w:themeColor="text1"/>
          <w:sz w:val="24"/>
          <w:szCs w:val="24"/>
        </w:rPr>
        <w:t>phone</w:t>
      </w:r>
      <w:r w:rsidR="004345D7" w:rsidRPr="0019073E">
        <w:rPr>
          <w:rFonts w:ascii="Arial" w:hAnsi="Arial" w:cs="Arial"/>
          <w:color w:val="000000" w:themeColor="text1"/>
          <w:sz w:val="24"/>
          <w:szCs w:val="24"/>
        </w:rPr>
        <w:t>.</w:t>
      </w:r>
    </w:p>
    <w:p w14:paraId="51E04A7A" w14:textId="23675F9B" w:rsidR="00972905" w:rsidRPr="004345D7" w:rsidRDefault="004345D7" w:rsidP="004345D7">
      <w:pPr>
        <w:ind w:left="360" w:right="720"/>
        <w:rPr>
          <w:rFonts w:ascii="Arial" w:hAnsi="Arial" w:cs="Arial"/>
          <w:sz w:val="24"/>
          <w:szCs w:val="24"/>
        </w:rPr>
      </w:pPr>
      <w:r w:rsidRPr="004345D7">
        <w:rPr>
          <w:rFonts w:ascii="Arial" w:hAnsi="Arial" w:cs="Arial"/>
          <w:sz w:val="24"/>
          <w:szCs w:val="24"/>
        </w:rPr>
        <w:t xml:space="preserve"> </w:t>
      </w:r>
    </w:p>
    <w:p w14:paraId="24960FA0" w14:textId="03C2E4FA" w:rsidR="00972905" w:rsidRDefault="00972905" w:rsidP="00972905">
      <w:pPr>
        <w:ind w:right="720"/>
        <w:rPr>
          <w:rFonts w:ascii="Arial" w:hAnsi="Arial" w:cs="Arial"/>
          <w:b/>
          <w:sz w:val="24"/>
          <w:szCs w:val="24"/>
        </w:rPr>
      </w:pPr>
      <w:r w:rsidRPr="00A900F1">
        <w:rPr>
          <w:rFonts w:ascii="Arial" w:hAnsi="Arial" w:cs="Arial"/>
          <w:sz w:val="24"/>
          <w:szCs w:val="24"/>
        </w:rPr>
        <w:t>KS</w:t>
      </w:r>
      <w:r>
        <w:rPr>
          <w:rFonts w:ascii="Arial" w:hAnsi="Arial" w:cs="Arial"/>
          <w:sz w:val="24"/>
          <w:szCs w:val="24"/>
        </w:rPr>
        <w:t>/</w:t>
      </w:r>
      <w:r w:rsidRPr="00A900F1">
        <w:rPr>
          <w:rFonts w:ascii="Arial" w:hAnsi="Arial" w:cs="Arial"/>
          <w:sz w:val="24"/>
          <w:szCs w:val="24"/>
        </w:rPr>
        <w:t>KSM</w:t>
      </w:r>
      <w:r>
        <w:rPr>
          <w:rFonts w:ascii="Arial" w:hAnsi="Arial" w:cs="Arial"/>
          <w:sz w:val="24"/>
          <w:szCs w:val="24"/>
        </w:rPr>
        <w:t>s</w:t>
      </w:r>
      <w:r w:rsidRPr="00A900F1">
        <w:rPr>
          <w:rFonts w:ascii="Arial" w:hAnsi="Arial" w:cs="Arial"/>
          <w:sz w:val="24"/>
          <w:szCs w:val="24"/>
        </w:rPr>
        <w:t xml:space="preserve"> are </w:t>
      </w:r>
      <w:r w:rsidRPr="004C7E9D">
        <w:rPr>
          <w:rFonts w:ascii="Arial" w:hAnsi="Arial" w:cs="Arial"/>
          <w:sz w:val="24"/>
          <w:szCs w:val="24"/>
        </w:rPr>
        <w:t>not required</w:t>
      </w:r>
      <w:r w:rsidRPr="00A900F1">
        <w:rPr>
          <w:rFonts w:ascii="Arial" w:hAnsi="Arial" w:cs="Arial"/>
          <w:sz w:val="24"/>
          <w:szCs w:val="24"/>
        </w:rPr>
        <w:t xml:space="preserve"> to re-accomplish </w:t>
      </w:r>
      <w:r w:rsidR="004345D7">
        <w:rPr>
          <w:rFonts w:ascii="Arial" w:hAnsi="Arial" w:cs="Arial"/>
          <w:sz w:val="24"/>
          <w:szCs w:val="24"/>
        </w:rPr>
        <w:t>i</w:t>
      </w:r>
      <w:r w:rsidRPr="00A900F1">
        <w:rPr>
          <w:rFonts w:ascii="Arial" w:hAnsi="Arial" w:cs="Arial"/>
          <w:sz w:val="24"/>
          <w:szCs w:val="24"/>
        </w:rPr>
        <w:t xml:space="preserve">nitial </w:t>
      </w:r>
      <w:r w:rsidR="004345D7">
        <w:rPr>
          <w:rFonts w:ascii="Arial" w:hAnsi="Arial" w:cs="Arial"/>
          <w:sz w:val="24"/>
          <w:szCs w:val="24"/>
        </w:rPr>
        <w:t>t</w:t>
      </w:r>
      <w:r w:rsidRPr="00A900F1">
        <w:rPr>
          <w:rFonts w:ascii="Arial" w:hAnsi="Arial" w:cs="Arial"/>
          <w:sz w:val="24"/>
          <w:szCs w:val="24"/>
        </w:rPr>
        <w:t xml:space="preserve">raining </w:t>
      </w:r>
      <w:r>
        <w:rPr>
          <w:rFonts w:ascii="Arial" w:hAnsi="Arial" w:cs="Arial"/>
          <w:sz w:val="24"/>
          <w:szCs w:val="24"/>
        </w:rPr>
        <w:t xml:space="preserve">following </w:t>
      </w:r>
      <w:r w:rsidRPr="00A900F1">
        <w:rPr>
          <w:rFonts w:ascii="Arial" w:hAnsi="Arial" w:cs="Arial"/>
          <w:sz w:val="24"/>
          <w:szCs w:val="24"/>
        </w:rPr>
        <w:t xml:space="preserve">a </w:t>
      </w:r>
      <w:r>
        <w:rPr>
          <w:rFonts w:ascii="Arial" w:hAnsi="Arial" w:cs="Arial"/>
          <w:sz w:val="24"/>
          <w:szCs w:val="24"/>
        </w:rPr>
        <w:t>Permanent Change in Station (</w:t>
      </w:r>
      <w:r w:rsidRPr="00A900F1">
        <w:rPr>
          <w:rFonts w:ascii="Arial" w:hAnsi="Arial" w:cs="Arial"/>
          <w:sz w:val="24"/>
          <w:szCs w:val="24"/>
        </w:rPr>
        <w:t>PCS</w:t>
      </w:r>
      <w:r>
        <w:rPr>
          <w:rFonts w:ascii="Arial" w:hAnsi="Arial" w:cs="Arial"/>
          <w:sz w:val="24"/>
          <w:szCs w:val="24"/>
        </w:rPr>
        <w:t>)</w:t>
      </w:r>
      <w:r w:rsidRPr="00A900F1">
        <w:rPr>
          <w:rFonts w:ascii="Arial" w:hAnsi="Arial" w:cs="Arial"/>
          <w:sz w:val="24"/>
          <w:szCs w:val="24"/>
        </w:rPr>
        <w:t>.  A one-</w:t>
      </w:r>
      <w:r w:rsidRPr="00561F65">
        <w:rPr>
          <w:rFonts w:ascii="Arial" w:hAnsi="Arial" w:cs="Arial"/>
          <w:color w:val="000000" w:themeColor="text1"/>
          <w:sz w:val="24"/>
          <w:szCs w:val="24"/>
        </w:rPr>
        <w:t xml:space="preserve">hour standardized </w:t>
      </w:r>
      <w:r w:rsidR="001D7E7B" w:rsidRPr="00561F65">
        <w:rPr>
          <w:rFonts w:ascii="Arial" w:hAnsi="Arial" w:cs="Arial"/>
          <w:color w:val="000000" w:themeColor="text1"/>
          <w:sz w:val="24"/>
          <w:szCs w:val="24"/>
        </w:rPr>
        <w:t xml:space="preserve">recurring </w:t>
      </w:r>
      <w:r w:rsidR="004345D7" w:rsidRPr="00561F65">
        <w:rPr>
          <w:rFonts w:ascii="Arial" w:hAnsi="Arial" w:cs="Arial"/>
          <w:color w:val="000000" w:themeColor="text1"/>
          <w:sz w:val="24"/>
          <w:szCs w:val="24"/>
        </w:rPr>
        <w:t>r</w:t>
      </w:r>
      <w:r w:rsidRPr="00561F65">
        <w:rPr>
          <w:rFonts w:ascii="Arial" w:hAnsi="Arial" w:cs="Arial"/>
          <w:color w:val="000000" w:themeColor="text1"/>
          <w:sz w:val="24"/>
          <w:szCs w:val="24"/>
        </w:rPr>
        <w:t xml:space="preserve">efresher </w:t>
      </w:r>
      <w:r w:rsidR="004345D7" w:rsidRPr="00561F65">
        <w:rPr>
          <w:rFonts w:ascii="Arial" w:hAnsi="Arial" w:cs="Arial"/>
          <w:color w:val="000000" w:themeColor="text1"/>
          <w:sz w:val="24"/>
          <w:szCs w:val="24"/>
        </w:rPr>
        <w:t>t</w:t>
      </w:r>
      <w:r w:rsidRPr="00561F65">
        <w:rPr>
          <w:rFonts w:ascii="Arial" w:hAnsi="Arial" w:cs="Arial"/>
          <w:color w:val="000000" w:themeColor="text1"/>
          <w:sz w:val="24"/>
          <w:szCs w:val="24"/>
        </w:rPr>
        <w:t xml:space="preserve">raining (along with local trend and resource information) for both the KS </w:t>
      </w:r>
      <w:r>
        <w:rPr>
          <w:rFonts w:ascii="Arial" w:hAnsi="Arial" w:cs="Arial"/>
          <w:sz w:val="24"/>
          <w:szCs w:val="24"/>
        </w:rPr>
        <w:t xml:space="preserve">and KSM </w:t>
      </w:r>
      <w:r w:rsidRPr="00A900F1">
        <w:rPr>
          <w:rFonts w:ascii="Arial" w:hAnsi="Arial" w:cs="Arial"/>
          <w:sz w:val="24"/>
          <w:szCs w:val="24"/>
        </w:rPr>
        <w:t xml:space="preserve">must be accomplished at the </w:t>
      </w:r>
      <w:r>
        <w:rPr>
          <w:rFonts w:ascii="Arial" w:hAnsi="Arial" w:cs="Arial"/>
          <w:sz w:val="24"/>
          <w:szCs w:val="24"/>
        </w:rPr>
        <w:t xml:space="preserve">new </w:t>
      </w:r>
      <w:r w:rsidRPr="00A900F1">
        <w:rPr>
          <w:rFonts w:ascii="Arial" w:hAnsi="Arial" w:cs="Arial"/>
          <w:sz w:val="24"/>
          <w:szCs w:val="24"/>
        </w:rPr>
        <w:t>local A&amp;FRC prior to functioning as a KS/KSM at the new duty location.</w:t>
      </w:r>
      <w:r>
        <w:rPr>
          <w:rFonts w:ascii="Arial" w:hAnsi="Arial" w:cs="Arial"/>
          <w:sz w:val="24"/>
          <w:szCs w:val="24"/>
        </w:rPr>
        <w:t xml:space="preserve">   </w:t>
      </w:r>
      <w:r w:rsidRPr="00E76472">
        <w:rPr>
          <w:rFonts w:ascii="Arial" w:hAnsi="Arial" w:cs="Arial"/>
          <w:b/>
          <w:sz w:val="24"/>
          <w:szCs w:val="24"/>
        </w:rPr>
        <w:t>As a reminder, when PCSing to a new assignment KS/KSM should</w:t>
      </w:r>
      <w:r>
        <w:rPr>
          <w:rFonts w:ascii="Arial" w:hAnsi="Arial" w:cs="Arial"/>
          <w:b/>
          <w:sz w:val="24"/>
          <w:szCs w:val="24"/>
        </w:rPr>
        <w:t xml:space="preserve"> travel with their </w:t>
      </w:r>
      <w:r w:rsidR="004345D7">
        <w:rPr>
          <w:rFonts w:ascii="Arial" w:hAnsi="Arial" w:cs="Arial"/>
          <w:b/>
          <w:sz w:val="24"/>
          <w:szCs w:val="24"/>
        </w:rPr>
        <w:t>KS</w:t>
      </w:r>
      <w:r>
        <w:rPr>
          <w:rFonts w:ascii="Arial" w:hAnsi="Arial" w:cs="Arial"/>
          <w:b/>
          <w:sz w:val="24"/>
          <w:szCs w:val="24"/>
        </w:rPr>
        <w:t xml:space="preserve"> </w:t>
      </w:r>
      <w:r w:rsidR="004345D7">
        <w:rPr>
          <w:rFonts w:ascii="Arial" w:hAnsi="Arial" w:cs="Arial"/>
          <w:b/>
          <w:sz w:val="24"/>
          <w:szCs w:val="24"/>
        </w:rPr>
        <w:t>c</w:t>
      </w:r>
      <w:r w:rsidRPr="00E76472">
        <w:rPr>
          <w:rFonts w:ascii="Arial" w:hAnsi="Arial" w:cs="Arial"/>
          <w:b/>
          <w:sz w:val="24"/>
          <w:szCs w:val="24"/>
        </w:rPr>
        <w:t>ertificate</w:t>
      </w:r>
      <w:r w:rsidR="00FF3DE3">
        <w:rPr>
          <w:rFonts w:ascii="Arial" w:hAnsi="Arial" w:cs="Arial"/>
          <w:b/>
          <w:sz w:val="24"/>
          <w:szCs w:val="24"/>
        </w:rPr>
        <w:t>(s)</w:t>
      </w:r>
      <w:r>
        <w:rPr>
          <w:rFonts w:ascii="Arial" w:hAnsi="Arial" w:cs="Arial"/>
          <w:b/>
          <w:sz w:val="24"/>
          <w:szCs w:val="24"/>
        </w:rPr>
        <w:t xml:space="preserve"> of </w:t>
      </w:r>
      <w:r w:rsidR="004345D7">
        <w:rPr>
          <w:rFonts w:ascii="Arial" w:hAnsi="Arial" w:cs="Arial"/>
          <w:b/>
          <w:sz w:val="24"/>
          <w:szCs w:val="24"/>
        </w:rPr>
        <w:t>c</w:t>
      </w:r>
      <w:r>
        <w:rPr>
          <w:rFonts w:ascii="Arial" w:hAnsi="Arial" w:cs="Arial"/>
          <w:b/>
          <w:sz w:val="24"/>
          <w:szCs w:val="24"/>
        </w:rPr>
        <w:t>ompletion</w:t>
      </w:r>
      <w:r w:rsidRPr="00E76472">
        <w:rPr>
          <w:rFonts w:ascii="Arial" w:hAnsi="Arial" w:cs="Arial"/>
          <w:b/>
          <w:sz w:val="24"/>
          <w:szCs w:val="24"/>
        </w:rPr>
        <w:t xml:space="preserve"> to show proof of </w:t>
      </w:r>
      <w:r w:rsidR="00FF3DE3">
        <w:rPr>
          <w:rFonts w:ascii="Arial" w:hAnsi="Arial" w:cs="Arial"/>
          <w:b/>
          <w:sz w:val="24"/>
          <w:szCs w:val="24"/>
        </w:rPr>
        <w:t xml:space="preserve">initial </w:t>
      </w:r>
      <w:r>
        <w:rPr>
          <w:rFonts w:ascii="Arial" w:hAnsi="Arial" w:cs="Arial"/>
          <w:b/>
          <w:sz w:val="24"/>
          <w:szCs w:val="24"/>
        </w:rPr>
        <w:t xml:space="preserve">KSP </w:t>
      </w:r>
      <w:r w:rsidR="004345D7">
        <w:rPr>
          <w:rFonts w:ascii="Arial" w:hAnsi="Arial" w:cs="Arial"/>
          <w:b/>
          <w:sz w:val="24"/>
          <w:szCs w:val="24"/>
        </w:rPr>
        <w:t>training</w:t>
      </w:r>
      <w:r w:rsidRPr="00E76472">
        <w:rPr>
          <w:rFonts w:ascii="Arial" w:hAnsi="Arial" w:cs="Arial"/>
          <w:b/>
          <w:sz w:val="24"/>
          <w:szCs w:val="24"/>
        </w:rPr>
        <w:t xml:space="preserve"> to </w:t>
      </w:r>
      <w:r>
        <w:rPr>
          <w:rFonts w:ascii="Arial" w:hAnsi="Arial" w:cs="Arial"/>
          <w:b/>
          <w:sz w:val="24"/>
          <w:szCs w:val="24"/>
        </w:rPr>
        <w:t xml:space="preserve">the </w:t>
      </w:r>
      <w:r w:rsidRPr="00E76472">
        <w:rPr>
          <w:rFonts w:ascii="Arial" w:hAnsi="Arial" w:cs="Arial"/>
          <w:b/>
          <w:sz w:val="24"/>
          <w:szCs w:val="24"/>
        </w:rPr>
        <w:t>inbound A&amp;FRC</w:t>
      </w:r>
      <w:r>
        <w:rPr>
          <w:rFonts w:ascii="Arial" w:hAnsi="Arial" w:cs="Arial"/>
          <w:b/>
          <w:sz w:val="24"/>
          <w:szCs w:val="24"/>
        </w:rPr>
        <w:t>.</w:t>
      </w:r>
    </w:p>
    <w:p w14:paraId="2BE236C8" w14:textId="77777777" w:rsidR="00972905" w:rsidRDefault="00972905" w:rsidP="00972905">
      <w:pPr>
        <w:ind w:right="720"/>
        <w:rPr>
          <w:rFonts w:ascii="Arial" w:hAnsi="Arial" w:cs="Arial"/>
          <w:b/>
          <w:sz w:val="24"/>
          <w:szCs w:val="24"/>
        </w:rPr>
      </w:pPr>
    </w:p>
    <w:p w14:paraId="12C2476D" w14:textId="1B2BAECA" w:rsidR="00972905" w:rsidRPr="00561F65" w:rsidRDefault="00972905" w:rsidP="00972905">
      <w:pPr>
        <w:pStyle w:val="Heading1"/>
        <w:ind w:left="0"/>
        <w:rPr>
          <w:color w:val="000000" w:themeColor="text1"/>
        </w:rPr>
      </w:pPr>
      <w:bookmarkStart w:id="90" w:name="_Toc508976865"/>
      <w:bookmarkStart w:id="91" w:name="_Toc382960550"/>
      <w:bookmarkStart w:id="92" w:name="_Toc33183521"/>
      <w:r w:rsidRPr="00561F65">
        <w:rPr>
          <w:color w:val="000000" w:themeColor="text1"/>
        </w:rPr>
        <w:lastRenderedPageBreak/>
        <w:t xml:space="preserve">CHILDCARE FOR </w:t>
      </w:r>
      <w:r w:rsidR="00EA45F1" w:rsidRPr="00561F65">
        <w:rPr>
          <w:color w:val="000000" w:themeColor="text1"/>
        </w:rPr>
        <w:t>STANDARDIZED</w:t>
      </w:r>
      <w:r w:rsidRPr="00561F65">
        <w:rPr>
          <w:color w:val="000000" w:themeColor="text1"/>
        </w:rPr>
        <w:t xml:space="preserve"> </w:t>
      </w:r>
      <w:r w:rsidR="0021608C" w:rsidRPr="00561F65">
        <w:rPr>
          <w:color w:val="000000" w:themeColor="text1"/>
        </w:rPr>
        <w:t xml:space="preserve">KEY SPOUSE PROGRAM </w:t>
      </w:r>
      <w:r w:rsidRPr="00561F65">
        <w:rPr>
          <w:color w:val="000000" w:themeColor="text1"/>
        </w:rPr>
        <w:t>TRAINING</w:t>
      </w:r>
      <w:bookmarkEnd w:id="90"/>
      <w:bookmarkEnd w:id="91"/>
      <w:r w:rsidR="00EA45F1" w:rsidRPr="00561F65">
        <w:rPr>
          <w:color w:val="000000" w:themeColor="text1"/>
        </w:rPr>
        <w:t>S</w:t>
      </w:r>
      <w:bookmarkEnd w:id="92"/>
    </w:p>
    <w:p w14:paraId="423AEAA1" w14:textId="77777777" w:rsidR="00972905" w:rsidRPr="00561F65" w:rsidRDefault="00972905" w:rsidP="00972905">
      <w:pPr>
        <w:rPr>
          <w:rFonts w:ascii="Arial" w:hAnsi="Arial"/>
          <w:color w:val="000000" w:themeColor="text1"/>
          <w:sz w:val="24"/>
          <w:szCs w:val="24"/>
        </w:rPr>
      </w:pPr>
    </w:p>
    <w:p w14:paraId="4CAF0B53" w14:textId="77777777" w:rsidR="00773C58" w:rsidRPr="00561F65" w:rsidRDefault="00773C58" w:rsidP="00773C58">
      <w:pPr>
        <w:pStyle w:val="PlainText"/>
        <w:rPr>
          <w:rFonts w:ascii="Arial" w:hAnsi="Arial" w:cs="Arial"/>
          <w:color w:val="000000" w:themeColor="text1"/>
          <w:sz w:val="24"/>
          <w:szCs w:val="24"/>
        </w:rPr>
      </w:pPr>
      <w:r w:rsidRPr="00561F65">
        <w:rPr>
          <w:rFonts w:ascii="Arial" w:hAnsi="Arial" w:cs="Arial"/>
          <w:color w:val="000000" w:themeColor="text1"/>
          <w:sz w:val="24"/>
          <w:szCs w:val="24"/>
        </w:rPr>
        <w:t>The Air Force Aid Society (AFAS) provides up to 12 hours of childcare, per child, in an Air Force certified Family Child Care home.  Funding is via the AFAS “Child Care for Volunteers Program”, using the following AFAS eligibility criteria: Spouses of active duty AF members to include Air National Guard and Reserve members activated under Title 10, USC for more than 15 days, engaged in volunteer activities that support base programs which benefit the Air Force community.</w:t>
      </w:r>
    </w:p>
    <w:p w14:paraId="72524B29" w14:textId="77777777" w:rsidR="00773C58" w:rsidRPr="00561F65" w:rsidRDefault="00773C58" w:rsidP="00773C58">
      <w:pPr>
        <w:pStyle w:val="PlainText"/>
        <w:rPr>
          <w:rFonts w:ascii="Arial" w:hAnsi="Arial" w:cs="Arial"/>
          <w:color w:val="000000" w:themeColor="text1"/>
          <w:sz w:val="24"/>
          <w:szCs w:val="24"/>
        </w:rPr>
      </w:pPr>
    </w:p>
    <w:p w14:paraId="6947E7A5" w14:textId="05CE316D" w:rsidR="00972905" w:rsidRPr="00561F65" w:rsidRDefault="00773C58" w:rsidP="00773C58">
      <w:pPr>
        <w:rPr>
          <w:rFonts w:ascii="Arial" w:hAnsi="Arial" w:cs="Arial"/>
          <w:color w:val="000000" w:themeColor="text1"/>
          <w:sz w:val="24"/>
          <w:szCs w:val="24"/>
        </w:rPr>
      </w:pPr>
      <w:r w:rsidRPr="00561F65">
        <w:rPr>
          <w:rFonts w:ascii="Arial" w:hAnsi="Arial" w:cs="Arial"/>
          <w:color w:val="000000" w:themeColor="text1"/>
          <w:sz w:val="24"/>
          <w:szCs w:val="24"/>
        </w:rPr>
        <w:t>AFAS funded childcare may be used for the following KSP trainings: Initial Training (6 hours, one-time training for KSs and KSMs), Key Spouse Mentor Training (1 hour, one-time training for KSMs only) and Refresher Training (1-hour, recurring training only upon PCSing, should a KS or KSM decide to resume official duties via appointment letter by a unit commander).</w:t>
      </w:r>
      <w:r w:rsidR="00561F65" w:rsidRPr="00561F65">
        <w:rPr>
          <w:rFonts w:ascii="Arial" w:hAnsi="Arial" w:cs="Arial"/>
          <w:color w:val="000000" w:themeColor="text1"/>
          <w:sz w:val="24"/>
          <w:szCs w:val="24"/>
        </w:rPr>
        <w:t xml:space="preserve">  AFAS funded childcare may NOT be used for Virtual Key Spouse Initial Training.</w:t>
      </w:r>
    </w:p>
    <w:p w14:paraId="068E97E3" w14:textId="77777777" w:rsidR="00972905" w:rsidRPr="008E7A01" w:rsidRDefault="00972905" w:rsidP="00972905">
      <w:pPr>
        <w:ind w:right="720"/>
        <w:rPr>
          <w:rFonts w:ascii="Arial" w:hAnsi="Arial" w:cs="Arial"/>
          <w:sz w:val="24"/>
          <w:szCs w:val="24"/>
        </w:rPr>
      </w:pPr>
    </w:p>
    <w:p w14:paraId="5D9EFF99" w14:textId="1CAC4E3D" w:rsidR="001D7E7B" w:rsidRPr="00665F9E" w:rsidRDefault="001D7E7B">
      <w:pPr>
        <w:rPr>
          <w:rFonts w:ascii="Arial" w:hAnsi="Arial"/>
          <w:color w:val="000000" w:themeColor="text1"/>
          <w:sz w:val="24"/>
          <w:szCs w:val="24"/>
        </w:rPr>
      </w:pPr>
      <w:bookmarkStart w:id="93" w:name="_Toc382960552"/>
    </w:p>
    <w:p w14:paraId="73D92F03" w14:textId="787FE5C7" w:rsidR="00972905" w:rsidRPr="00EB5011" w:rsidRDefault="00972905" w:rsidP="00972905">
      <w:pPr>
        <w:pStyle w:val="Heading1"/>
        <w:ind w:left="0"/>
        <w:jc w:val="both"/>
      </w:pPr>
      <w:bookmarkStart w:id="94" w:name="_Toc33183522"/>
      <w:r>
        <w:t>CONTINUING EDUCATION</w:t>
      </w:r>
      <w:bookmarkEnd w:id="93"/>
      <w:bookmarkEnd w:id="94"/>
      <w:r>
        <w:t xml:space="preserve"> </w:t>
      </w:r>
    </w:p>
    <w:p w14:paraId="6DED87F0" w14:textId="77777777" w:rsidR="00972905" w:rsidRPr="00C3629D" w:rsidRDefault="00972905" w:rsidP="00972905">
      <w:pPr>
        <w:rPr>
          <w:rFonts w:ascii="Arial" w:hAnsi="Arial"/>
          <w:sz w:val="24"/>
          <w:szCs w:val="24"/>
        </w:rPr>
      </w:pPr>
    </w:p>
    <w:p w14:paraId="4C84FA26" w14:textId="5D7102CE" w:rsidR="00972905" w:rsidRPr="00665F9E" w:rsidRDefault="00972905" w:rsidP="00972905">
      <w:pPr>
        <w:rPr>
          <w:rFonts w:ascii="Arial" w:hAnsi="Arial"/>
          <w:color w:val="000000" w:themeColor="text1"/>
          <w:sz w:val="24"/>
          <w:szCs w:val="24"/>
        </w:rPr>
      </w:pPr>
      <w:r w:rsidRPr="00C3629D">
        <w:rPr>
          <w:rFonts w:ascii="Arial" w:hAnsi="Arial" w:cs="Arial"/>
          <w:sz w:val="24"/>
          <w:szCs w:val="24"/>
        </w:rPr>
        <w:t xml:space="preserve">Installation A&amp;FRCs </w:t>
      </w:r>
      <w:r w:rsidR="00665F9E">
        <w:rPr>
          <w:rFonts w:ascii="Arial" w:hAnsi="Arial" w:cs="Arial"/>
          <w:sz w:val="24"/>
          <w:szCs w:val="24"/>
        </w:rPr>
        <w:t xml:space="preserve">should provide networking / education </w:t>
      </w:r>
      <w:r w:rsidRPr="00C3629D">
        <w:rPr>
          <w:rFonts w:ascii="Arial" w:hAnsi="Arial" w:cs="Arial"/>
          <w:sz w:val="24"/>
          <w:szCs w:val="24"/>
        </w:rPr>
        <w:t xml:space="preserve">opportunities </w:t>
      </w:r>
      <w:r w:rsidR="00665F9E">
        <w:rPr>
          <w:rFonts w:ascii="Arial" w:hAnsi="Arial" w:cs="Arial"/>
          <w:sz w:val="24"/>
          <w:szCs w:val="24"/>
        </w:rPr>
        <w:t xml:space="preserve">to compliment Initial Key Spouse Training on a quarterly basis, at a minimum, or as requested by installation leadership IAW AFI 36-3009.  These are continuing education opportunities </w:t>
      </w:r>
      <w:r w:rsidRPr="00C3629D">
        <w:rPr>
          <w:rFonts w:ascii="Arial" w:hAnsi="Arial" w:cs="Arial"/>
          <w:sz w:val="24"/>
          <w:szCs w:val="24"/>
        </w:rPr>
        <w:t>for</w:t>
      </w:r>
      <w:r w:rsidR="00665F9E">
        <w:rPr>
          <w:rFonts w:ascii="Arial" w:hAnsi="Arial" w:cs="Arial"/>
          <w:sz w:val="24"/>
          <w:szCs w:val="24"/>
        </w:rPr>
        <w:t xml:space="preserve"> both</w:t>
      </w:r>
      <w:r w:rsidRPr="00C3629D">
        <w:rPr>
          <w:rFonts w:ascii="Arial" w:hAnsi="Arial" w:cs="Arial"/>
          <w:sz w:val="24"/>
          <w:szCs w:val="24"/>
        </w:rPr>
        <w:t xml:space="preserve"> </w:t>
      </w:r>
      <w:r>
        <w:rPr>
          <w:rFonts w:ascii="Arial" w:hAnsi="Arial" w:cs="Arial"/>
          <w:sz w:val="24"/>
          <w:szCs w:val="24"/>
        </w:rPr>
        <w:t>KSs</w:t>
      </w:r>
      <w:r w:rsidR="00665F9E">
        <w:rPr>
          <w:rFonts w:ascii="Arial" w:hAnsi="Arial" w:cs="Arial"/>
          <w:sz w:val="24"/>
          <w:szCs w:val="24"/>
        </w:rPr>
        <w:t xml:space="preserve"> and </w:t>
      </w:r>
      <w:r w:rsidRPr="00C3629D">
        <w:rPr>
          <w:rFonts w:ascii="Arial" w:hAnsi="Arial" w:cs="Arial"/>
          <w:sz w:val="24"/>
          <w:szCs w:val="24"/>
        </w:rPr>
        <w:t>KSMs</w:t>
      </w:r>
      <w:r w:rsidR="00665F9E">
        <w:rPr>
          <w:rFonts w:ascii="Arial" w:hAnsi="Arial" w:cs="Arial"/>
          <w:sz w:val="24"/>
          <w:szCs w:val="24"/>
        </w:rPr>
        <w:t>.</w:t>
      </w:r>
      <w:r w:rsidRPr="00C3629D">
        <w:rPr>
          <w:rFonts w:ascii="Arial" w:hAnsi="Arial" w:cs="Arial"/>
          <w:sz w:val="24"/>
          <w:szCs w:val="24"/>
        </w:rPr>
        <w:t xml:space="preserve">  Continuing </w:t>
      </w:r>
      <w:r w:rsidR="00665F9E">
        <w:rPr>
          <w:rFonts w:ascii="Arial" w:hAnsi="Arial" w:cs="Arial"/>
          <w:sz w:val="24"/>
          <w:szCs w:val="24"/>
        </w:rPr>
        <w:t>e</w:t>
      </w:r>
      <w:r w:rsidRPr="00C3629D">
        <w:rPr>
          <w:rFonts w:ascii="Arial" w:hAnsi="Arial" w:cs="Arial"/>
          <w:sz w:val="24"/>
          <w:szCs w:val="24"/>
        </w:rPr>
        <w:t xml:space="preserve">ducation topics are </w:t>
      </w:r>
      <w:r w:rsidRPr="00C3629D">
        <w:rPr>
          <w:rFonts w:ascii="Arial" w:hAnsi="Arial" w:cs="Arial"/>
          <w:i/>
          <w:sz w:val="24"/>
          <w:szCs w:val="24"/>
        </w:rPr>
        <w:t>NOT</w:t>
      </w:r>
      <w:r w:rsidRPr="00C3629D">
        <w:rPr>
          <w:rFonts w:ascii="Arial" w:hAnsi="Arial" w:cs="Arial"/>
          <w:sz w:val="24"/>
          <w:szCs w:val="24"/>
        </w:rPr>
        <w:t xml:space="preserve"> limited to the topics below as installations may have unique needs based on their geographical location and mission.  </w:t>
      </w:r>
      <w:r w:rsidRPr="00665F9E">
        <w:rPr>
          <w:rFonts w:ascii="Arial" w:hAnsi="Arial"/>
          <w:color w:val="000000" w:themeColor="text1"/>
          <w:sz w:val="24"/>
          <w:szCs w:val="24"/>
        </w:rPr>
        <w:t xml:space="preserve">Continuing </w:t>
      </w:r>
      <w:r w:rsidR="00665F9E">
        <w:rPr>
          <w:rFonts w:ascii="Arial" w:hAnsi="Arial"/>
          <w:color w:val="000000" w:themeColor="text1"/>
          <w:sz w:val="24"/>
          <w:szCs w:val="24"/>
        </w:rPr>
        <w:t>e</w:t>
      </w:r>
      <w:r w:rsidRPr="00665F9E">
        <w:rPr>
          <w:rFonts w:ascii="Arial" w:hAnsi="Arial"/>
          <w:color w:val="000000" w:themeColor="text1"/>
          <w:sz w:val="24"/>
          <w:szCs w:val="24"/>
        </w:rPr>
        <w:t xml:space="preserve">ducation </w:t>
      </w:r>
      <w:r w:rsidR="004345D7" w:rsidRPr="00665F9E">
        <w:rPr>
          <w:rFonts w:ascii="Arial" w:hAnsi="Arial"/>
          <w:color w:val="000000" w:themeColor="text1"/>
          <w:sz w:val="24"/>
          <w:szCs w:val="24"/>
        </w:rPr>
        <w:t>t</w:t>
      </w:r>
      <w:r w:rsidRPr="00665F9E">
        <w:rPr>
          <w:rFonts w:ascii="Arial" w:hAnsi="Arial"/>
          <w:color w:val="000000" w:themeColor="text1"/>
          <w:sz w:val="24"/>
          <w:szCs w:val="24"/>
        </w:rPr>
        <w:t xml:space="preserve">rainings may be facilitated via traditional classroom/in-person training, as well as by using different types of platforms such as computer-based trainings (CBT), </w:t>
      </w:r>
      <w:r w:rsidR="004345D7" w:rsidRPr="00665F9E">
        <w:rPr>
          <w:rFonts w:ascii="Arial" w:hAnsi="Arial"/>
          <w:color w:val="000000" w:themeColor="text1"/>
          <w:sz w:val="24"/>
          <w:szCs w:val="24"/>
        </w:rPr>
        <w:t>w</w:t>
      </w:r>
      <w:r w:rsidRPr="00665F9E">
        <w:rPr>
          <w:rFonts w:ascii="Arial" w:hAnsi="Arial"/>
          <w:color w:val="000000" w:themeColor="text1"/>
          <w:sz w:val="24"/>
          <w:szCs w:val="24"/>
        </w:rPr>
        <w:t xml:space="preserve">ebinars, Skype, </w:t>
      </w:r>
      <w:r w:rsidR="004345D7" w:rsidRPr="00665F9E">
        <w:rPr>
          <w:rFonts w:ascii="Arial" w:hAnsi="Arial"/>
          <w:color w:val="000000" w:themeColor="text1"/>
          <w:sz w:val="24"/>
          <w:szCs w:val="24"/>
        </w:rPr>
        <w:t>v</w:t>
      </w:r>
      <w:r w:rsidRPr="00665F9E">
        <w:rPr>
          <w:rFonts w:ascii="Arial" w:hAnsi="Arial"/>
          <w:color w:val="000000" w:themeColor="text1"/>
          <w:sz w:val="24"/>
          <w:szCs w:val="24"/>
        </w:rPr>
        <w:t xml:space="preserve">ideo, Podcasts, </w:t>
      </w:r>
      <w:r w:rsidR="004345D7" w:rsidRPr="00665F9E">
        <w:rPr>
          <w:rFonts w:ascii="Arial" w:hAnsi="Arial"/>
          <w:color w:val="000000" w:themeColor="text1"/>
          <w:sz w:val="24"/>
          <w:szCs w:val="24"/>
        </w:rPr>
        <w:t>and via o</w:t>
      </w:r>
      <w:r w:rsidRPr="00665F9E">
        <w:rPr>
          <w:rFonts w:ascii="Arial" w:hAnsi="Arial"/>
          <w:color w:val="000000" w:themeColor="text1"/>
          <w:sz w:val="24"/>
          <w:szCs w:val="24"/>
        </w:rPr>
        <w:t xml:space="preserve">nline Military OneSource Trainings.         </w:t>
      </w:r>
    </w:p>
    <w:p w14:paraId="247D564E" w14:textId="77777777" w:rsidR="00972905" w:rsidRDefault="00972905" w:rsidP="00972905">
      <w:pPr>
        <w:ind w:right="1008"/>
        <w:rPr>
          <w:rFonts w:ascii="Arial" w:hAnsi="Arial" w:cs="Arial"/>
          <w:sz w:val="24"/>
          <w:szCs w:val="24"/>
        </w:rPr>
      </w:pPr>
    </w:p>
    <w:p w14:paraId="7764A149" w14:textId="77777777" w:rsidR="00972905" w:rsidRPr="00071B6E" w:rsidRDefault="00972905" w:rsidP="00972905">
      <w:pPr>
        <w:ind w:right="1008"/>
        <w:rPr>
          <w:rFonts w:ascii="Arial" w:hAnsi="Arial" w:cs="Arial"/>
          <w:sz w:val="24"/>
          <w:szCs w:val="24"/>
          <w:u w:val="single"/>
        </w:rPr>
      </w:pPr>
      <w:r w:rsidRPr="00071B6E">
        <w:rPr>
          <w:rFonts w:ascii="Arial" w:hAnsi="Arial" w:cs="Arial"/>
          <w:sz w:val="24"/>
          <w:szCs w:val="24"/>
          <w:u w:val="single"/>
        </w:rPr>
        <w:t>Annual Requirements:</w:t>
      </w:r>
    </w:p>
    <w:p w14:paraId="6A8C5B23" w14:textId="77777777" w:rsidR="00972905" w:rsidRDefault="00972905" w:rsidP="00972905">
      <w:pPr>
        <w:ind w:right="1008"/>
        <w:rPr>
          <w:rFonts w:ascii="Arial" w:hAnsi="Arial" w:cs="Arial"/>
          <w:sz w:val="24"/>
          <w:szCs w:val="24"/>
        </w:rPr>
      </w:pPr>
    </w:p>
    <w:p w14:paraId="25914407" w14:textId="77777777" w:rsidR="00972905" w:rsidRPr="00A7263D" w:rsidRDefault="00972905" w:rsidP="00EE01B6">
      <w:pPr>
        <w:pStyle w:val="ListParagraph"/>
        <w:widowControl/>
        <w:numPr>
          <w:ilvl w:val="0"/>
          <w:numId w:val="14"/>
        </w:numPr>
        <w:ind w:right="1008"/>
        <w:contextualSpacing/>
        <w:rPr>
          <w:rFonts w:ascii="Arial" w:hAnsi="Arial" w:cs="Arial"/>
          <w:bCs/>
          <w:sz w:val="24"/>
          <w:szCs w:val="24"/>
        </w:rPr>
      </w:pPr>
      <w:r w:rsidRPr="00A7263D">
        <w:rPr>
          <w:rFonts w:ascii="Arial" w:hAnsi="Arial" w:cs="Arial"/>
          <w:noProof/>
          <w:sz w:val="24"/>
          <w:szCs w:val="24"/>
        </w:rPr>
        <mc:AlternateContent>
          <mc:Choice Requires="wps">
            <w:drawing>
              <wp:anchor distT="0" distB="0" distL="114300" distR="114300" simplePos="0" relativeHeight="251662336" behindDoc="0" locked="0" layoutInCell="1" allowOverlap="1" wp14:anchorId="678E37D6" wp14:editId="560108BF">
                <wp:simplePos x="0" y="0"/>
                <wp:positionH relativeFrom="column">
                  <wp:posOffset>-5320665</wp:posOffset>
                </wp:positionH>
                <wp:positionV relativeFrom="paragraph">
                  <wp:posOffset>36830</wp:posOffset>
                </wp:positionV>
                <wp:extent cx="3885565" cy="1272540"/>
                <wp:effectExtent l="32385" t="31115" r="34925" b="2984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5565" cy="1272540"/>
                        </a:xfrm>
                        <a:prstGeom prst="rect">
                          <a:avLst/>
                        </a:prstGeom>
                        <a:solidFill>
                          <a:srgbClr val="FFFFFF"/>
                        </a:solidFill>
                        <a:ln w="57150">
                          <a:solidFill>
                            <a:srgbClr val="000000"/>
                          </a:solidFill>
                          <a:miter lim="800000"/>
                          <a:headEnd/>
                          <a:tailEnd/>
                        </a:ln>
                      </wps:spPr>
                      <wps:txbx>
                        <w:txbxContent>
                          <w:p w14:paraId="7991380A" w14:textId="77777777" w:rsidR="0086573C" w:rsidRDefault="0086573C" w:rsidP="00972905">
                            <w:pPr>
                              <w:pStyle w:val="BodyText"/>
                              <w:jc w:val="center"/>
                              <w:rPr>
                                <w:b/>
                                <w:sz w:val="28"/>
                                <w:szCs w:val="28"/>
                              </w:rPr>
                            </w:pPr>
                          </w:p>
                          <w:p w14:paraId="531FC51A" w14:textId="77777777" w:rsidR="0086573C" w:rsidRPr="0041230A" w:rsidRDefault="0086573C" w:rsidP="00972905">
                            <w:pPr>
                              <w:pStyle w:val="BodyText"/>
                              <w:jc w:val="center"/>
                              <w:rPr>
                                <w:b/>
                                <w:sz w:val="36"/>
                                <w:szCs w:val="36"/>
                              </w:rPr>
                            </w:pPr>
                            <w:r w:rsidRPr="0041230A">
                              <w:rPr>
                                <w:b/>
                                <w:sz w:val="36"/>
                                <w:szCs w:val="36"/>
                              </w:rPr>
                              <w:t xml:space="preserve">The </w:t>
                            </w:r>
                            <w:r>
                              <w:rPr>
                                <w:b/>
                                <w:sz w:val="36"/>
                                <w:szCs w:val="36"/>
                              </w:rPr>
                              <w:t xml:space="preserve">KS </w:t>
                            </w:r>
                            <w:r w:rsidRPr="0041230A">
                              <w:rPr>
                                <w:b/>
                                <w:sz w:val="36"/>
                                <w:szCs w:val="36"/>
                              </w:rPr>
                              <w:t>should keep crisis phone numbers near their telephone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8E37D6" id="_x0000_t202" coordsize="21600,21600" o:spt="202" path="m,l,21600r21600,l21600,xe">
                <v:stroke joinstyle="miter"/>
                <v:path gradientshapeok="t" o:connecttype="rect"/>
              </v:shapetype>
              <v:shape id="Text Box 9" o:spid="_x0000_s1026" type="#_x0000_t202" style="position:absolute;left:0;text-align:left;margin-left:-418.95pt;margin-top:2.9pt;width:305.95pt;height:100.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WemLQIAAFIEAAAOAAAAZHJzL2Uyb0RvYy54bWysVNtu2zAMfR+wfxD0vtjO4jYx4hRdugwD&#10;ugvQ7gNkWbaFyaImKbGzry8lp1nQbS/D/CCIInVEnkN6fTP2ihyEdRJ0SbNZSonQHGqp25J+e9y9&#10;WVLiPNM1U6BFSY/C0ZvN61frwRRiDh2oWliCINoVgylp570pksTxTvTMzcAIjc4GbM88mrZNassG&#10;RO9VMk/Tq2QAWxsLXDiHp3eTk24iftMI7r80jROeqJJibj6uNq5VWJPNmhWtZaaT/JQG+4cseiY1&#10;PnqGumOekb2Vv0H1kltw0PgZhz6BppFcxBqwmix9Uc1Dx4yItSA5zpxpcv8Pln8+fLVE1iVdUaJZ&#10;jxI9itGTdzCSVWBnMK7AoAeDYX7EY1Q5VurMPfDvjmjYdky34tZaGDrBaswuCzeTi6sTjgsg1fAJ&#10;anyG7T1EoLGxfaAOySCIjiodz8qEVDgevl0u8/wqp4SjL5tfz/NF1C5hxfN1Y53/IKAnYVNSi9JH&#10;eHa4dz6kw4rnkPCaAyXrnVQqGrattsqSA8M22cUvVvAiTGkylDS/zvJ0ouCvGGn8/oTRS48Nr2Rf&#10;0uU5iBWBuPe6ju3omVTTHnNW+sRkIG+i0Y/VeFKmgvqInFqYGhsHETcd2J+UDNjUJXU/9swKStRH&#10;jbqssgXyRnw0Fvn1HA176akuPUxzhCqpp2Tabv00OXtjZdvhS1MnaLhFLRsZWQ6iT1md8sbGjeSf&#10;hixMxqUdo379CjZPAAAA//8DAFBLAwQUAAYACAAAACEABv9XAeEAAAALAQAADwAAAGRycy9kb3du&#10;cmV2LnhtbEyPUUvDMBSF3wX/Q7iCb11ix7pZmw4ZiIhPdhN8zJprU2ySkmRr56/3+qSPl3s45/uq&#10;7WwHdsYQe+8k3C0EMHSt173rJBz2T9kGWEzKaTV4hxIuGGFbX19VqtR+cm94blLHqMTFUkkwKY0l&#10;57E1aFVc+BEd/T59sCrRGTqug5qo3A48F6LgVvWOFowacWew/WpOVsLLOhTPpmkmL94/Vsv+8P16&#10;2e2lvL2ZHx+AJZzTXxh+8QkdamI6+pPTkQ0Sss1yfU9ZCStSoECW5wXZHSXkosiB1xX/71D/AAAA&#10;//8DAFBLAQItABQABgAIAAAAIQC2gziS/gAAAOEBAAATAAAAAAAAAAAAAAAAAAAAAABbQ29udGVu&#10;dF9UeXBlc10ueG1sUEsBAi0AFAAGAAgAAAAhADj9If/WAAAAlAEAAAsAAAAAAAAAAAAAAAAALwEA&#10;AF9yZWxzLy5yZWxzUEsBAi0AFAAGAAgAAAAhAOZBZ6YtAgAAUgQAAA4AAAAAAAAAAAAAAAAALgIA&#10;AGRycy9lMm9Eb2MueG1sUEsBAi0AFAAGAAgAAAAhAAb/VwHhAAAACwEAAA8AAAAAAAAAAAAAAAAA&#10;hwQAAGRycy9kb3ducmV2LnhtbFBLBQYAAAAABAAEAPMAAACVBQAAAAA=&#10;" strokeweight="4.5pt">
                <v:textbox>
                  <w:txbxContent>
                    <w:p w14:paraId="7991380A" w14:textId="77777777" w:rsidR="0086573C" w:rsidRDefault="0086573C" w:rsidP="00972905">
                      <w:pPr>
                        <w:pStyle w:val="BodyText"/>
                        <w:jc w:val="center"/>
                        <w:rPr>
                          <w:b/>
                          <w:sz w:val="28"/>
                          <w:szCs w:val="28"/>
                        </w:rPr>
                      </w:pPr>
                    </w:p>
                    <w:p w14:paraId="531FC51A" w14:textId="77777777" w:rsidR="0086573C" w:rsidRPr="0041230A" w:rsidRDefault="0086573C" w:rsidP="00972905">
                      <w:pPr>
                        <w:pStyle w:val="BodyText"/>
                        <w:jc w:val="center"/>
                        <w:rPr>
                          <w:b/>
                          <w:sz w:val="36"/>
                          <w:szCs w:val="36"/>
                        </w:rPr>
                      </w:pPr>
                      <w:r w:rsidRPr="0041230A">
                        <w:rPr>
                          <w:b/>
                          <w:sz w:val="36"/>
                          <w:szCs w:val="36"/>
                        </w:rPr>
                        <w:t xml:space="preserve">The </w:t>
                      </w:r>
                      <w:r>
                        <w:rPr>
                          <w:b/>
                          <w:sz w:val="36"/>
                          <w:szCs w:val="36"/>
                        </w:rPr>
                        <w:t xml:space="preserve">KS </w:t>
                      </w:r>
                      <w:r w:rsidRPr="0041230A">
                        <w:rPr>
                          <w:b/>
                          <w:sz w:val="36"/>
                          <w:szCs w:val="36"/>
                        </w:rPr>
                        <w:t>should keep crisis phone numbers near their telephone</w:t>
                      </w:r>
                    </w:p>
                  </w:txbxContent>
                </v:textbox>
              </v:shape>
            </w:pict>
          </mc:Fallback>
        </mc:AlternateContent>
      </w:r>
      <w:r w:rsidRPr="00A7263D">
        <w:rPr>
          <w:rFonts w:ascii="Arial" w:hAnsi="Arial" w:cs="Arial"/>
          <w:bCs/>
          <w:sz w:val="24"/>
          <w:szCs w:val="24"/>
        </w:rPr>
        <w:t xml:space="preserve">Suicide </w:t>
      </w:r>
      <w:r w:rsidRPr="00335D7F">
        <w:rPr>
          <w:rFonts w:ascii="Arial" w:hAnsi="Arial" w:cs="Arial"/>
          <w:bCs/>
          <w:i/>
          <w:sz w:val="24"/>
          <w:szCs w:val="24"/>
          <w:u w:val="single"/>
        </w:rPr>
        <w:t>Awareness</w:t>
      </w:r>
      <w:r w:rsidRPr="004345D7">
        <w:rPr>
          <w:rFonts w:ascii="Arial" w:hAnsi="Arial" w:cs="Arial"/>
          <w:bCs/>
          <w:sz w:val="24"/>
          <w:szCs w:val="24"/>
        </w:rPr>
        <w:t xml:space="preserve"> </w:t>
      </w:r>
    </w:p>
    <w:p w14:paraId="50EB931D" w14:textId="77777777" w:rsidR="00972905" w:rsidRPr="004C7E9D" w:rsidRDefault="00972905" w:rsidP="00EE01B6">
      <w:pPr>
        <w:pStyle w:val="ListParagraph"/>
        <w:widowControl/>
        <w:numPr>
          <w:ilvl w:val="0"/>
          <w:numId w:val="14"/>
        </w:numPr>
        <w:ind w:right="1008"/>
        <w:rPr>
          <w:rFonts w:ascii="Arial" w:hAnsi="Arial" w:cs="Arial"/>
          <w:sz w:val="24"/>
          <w:szCs w:val="24"/>
        </w:rPr>
      </w:pPr>
      <w:r w:rsidRPr="004C7E9D">
        <w:rPr>
          <w:rFonts w:ascii="Arial" w:eastAsia="Calibri" w:hAnsi="Arial" w:cs="Arial"/>
          <w:sz w:val="24"/>
          <w:szCs w:val="24"/>
        </w:rPr>
        <w:t xml:space="preserve">Sexual Assault Prevention and Response (SAPR) </w:t>
      </w:r>
    </w:p>
    <w:p w14:paraId="67323D1A" w14:textId="37C0779C" w:rsidR="007A20CF" w:rsidRDefault="007A20CF">
      <w:pPr>
        <w:rPr>
          <w:rFonts w:ascii="Arial" w:hAnsi="Arial" w:cs="Arial"/>
          <w:sz w:val="24"/>
          <w:szCs w:val="24"/>
        </w:rPr>
      </w:pPr>
    </w:p>
    <w:p w14:paraId="26192BEA" w14:textId="467E063E" w:rsidR="00972905" w:rsidRDefault="002413E4" w:rsidP="00972905">
      <w:pPr>
        <w:ind w:right="1008"/>
        <w:rPr>
          <w:rFonts w:ascii="Arial" w:hAnsi="Arial" w:cs="Arial"/>
          <w:sz w:val="24"/>
          <w:szCs w:val="24"/>
        </w:rPr>
      </w:pPr>
      <w:r>
        <w:rPr>
          <w:rFonts w:ascii="Arial" w:hAnsi="Arial" w:cs="Arial"/>
          <w:sz w:val="24"/>
          <w:szCs w:val="24"/>
        </w:rPr>
        <w:t>S</w:t>
      </w:r>
      <w:r w:rsidR="00972905">
        <w:rPr>
          <w:rFonts w:ascii="Arial" w:hAnsi="Arial" w:cs="Arial"/>
          <w:sz w:val="24"/>
          <w:szCs w:val="24"/>
        </w:rPr>
        <w:t xml:space="preserve">uggested </w:t>
      </w:r>
      <w:r w:rsidR="00086357">
        <w:rPr>
          <w:rFonts w:ascii="Arial" w:hAnsi="Arial" w:cs="Arial"/>
          <w:sz w:val="24"/>
          <w:szCs w:val="24"/>
        </w:rPr>
        <w:t xml:space="preserve">Continuing Education </w:t>
      </w:r>
      <w:r w:rsidR="00972905" w:rsidRPr="00A7263D">
        <w:rPr>
          <w:rFonts w:ascii="Arial" w:hAnsi="Arial" w:cs="Arial"/>
          <w:sz w:val="24"/>
          <w:szCs w:val="24"/>
        </w:rPr>
        <w:t>Topics:</w:t>
      </w:r>
    </w:p>
    <w:p w14:paraId="2EB67FCF" w14:textId="77777777" w:rsidR="00972905" w:rsidRPr="00A7263D" w:rsidRDefault="00972905" w:rsidP="00972905">
      <w:pPr>
        <w:ind w:right="1008"/>
        <w:rPr>
          <w:rFonts w:ascii="Arial" w:hAnsi="Arial" w:cs="Arial"/>
          <w:sz w:val="24"/>
          <w:szCs w:val="24"/>
        </w:rPr>
      </w:pPr>
    </w:p>
    <w:p w14:paraId="2A51ECD6" w14:textId="77777777" w:rsidR="00972905" w:rsidRPr="008E5F61" w:rsidRDefault="00972905" w:rsidP="00EE01B6">
      <w:pPr>
        <w:pStyle w:val="ListParagraph"/>
        <w:widowControl/>
        <w:numPr>
          <w:ilvl w:val="0"/>
          <w:numId w:val="14"/>
        </w:numPr>
        <w:ind w:right="1008"/>
        <w:contextualSpacing/>
        <w:rPr>
          <w:rFonts w:ascii="Arial" w:hAnsi="Arial" w:cs="Arial"/>
          <w:bCs/>
          <w:sz w:val="24"/>
          <w:szCs w:val="24"/>
        </w:rPr>
      </w:pPr>
      <w:r w:rsidRPr="008E5F61">
        <w:rPr>
          <w:rFonts w:ascii="Arial" w:hAnsi="Arial" w:cs="Arial"/>
          <w:bCs/>
          <w:sz w:val="24"/>
          <w:szCs w:val="24"/>
        </w:rPr>
        <w:t>Heart Link</w:t>
      </w:r>
    </w:p>
    <w:p w14:paraId="23F78FE8" w14:textId="77777777" w:rsidR="00972905" w:rsidRDefault="00972905" w:rsidP="00EE01B6">
      <w:pPr>
        <w:pStyle w:val="ListParagraph"/>
        <w:widowControl/>
        <w:numPr>
          <w:ilvl w:val="0"/>
          <w:numId w:val="14"/>
        </w:numPr>
        <w:ind w:right="1008"/>
        <w:contextualSpacing/>
        <w:rPr>
          <w:rFonts w:ascii="Arial" w:hAnsi="Arial" w:cs="Arial"/>
          <w:bCs/>
          <w:sz w:val="24"/>
          <w:szCs w:val="24"/>
        </w:rPr>
      </w:pPr>
      <w:r w:rsidRPr="00A7263D">
        <w:rPr>
          <w:rFonts w:ascii="Arial" w:hAnsi="Arial" w:cs="Arial"/>
          <w:bCs/>
          <w:sz w:val="24"/>
          <w:szCs w:val="24"/>
        </w:rPr>
        <w:t xml:space="preserve">AFRC and ANG 101 (where applicable) </w:t>
      </w:r>
    </w:p>
    <w:p w14:paraId="6B5879AA" w14:textId="1F82BCD1" w:rsidR="00972905" w:rsidRPr="00665F9E" w:rsidRDefault="00972905" w:rsidP="00EE01B6">
      <w:pPr>
        <w:pStyle w:val="ListParagraph"/>
        <w:widowControl/>
        <w:numPr>
          <w:ilvl w:val="0"/>
          <w:numId w:val="14"/>
        </w:numPr>
        <w:ind w:right="1008"/>
        <w:contextualSpacing/>
        <w:rPr>
          <w:rFonts w:ascii="Arial" w:hAnsi="Arial" w:cs="Arial"/>
          <w:bCs/>
          <w:color w:val="000000" w:themeColor="text1"/>
          <w:sz w:val="24"/>
          <w:szCs w:val="24"/>
        </w:rPr>
      </w:pPr>
      <w:r w:rsidRPr="00665F9E">
        <w:rPr>
          <w:rFonts w:ascii="Arial" w:hAnsi="Arial" w:cs="Arial"/>
          <w:bCs/>
          <w:color w:val="000000" w:themeColor="text1"/>
          <w:sz w:val="24"/>
          <w:szCs w:val="24"/>
        </w:rPr>
        <w:t>True Colors</w:t>
      </w:r>
      <w:r w:rsidR="000A3E8F" w:rsidRPr="00665F9E">
        <w:rPr>
          <w:rFonts w:ascii="Arial" w:hAnsi="Arial" w:cs="Arial"/>
          <w:bCs/>
          <w:color w:val="000000" w:themeColor="text1"/>
          <w:sz w:val="24"/>
          <w:szCs w:val="24"/>
        </w:rPr>
        <w:t xml:space="preserve"> or </w:t>
      </w:r>
      <w:r w:rsidRPr="00665F9E">
        <w:rPr>
          <w:rFonts w:ascii="Arial" w:hAnsi="Arial" w:cs="Arial"/>
          <w:bCs/>
          <w:color w:val="000000" w:themeColor="text1"/>
          <w:sz w:val="24"/>
          <w:szCs w:val="24"/>
        </w:rPr>
        <w:t>Four Lenses</w:t>
      </w:r>
      <w:r w:rsidR="00086357" w:rsidRPr="00665F9E">
        <w:rPr>
          <w:rFonts w:ascii="Arial" w:hAnsi="Arial" w:cs="Arial"/>
          <w:bCs/>
          <w:color w:val="000000" w:themeColor="text1"/>
          <w:sz w:val="24"/>
          <w:szCs w:val="24"/>
        </w:rPr>
        <w:t>,</w:t>
      </w:r>
      <w:r w:rsidRPr="00665F9E">
        <w:rPr>
          <w:rFonts w:ascii="Arial" w:hAnsi="Arial" w:cs="Arial"/>
          <w:bCs/>
          <w:color w:val="000000" w:themeColor="text1"/>
          <w:sz w:val="24"/>
          <w:szCs w:val="24"/>
        </w:rPr>
        <w:t xml:space="preserve"> </w:t>
      </w:r>
      <w:r w:rsidR="00086357" w:rsidRPr="00665F9E">
        <w:rPr>
          <w:rFonts w:ascii="Arial" w:hAnsi="Arial" w:cs="Arial"/>
          <w:bCs/>
          <w:color w:val="000000" w:themeColor="text1"/>
          <w:sz w:val="24"/>
          <w:szCs w:val="24"/>
        </w:rPr>
        <w:t>p</w:t>
      </w:r>
      <w:r w:rsidRPr="00665F9E">
        <w:rPr>
          <w:rFonts w:ascii="Arial" w:hAnsi="Arial" w:cs="Arial"/>
          <w:bCs/>
          <w:color w:val="000000" w:themeColor="text1"/>
          <w:sz w:val="24"/>
          <w:szCs w:val="24"/>
        </w:rPr>
        <w:t xml:space="preserve">ersonality </w:t>
      </w:r>
      <w:r w:rsidR="00086357" w:rsidRPr="00665F9E">
        <w:rPr>
          <w:rFonts w:ascii="Arial" w:hAnsi="Arial" w:cs="Arial"/>
          <w:bCs/>
          <w:color w:val="000000" w:themeColor="text1"/>
          <w:sz w:val="24"/>
          <w:szCs w:val="24"/>
        </w:rPr>
        <w:t>a</w:t>
      </w:r>
      <w:r w:rsidRPr="00665F9E">
        <w:rPr>
          <w:rFonts w:ascii="Arial" w:hAnsi="Arial" w:cs="Arial"/>
          <w:bCs/>
          <w:color w:val="000000" w:themeColor="text1"/>
          <w:sz w:val="24"/>
          <w:szCs w:val="24"/>
        </w:rPr>
        <w:t>ssessments</w:t>
      </w:r>
    </w:p>
    <w:p w14:paraId="3C406C6A" w14:textId="77777777" w:rsidR="00972905" w:rsidRPr="00665F9E" w:rsidRDefault="00972905" w:rsidP="00EE01B6">
      <w:pPr>
        <w:pStyle w:val="ListParagraph"/>
        <w:widowControl/>
        <w:numPr>
          <w:ilvl w:val="0"/>
          <w:numId w:val="14"/>
        </w:numPr>
        <w:ind w:right="1008"/>
        <w:rPr>
          <w:rFonts w:ascii="Arial" w:eastAsia="Calibri" w:hAnsi="Arial" w:cs="Arial"/>
          <w:color w:val="000000" w:themeColor="text1"/>
          <w:sz w:val="24"/>
          <w:szCs w:val="24"/>
        </w:rPr>
      </w:pPr>
      <w:r w:rsidRPr="00665F9E">
        <w:rPr>
          <w:rFonts w:ascii="Arial" w:eastAsia="Calibri" w:hAnsi="Arial" w:cs="Arial"/>
          <w:color w:val="000000" w:themeColor="text1"/>
          <w:sz w:val="24"/>
          <w:szCs w:val="24"/>
        </w:rPr>
        <w:t>Deployment Readiness</w:t>
      </w:r>
    </w:p>
    <w:p w14:paraId="34C57BB9" w14:textId="77777777" w:rsidR="009D56DC" w:rsidRPr="00665F9E" w:rsidRDefault="00972905" w:rsidP="00EE01B6">
      <w:pPr>
        <w:pStyle w:val="ListParagraph"/>
        <w:widowControl/>
        <w:numPr>
          <w:ilvl w:val="0"/>
          <w:numId w:val="14"/>
        </w:numPr>
        <w:ind w:right="1008"/>
        <w:contextualSpacing/>
        <w:rPr>
          <w:rFonts w:ascii="Arial" w:hAnsi="Arial" w:cs="Arial"/>
          <w:bCs/>
          <w:color w:val="000000" w:themeColor="text1"/>
          <w:sz w:val="24"/>
          <w:szCs w:val="24"/>
        </w:rPr>
      </w:pPr>
      <w:r w:rsidRPr="00665F9E">
        <w:rPr>
          <w:rFonts w:ascii="Arial" w:hAnsi="Arial" w:cs="Arial"/>
          <w:bCs/>
          <w:color w:val="000000" w:themeColor="text1"/>
          <w:sz w:val="24"/>
          <w:szCs w:val="24"/>
        </w:rPr>
        <w:t>Crisis and Disaster Response/Preparedness (with interactive scenarios)</w:t>
      </w:r>
    </w:p>
    <w:p w14:paraId="7DF09E3C" w14:textId="77777777" w:rsidR="009D56DC" w:rsidRPr="00665F9E" w:rsidRDefault="009D56DC" w:rsidP="009D56DC">
      <w:pPr>
        <w:pStyle w:val="ListParagraph"/>
        <w:widowControl/>
        <w:numPr>
          <w:ilvl w:val="0"/>
          <w:numId w:val="14"/>
        </w:numPr>
        <w:ind w:right="72"/>
        <w:contextualSpacing/>
        <w:rPr>
          <w:rFonts w:ascii="Arial" w:hAnsi="Arial" w:cs="Arial"/>
          <w:bCs/>
          <w:color w:val="000000" w:themeColor="text1"/>
          <w:sz w:val="24"/>
          <w:szCs w:val="24"/>
        </w:rPr>
      </w:pPr>
      <w:r w:rsidRPr="00665F9E">
        <w:rPr>
          <w:rFonts w:ascii="Arial" w:hAnsi="Arial" w:cs="Arial"/>
          <w:bCs/>
          <w:color w:val="000000" w:themeColor="text1"/>
          <w:sz w:val="24"/>
          <w:szCs w:val="24"/>
        </w:rPr>
        <w:t xml:space="preserve">Evacuation Operations (with interactive scenarios) </w:t>
      </w:r>
    </w:p>
    <w:p w14:paraId="288A199D" w14:textId="77777777" w:rsidR="00972905" w:rsidRPr="00665F9E" w:rsidRDefault="00972905" w:rsidP="00EE01B6">
      <w:pPr>
        <w:pStyle w:val="ListParagraph"/>
        <w:widowControl/>
        <w:numPr>
          <w:ilvl w:val="0"/>
          <w:numId w:val="14"/>
        </w:numPr>
        <w:ind w:right="1008"/>
        <w:contextualSpacing/>
        <w:rPr>
          <w:rFonts w:ascii="Arial" w:hAnsi="Arial" w:cs="Arial"/>
          <w:color w:val="000000" w:themeColor="text1"/>
          <w:sz w:val="24"/>
        </w:rPr>
      </w:pPr>
      <w:r w:rsidRPr="00665F9E">
        <w:rPr>
          <w:rFonts w:ascii="Arial" w:hAnsi="Arial" w:cs="Arial"/>
          <w:color w:val="000000" w:themeColor="text1"/>
          <w:sz w:val="24"/>
        </w:rPr>
        <w:t>Air Force Personal Accountability and Assessment System (AFPAAS)</w:t>
      </w:r>
    </w:p>
    <w:p w14:paraId="38098917" w14:textId="77777777" w:rsidR="00472FA7" w:rsidRDefault="00472FA7" w:rsidP="00472FA7">
      <w:pPr>
        <w:pStyle w:val="ListParagraph"/>
        <w:widowControl/>
        <w:numPr>
          <w:ilvl w:val="0"/>
          <w:numId w:val="14"/>
        </w:numPr>
        <w:ind w:right="72"/>
        <w:contextualSpacing/>
        <w:rPr>
          <w:rFonts w:ascii="Arial" w:hAnsi="Arial" w:cs="Arial"/>
          <w:color w:val="000000" w:themeColor="text1"/>
          <w:sz w:val="24"/>
        </w:rPr>
      </w:pPr>
      <w:r w:rsidRPr="0086703F">
        <w:rPr>
          <w:rFonts w:ascii="Arial" w:hAnsi="Arial" w:cs="Arial"/>
          <w:color w:val="000000" w:themeColor="text1"/>
          <w:sz w:val="24"/>
        </w:rPr>
        <w:t xml:space="preserve">Resilience Training Assistant </w:t>
      </w:r>
      <w:r>
        <w:rPr>
          <w:rFonts w:ascii="Arial" w:hAnsi="Arial" w:cs="Arial"/>
          <w:color w:val="000000" w:themeColor="text1"/>
          <w:sz w:val="24"/>
        </w:rPr>
        <w:t xml:space="preserve">(RTA) </w:t>
      </w:r>
      <w:r w:rsidRPr="0086703F">
        <w:rPr>
          <w:rFonts w:ascii="Arial" w:hAnsi="Arial" w:cs="Arial"/>
          <w:color w:val="000000" w:themeColor="text1"/>
          <w:sz w:val="24"/>
        </w:rPr>
        <w:t>Training</w:t>
      </w:r>
      <w:r>
        <w:rPr>
          <w:rFonts w:ascii="Arial" w:hAnsi="Arial" w:cs="Arial"/>
          <w:color w:val="000000" w:themeColor="text1"/>
          <w:sz w:val="24"/>
        </w:rPr>
        <w:t xml:space="preserve"> (CSC/MRT) </w:t>
      </w:r>
    </w:p>
    <w:p w14:paraId="60DD1158" w14:textId="77777777" w:rsidR="00472FA7" w:rsidRPr="00C94E8E" w:rsidRDefault="00472FA7" w:rsidP="00472FA7">
      <w:pPr>
        <w:pStyle w:val="ListParagraph"/>
        <w:widowControl/>
        <w:numPr>
          <w:ilvl w:val="0"/>
          <w:numId w:val="14"/>
        </w:numPr>
        <w:ind w:right="72"/>
        <w:contextualSpacing/>
        <w:rPr>
          <w:rFonts w:ascii="Arial" w:hAnsi="Arial" w:cs="Arial"/>
          <w:color w:val="000000" w:themeColor="text1"/>
          <w:sz w:val="24"/>
        </w:rPr>
      </w:pPr>
      <w:r>
        <w:rPr>
          <w:rFonts w:ascii="Arial" w:hAnsi="Arial" w:cs="Arial"/>
          <w:color w:val="000000" w:themeColor="text1"/>
          <w:sz w:val="24"/>
        </w:rPr>
        <w:t xml:space="preserve">Comprehensive Airman Fitness (CAF) Overview for Spouses (CSC/MRT) </w:t>
      </w:r>
    </w:p>
    <w:p w14:paraId="70A6E545" w14:textId="77777777" w:rsidR="00852213" w:rsidRPr="00BD2602" w:rsidRDefault="00852213" w:rsidP="00852213">
      <w:pPr>
        <w:pStyle w:val="ListParagraph"/>
        <w:widowControl/>
        <w:numPr>
          <w:ilvl w:val="0"/>
          <w:numId w:val="14"/>
        </w:numPr>
        <w:ind w:right="72"/>
        <w:contextualSpacing/>
        <w:rPr>
          <w:rFonts w:ascii="Arial" w:hAnsi="Arial" w:cs="Arial"/>
          <w:color w:val="000000" w:themeColor="text1"/>
          <w:sz w:val="24"/>
          <w:szCs w:val="24"/>
        </w:rPr>
      </w:pPr>
      <w:r w:rsidRPr="00BD2602">
        <w:rPr>
          <w:rFonts w:ascii="Arial" w:hAnsi="Arial" w:cs="Arial"/>
          <w:color w:val="000000" w:themeColor="text1"/>
          <w:sz w:val="24"/>
          <w:szCs w:val="24"/>
        </w:rPr>
        <w:t>Spouse Re-licensure/certification Reimbursement Program Training</w:t>
      </w:r>
    </w:p>
    <w:p w14:paraId="55055967" w14:textId="43BCCBF9" w:rsidR="00972905" w:rsidRPr="00665F9E" w:rsidRDefault="00972905" w:rsidP="00EE01B6">
      <w:pPr>
        <w:pStyle w:val="ListParagraph"/>
        <w:widowControl/>
        <w:numPr>
          <w:ilvl w:val="0"/>
          <w:numId w:val="14"/>
        </w:numPr>
        <w:ind w:right="1008"/>
        <w:contextualSpacing/>
        <w:rPr>
          <w:color w:val="000000" w:themeColor="text1"/>
        </w:rPr>
      </w:pPr>
      <w:r w:rsidRPr="00665F9E">
        <w:rPr>
          <w:rFonts w:ascii="Arial" w:hAnsi="Arial" w:cs="Arial"/>
          <w:bCs/>
          <w:color w:val="000000" w:themeColor="text1"/>
          <w:sz w:val="24"/>
          <w:szCs w:val="24"/>
        </w:rPr>
        <w:t>Social Media</w:t>
      </w:r>
    </w:p>
    <w:p w14:paraId="49439531" w14:textId="77777777" w:rsidR="00972905" w:rsidRPr="00665F9E" w:rsidRDefault="00972905" w:rsidP="00EE01B6">
      <w:pPr>
        <w:pStyle w:val="ListParagraph"/>
        <w:widowControl/>
        <w:numPr>
          <w:ilvl w:val="0"/>
          <w:numId w:val="14"/>
        </w:numPr>
        <w:ind w:right="1008"/>
        <w:contextualSpacing/>
        <w:rPr>
          <w:rFonts w:ascii="Arial" w:hAnsi="Arial"/>
          <w:color w:val="000000" w:themeColor="text1"/>
          <w:sz w:val="24"/>
          <w:szCs w:val="24"/>
        </w:rPr>
      </w:pPr>
      <w:r w:rsidRPr="00665F9E">
        <w:rPr>
          <w:rFonts w:ascii="Arial" w:hAnsi="Arial"/>
          <w:color w:val="000000" w:themeColor="text1"/>
          <w:sz w:val="24"/>
          <w:szCs w:val="24"/>
        </w:rPr>
        <w:t>Presentations by local companies/employers who hire military spouses</w:t>
      </w:r>
    </w:p>
    <w:p w14:paraId="40BF4B4C" w14:textId="48E52841" w:rsidR="00972905" w:rsidRPr="00665F9E" w:rsidRDefault="00972905" w:rsidP="00EE01B6">
      <w:pPr>
        <w:pStyle w:val="ListParagraph"/>
        <w:widowControl/>
        <w:numPr>
          <w:ilvl w:val="0"/>
          <w:numId w:val="14"/>
        </w:numPr>
        <w:ind w:right="1008"/>
        <w:contextualSpacing/>
        <w:rPr>
          <w:rFonts w:ascii="Arial" w:hAnsi="Arial" w:cs="Arial"/>
          <w:bCs/>
          <w:color w:val="000000" w:themeColor="text1"/>
          <w:sz w:val="24"/>
          <w:szCs w:val="24"/>
        </w:rPr>
      </w:pPr>
      <w:r w:rsidRPr="00665F9E">
        <w:rPr>
          <w:rFonts w:ascii="Arial" w:hAnsi="Arial" w:cs="Arial"/>
          <w:bCs/>
          <w:color w:val="000000" w:themeColor="text1"/>
          <w:sz w:val="24"/>
          <w:szCs w:val="24"/>
        </w:rPr>
        <w:t xml:space="preserve">Additional </w:t>
      </w:r>
      <w:r w:rsidR="00086357" w:rsidRPr="00665F9E">
        <w:rPr>
          <w:rFonts w:ascii="Arial" w:hAnsi="Arial" w:cs="Arial"/>
          <w:bCs/>
          <w:color w:val="000000" w:themeColor="text1"/>
          <w:sz w:val="24"/>
          <w:szCs w:val="24"/>
        </w:rPr>
        <w:t>r</w:t>
      </w:r>
      <w:r w:rsidRPr="00665F9E">
        <w:rPr>
          <w:rFonts w:ascii="Arial" w:hAnsi="Arial" w:cs="Arial"/>
          <w:bCs/>
          <w:color w:val="000000" w:themeColor="text1"/>
          <w:sz w:val="24"/>
          <w:szCs w:val="24"/>
        </w:rPr>
        <w:t xml:space="preserve">esilience </w:t>
      </w:r>
      <w:r w:rsidR="00086357" w:rsidRPr="00665F9E">
        <w:rPr>
          <w:rFonts w:ascii="Arial" w:hAnsi="Arial" w:cs="Arial"/>
          <w:bCs/>
          <w:color w:val="000000" w:themeColor="text1"/>
          <w:sz w:val="24"/>
          <w:szCs w:val="24"/>
        </w:rPr>
        <w:t>t</w:t>
      </w:r>
      <w:r w:rsidRPr="00665F9E">
        <w:rPr>
          <w:rFonts w:ascii="Arial" w:hAnsi="Arial" w:cs="Arial"/>
          <w:bCs/>
          <w:color w:val="000000" w:themeColor="text1"/>
          <w:sz w:val="24"/>
          <w:szCs w:val="24"/>
        </w:rPr>
        <w:t>raining</w:t>
      </w:r>
    </w:p>
    <w:p w14:paraId="05B87BEE" w14:textId="77777777" w:rsidR="00972905" w:rsidRPr="00665F9E" w:rsidRDefault="00972905" w:rsidP="00EE01B6">
      <w:pPr>
        <w:pStyle w:val="ListParagraph"/>
        <w:widowControl/>
        <w:numPr>
          <w:ilvl w:val="0"/>
          <w:numId w:val="14"/>
        </w:numPr>
        <w:ind w:right="1008"/>
        <w:contextualSpacing/>
        <w:rPr>
          <w:rFonts w:ascii="Arial" w:hAnsi="Arial" w:cs="Arial"/>
          <w:bCs/>
          <w:color w:val="000000" w:themeColor="text1"/>
          <w:sz w:val="24"/>
          <w:szCs w:val="24"/>
        </w:rPr>
      </w:pPr>
      <w:r w:rsidRPr="00665F9E">
        <w:rPr>
          <w:rFonts w:ascii="Arial" w:hAnsi="Arial" w:cs="Arial"/>
          <w:bCs/>
          <w:color w:val="000000" w:themeColor="text1"/>
          <w:sz w:val="24"/>
          <w:szCs w:val="24"/>
        </w:rPr>
        <w:lastRenderedPageBreak/>
        <w:t>American Red Cross</w:t>
      </w:r>
    </w:p>
    <w:p w14:paraId="1176FA5C" w14:textId="77777777" w:rsidR="00972905" w:rsidRPr="00665F9E" w:rsidRDefault="00972905" w:rsidP="00EE01B6">
      <w:pPr>
        <w:pStyle w:val="ListParagraph"/>
        <w:widowControl/>
        <w:numPr>
          <w:ilvl w:val="0"/>
          <w:numId w:val="14"/>
        </w:numPr>
        <w:ind w:right="1008"/>
        <w:contextualSpacing/>
        <w:rPr>
          <w:rFonts w:ascii="Arial" w:hAnsi="Arial" w:cs="Arial"/>
          <w:bCs/>
          <w:color w:val="000000" w:themeColor="text1"/>
          <w:sz w:val="24"/>
          <w:szCs w:val="24"/>
        </w:rPr>
      </w:pPr>
      <w:r w:rsidRPr="00665F9E">
        <w:rPr>
          <w:rFonts w:ascii="Arial" w:hAnsi="Arial" w:cs="Arial"/>
          <w:bCs/>
          <w:color w:val="000000" w:themeColor="text1"/>
          <w:sz w:val="24"/>
          <w:szCs w:val="24"/>
        </w:rPr>
        <w:t>Cybersecurity</w:t>
      </w:r>
    </w:p>
    <w:p w14:paraId="1C6F44EF" w14:textId="77777777" w:rsidR="00972905" w:rsidRPr="00665F9E" w:rsidRDefault="00972905" w:rsidP="00EE01B6">
      <w:pPr>
        <w:pStyle w:val="ListParagraph"/>
        <w:widowControl/>
        <w:numPr>
          <w:ilvl w:val="0"/>
          <w:numId w:val="14"/>
        </w:numPr>
        <w:ind w:right="1008"/>
        <w:contextualSpacing/>
        <w:rPr>
          <w:rFonts w:ascii="Arial" w:hAnsi="Arial" w:cs="Arial"/>
          <w:bCs/>
          <w:color w:val="000000" w:themeColor="text1"/>
          <w:sz w:val="24"/>
          <w:szCs w:val="24"/>
        </w:rPr>
      </w:pPr>
      <w:r w:rsidRPr="00665F9E">
        <w:rPr>
          <w:rFonts w:ascii="Arial" w:hAnsi="Arial" w:cs="Arial"/>
          <w:bCs/>
          <w:color w:val="000000" w:themeColor="text1"/>
          <w:sz w:val="24"/>
          <w:szCs w:val="24"/>
        </w:rPr>
        <w:t xml:space="preserve">Military OneSource Trainings/Podcasts (MFLC Program, Relationship Health, Family Wellness, TRICARE, Money Management, Spouse Education, and many more) </w:t>
      </w:r>
    </w:p>
    <w:p w14:paraId="73B4506D" w14:textId="345CA0CB" w:rsidR="00972905" w:rsidRPr="00665F9E" w:rsidRDefault="00972905" w:rsidP="00EE01B6">
      <w:pPr>
        <w:pStyle w:val="ListParagraph"/>
        <w:widowControl/>
        <w:numPr>
          <w:ilvl w:val="0"/>
          <w:numId w:val="14"/>
        </w:numPr>
        <w:ind w:right="1008"/>
        <w:contextualSpacing/>
        <w:rPr>
          <w:rFonts w:ascii="Arial" w:hAnsi="Arial" w:cs="Arial"/>
          <w:bCs/>
          <w:color w:val="000000" w:themeColor="text1"/>
          <w:sz w:val="24"/>
          <w:szCs w:val="24"/>
        </w:rPr>
      </w:pPr>
      <w:r w:rsidRPr="00665F9E">
        <w:rPr>
          <w:rFonts w:ascii="Arial" w:hAnsi="Arial" w:cs="Arial"/>
          <w:bCs/>
          <w:color w:val="000000" w:themeColor="text1"/>
          <w:sz w:val="24"/>
          <w:szCs w:val="24"/>
        </w:rPr>
        <w:t>Toastmasters (</w:t>
      </w:r>
      <w:r w:rsidR="00086357" w:rsidRPr="00665F9E">
        <w:rPr>
          <w:rFonts w:ascii="Arial" w:hAnsi="Arial" w:cs="Arial"/>
          <w:bCs/>
          <w:color w:val="000000" w:themeColor="text1"/>
          <w:sz w:val="24"/>
          <w:szCs w:val="24"/>
        </w:rPr>
        <w:t>p</w:t>
      </w:r>
      <w:r w:rsidRPr="00665F9E">
        <w:rPr>
          <w:rFonts w:ascii="Arial" w:hAnsi="Arial" w:cs="Arial"/>
          <w:bCs/>
          <w:color w:val="000000" w:themeColor="text1"/>
          <w:sz w:val="24"/>
          <w:szCs w:val="24"/>
        </w:rPr>
        <w:t xml:space="preserve">ublic </w:t>
      </w:r>
      <w:r w:rsidR="00086357" w:rsidRPr="00665F9E">
        <w:rPr>
          <w:rFonts w:ascii="Arial" w:hAnsi="Arial" w:cs="Arial"/>
          <w:bCs/>
          <w:color w:val="000000" w:themeColor="text1"/>
          <w:sz w:val="24"/>
          <w:szCs w:val="24"/>
        </w:rPr>
        <w:t>s</w:t>
      </w:r>
      <w:r w:rsidRPr="00665F9E">
        <w:rPr>
          <w:rFonts w:ascii="Arial" w:hAnsi="Arial" w:cs="Arial"/>
          <w:bCs/>
          <w:color w:val="000000" w:themeColor="text1"/>
          <w:sz w:val="24"/>
          <w:szCs w:val="24"/>
        </w:rPr>
        <w:t xml:space="preserve">peaking, </w:t>
      </w:r>
      <w:r w:rsidR="00086357" w:rsidRPr="00665F9E">
        <w:rPr>
          <w:rFonts w:ascii="Arial" w:hAnsi="Arial" w:cs="Arial"/>
          <w:bCs/>
          <w:color w:val="000000" w:themeColor="text1"/>
          <w:sz w:val="24"/>
          <w:szCs w:val="24"/>
        </w:rPr>
        <w:t>c</w:t>
      </w:r>
      <w:r w:rsidRPr="00665F9E">
        <w:rPr>
          <w:rFonts w:ascii="Arial" w:hAnsi="Arial" w:cs="Arial"/>
          <w:bCs/>
          <w:color w:val="000000" w:themeColor="text1"/>
          <w:sz w:val="24"/>
          <w:szCs w:val="24"/>
        </w:rPr>
        <w:t xml:space="preserve">ommunication and </w:t>
      </w:r>
      <w:r w:rsidR="00086357" w:rsidRPr="00665F9E">
        <w:rPr>
          <w:rFonts w:ascii="Arial" w:hAnsi="Arial" w:cs="Arial"/>
          <w:bCs/>
          <w:color w:val="000000" w:themeColor="text1"/>
          <w:sz w:val="24"/>
          <w:szCs w:val="24"/>
        </w:rPr>
        <w:t>l</w:t>
      </w:r>
      <w:r w:rsidRPr="00665F9E">
        <w:rPr>
          <w:rFonts w:ascii="Arial" w:hAnsi="Arial" w:cs="Arial"/>
          <w:bCs/>
          <w:color w:val="000000" w:themeColor="text1"/>
          <w:sz w:val="24"/>
          <w:szCs w:val="24"/>
        </w:rPr>
        <w:t>eadership Skills)</w:t>
      </w:r>
    </w:p>
    <w:p w14:paraId="677E4A00" w14:textId="46406E2A" w:rsidR="00972905" w:rsidRPr="00665F9E" w:rsidRDefault="00972905" w:rsidP="00EE01B6">
      <w:pPr>
        <w:pStyle w:val="ListParagraph"/>
        <w:widowControl/>
        <w:numPr>
          <w:ilvl w:val="0"/>
          <w:numId w:val="14"/>
        </w:numPr>
        <w:ind w:right="1008"/>
        <w:contextualSpacing/>
        <w:rPr>
          <w:rFonts w:ascii="Arial" w:hAnsi="Arial" w:cs="Arial"/>
          <w:bCs/>
          <w:color w:val="000000" w:themeColor="text1"/>
          <w:sz w:val="24"/>
          <w:szCs w:val="24"/>
        </w:rPr>
      </w:pPr>
      <w:r w:rsidRPr="00665F9E">
        <w:rPr>
          <w:rFonts w:ascii="Arial" w:hAnsi="Arial" w:cs="Arial"/>
          <w:bCs/>
          <w:color w:val="000000" w:themeColor="text1"/>
          <w:sz w:val="24"/>
          <w:szCs w:val="24"/>
        </w:rPr>
        <w:t>Parliamentarian procedures/</w:t>
      </w:r>
      <w:r w:rsidR="00086357" w:rsidRPr="00665F9E">
        <w:rPr>
          <w:rFonts w:ascii="Arial" w:hAnsi="Arial" w:cs="Arial"/>
          <w:bCs/>
          <w:color w:val="000000" w:themeColor="text1"/>
          <w:sz w:val="24"/>
          <w:szCs w:val="24"/>
        </w:rPr>
        <w:t>h</w:t>
      </w:r>
      <w:r w:rsidRPr="00665F9E">
        <w:rPr>
          <w:rFonts w:ascii="Arial" w:hAnsi="Arial" w:cs="Arial"/>
          <w:bCs/>
          <w:color w:val="000000" w:themeColor="text1"/>
          <w:sz w:val="24"/>
          <w:szCs w:val="24"/>
        </w:rPr>
        <w:t>ow to conduct a meeting/Robert’s Rules for meetings</w:t>
      </w:r>
    </w:p>
    <w:p w14:paraId="72E9CB1F" w14:textId="785127DD" w:rsidR="00972905" w:rsidRPr="00665F9E" w:rsidRDefault="00972905" w:rsidP="00EE01B6">
      <w:pPr>
        <w:pStyle w:val="ListParagraph"/>
        <w:widowControl/>
        <w:numPr>
          <w:ilvl w:val="0"/>
          <w:numId w:val="14"/>
        </w:numPr>
        <w:ind w:right="1008"/>
        <w:contextualSpacing/>
        <w:rPr>
          <w:rFonts w:ascii="Arial" w:hAnsi="Arial" w:cs="Arial"/>
          <w:bCs/>
          <w:color w:val="000000" w:themeColor="text1"/>
          <w:sz w:val="24"/>
          <w:szCs w:val="24"/>
        </w:rPr>
      </w:pPr>
      <w:r w:rsidRPr="00665F9E">
        <w:rPr>
          <w:rFonts w:ascii="Arial" w:hAnsi="Arial" w:cs="Arial"/>
          <w:bCs/>
          <w:color w:val="000000" w:themeColor="text1"/>
          <w:sz w:val="24"/>
          <w:szCs w:val="24"/>
        </w:rPr>
        <w:t xml:space="preserve">Installation Agencies/Programs: Force Support Squadron/Flights; Legal Office; Public Affairs; A&amp;FRC Programs (EFMP, TAP, PFR, RELO, Gold Star Families, etc.), Family Advocacy Office; New Parents Support; Alcohol and Drug Abuse Prevention and Treatment (ADAPT); Mental Health; Education Office; </w:t>
      </w:r>
      <w:r w:rsidR="00086357" w:rsidRPr="00665F9E">
        <w:rPr>
          <w:rFonts w:ascii="Arial" w:hAnsi="Arial" w:cs="Arial"/>
          <w:bCs/>
          <w:color w:val="000000" w:themeColor="text1"/>
          <w:sz w:val="24"/>
          <w:szCs w:val="24"/>
        </w:rPr>
        <w:t xml:space="preserve">and </w:t>
      </w:r>
      <w:r w:rsidRPr="00665F9E">
        <w:rPr>
          <w:rFonts w:ascii="Arial" w:hAnsi="Arial" w:cs="Arial"/>
          <w:bCs/>
          <w:color w:val="000000" w:themeColor="text1"/>
          <w:sz w:val="24"/>
          <w:szCs w:val="24"/>
        </w:rPr>
        <w:t xml:space="preserve">Universities/Colleges.   </w:t>
      </w:r>
    </w:p>
    <w:p w14:paraId="578C2587" w14:textId="717764AC" w:rsidR="001D7E7B" w:rsidRPr="00472FA7" w:rsidRDefault="00972905" w:rsidP="00D67D3F">
      <w:pPr>
        <w:pStyle w:val="ListParagraph"/>
        <w:widowControl/>
        <w:numPr>
          <w:ilvl w:val="0"/>
          <w:numId w:val="14"/>
        </w:numPr>
        <w:ind w:right="1008"/>
        <w:contextualSpacing/>
        <w:rPr>
          <w:rFonts w:ascii="Arial" w:hAnsi="Arial" w:cs="Arial"/>
          <w:sz w:val="24"/>
        </w:rPr>
      </w:pPr>
      <w:r w:rsidRPr="00472FA7">
        <w:rPr>
          <w:rFonts w:ascii="Arial" w:hAnsi="Arial" w:cs="Arial"/>
          <w:bCs/>
          <w:color w:val="000000" w:themeColor="text1"/>
          <w:sz w:val="24"/>
          <w:szCs w:val="24"/>
        </w:rPr>
        <w:t xml:space="preserve">Local community agencies: Social Services; Employment Office; Food Banks; Women, Infants, and Children (WIC); Community Colleges/Universities, Chamber of Commerce; </w:t>
      </w:r>
      <w:r w:rsidR="00086357" w:rsidRPr="00472FA7">
        <w:rPr>
          <w:rFonts w:ascii="Arial" w:hAnsi="Arial" w:cs="Arial"/>
          <w:bCs/>
          <w:color w:val="000000" w:themeColor="text1"/>
          <w:sz w:val="24"/>
          <w:szCs w:val="24"/>
        </w:rPr>
        <w:t>c</w:t>
      </w:r>
      <w:r w:rsidRPr="00472FA7">
        <w:rPr>
          <w:rFonts w:ascii="Arial" w:hAnsi="Arial" w:cs="Arial"/>
          <w:bCs/>
          <w:color w:val="000000" w:themeColor="text1"/>
          <w:sz w:val="24"/>
          <w:szCs w:val="24"/>
        </w:rPr>
        <w:t xml:space="preserve">ommunity </w:t>
      </w:r>
      <w:r w:rsidR="00086357" w:rsidRPr="00472FA7">
        <w:rPr>
          <w:rFonts w:ascii="Arial" w:hAnsi="Arial" w:cs="Arial"/>
          <w:bCs/>
          <w:color w:val="000000" w:themeColor="text1"/>
          <w:sz w:val="24"/>
          <w:szCs w:val="24"/>
        </w:rPr>
        <w:t>c</w:t>
      </w:r>
      <w:r w:rsidRPr="00472FA7">
        <w:rPr>
          <w:rFonts w:ascii="Arial" w:hAnsi="Arial" w:cs="Arial"/>
          <w:bCs/>
          <w:color w:val="000000" w:themeColor="text1"/>
          <w:sz w:val="24"/>
          <w:szCs w:val="24"/>
        </w:rPr>
        <w:t xml:space="preserve">enter; </w:t>
      </w:r>
      <w:r w:rsidR="00086357" w:rsidRPr="00472FA7">
        <w:rPr>
          <w:rFonts w:ascii="Arial" w:hAnsi="Arial" w:cs="Arial"/>
          <w:bCs/>
          <w:color w:val="000000" w:themeColor="text1"/>
          <w:sz w:val="24"/>
          <w:szCs w:val="24"/>
        </w:rPr>
        <w:t>p</w:t>
      </w:r>
      <w:r w:rsidRPr="00472FA7">
        <w:rPr>
          <w:rFonts w:ascii="Arial" w:hAnsi="Arial" w:cs="Arial"/>
          <w:bCs/>
          <w:color w:val="000000" w:themeColor="text1"/>
          <w:sz w:val="24"/>
          <w:szCs w:val="24"/>
        </w:rPr>
        <w:t>olice</w:t>
      </w:r>
      <w:r w:rsidR="00086357" w:rsidRPr="00472FA7">
        <w:rPr>
          <w:rFonts w:ascii="Arial" w:hAnsi="Arial" w:cs="Arial"/>
          <w:bCs/>
          <w:color w:val="000000" w:themeColor="text1"/>
          <w:sz w:val="24"/>
          <w:szCs w:val="24"/>
        </w:rPr>
        <w:t>; and county s</w:t>
      </w:r>
      <w:r w:rsidRPr="00472FA7">
        <w:rPr>
          <w:rFonts w:ascii="Arial" w:hAnsi="Arial" w:cs="Arial"/>
          <w:bCs/>
          <w:color w:val="000000" w:themeColor="text1"/>
          <w:sz w:val="24"/>
          <w:szCs w:val="24"/>
        </w:rPr>
        <w:t xml:space="preserve">heriff.  </w:t>
      </w:r>
      <w:r w:rsidRPr="00472FA7">
        <w:rPr>
          <w:rFonts w:ascii="Arial" w:hAnsi="Arial" w:cs="Arial"/>
          <w:bCs/>
          <w:color w:val="C00000"/>
          <w:sz w:val="24"/>
          <w:szCs w:val="24"/>
        </w:rPr>
        <w:t xml:space="preserve"> </w:t>
      </w:r>
      <w:r w:rsidR="001D7E7B" w:rsidRPr="00472FA7">
        <w:rPr>
          <w:rFonts w:ascii="Arial" w:hAnsi="Arial" w:cs="Arial"/>
          <w:sz w:val="24"/>
        </w:rPr>
        <w:br w:type="page"/>
      </w:r>
    </w:p>
    <w:p w14:paraId="60E8B05E" w14:textId="036BA33C" w:rsidR="00C30644" w:rsidRPr="00A900F1" w:rsidRDefault="003C1FDA" w:rsidP="00972905">
      <w:pPr>
        <w:pStyle w:val="Heading1"/>
        <w:ind w:left="0"/>
        <w:rPr>
          <w:rFonts w:cs="Arial"/>
        </w:rPr>
      </w:pPr>
      <w:bookmarkStart w:id="95" w:name="_Toc421880519"/>
      <w:bookmarkStart w:id="96" w:name="_Toc421880946"/>
      <w:bookmarkStart w:id="97" w:name="_Toc33183523"/>
      <w:r w:rsidRPr="00A900F1">
        <w:rPr>
          <w:rFonts w:cs="Arial"/>
        </w:rPr>
        <w:lastRenderedPageBreak/>
        <w:t>CONSIDERATION</w:t>
      </w:r>
      <w:r w:rsidR="00394BF9" w:rsidRPr="00A900F1">
        <w:rPr>
          <w:rFonts w:cs="Arial"/>
        </w:rPr>
        <w:t>S</w:t>
      </w:r>
      <w:r w:rsidRPr="00A900F1">
        <w:rPr>
          <w:rFonts w:cs="Arial"/>
        </w:rPr>
        <w:t xml:space="preserve"> FOR IMPLEM</w:t>
      </w:r>
      <w:r w:rsidR="00394BF9" w:rsidRPr="00A900F1">
        <w:rPr>
          <w:rFonts w:cs="Arial"/>
        </w:rPr>
        <w:t>E</w:t>
      </w:r>
      <w:r w:rsidRPr="00A900F1">
        <w:rPr>
          <w:rFonts w:cs="Arial"/>
        </w:rPr>
        <w:t xml:space="preserve">NTATION OF AN EFFECTIVE </w:t>
      </w:r>
      <w:r w:rsidR="00394BF9" w:rsidRPr="00A900F1">
        <w:rPr>
          <w:rFonts w:cs="Arial"/>
        </w:rPr>
        <w:t>KSP</w:t>
      </w:r>
      <w:bookmarkEnd w:id="95"/>
      <w:bookmarkEnd w:id="96"/>
      <w:bookmarkEnd w:id="97"/>
    </w:p>
    <w:p w14:paraId="59C2DE7D" w14:textId="77777777" w:rsidR="00C30644" w:rsidRDefault="00C30644" w:rsidP="00531566">
      <w:pPr>
        <w:ind w:left="1152"/>
        <w:rPr>
          <w:rFonts w:ascii="Arial" w:eastAsia="Arial" w:hAnsi="Arial" w:cs="Arial"/>
          <w:b/>
          <w:bCs/>
          <w:sz w:val="24"/>
          <w:szCs w:val="24"/>
        </w:rPr>
      </w:pPr>
    </w:p>
    <w:p w14:paraId="703D3DFC" w14:textId="77777777" w:rsidR="001D7E7B" w:rsidRPr="00A900F1" w:rsidRDefault="001D7E7B" w:rsidP="00531566">
      <w:pPr>
        <w:ind w:left="1152"/>
        <w:rPr>
          <w:rFonts w:ascii="Arial" w:eastAsia="Arial" w:hAnsi="Arial" w:cs="Arial"/>
          <w:b/>
          <w:bCs/>
          <w:sz w:val="24"/>
          <w:szCs w:val="24"/>
        </w:rPr>
      </w:pPr>
    </w:p>
    <w:p w14:paraId="23DE412C" w14:textId="77777777" w:rsidR="00C30644" w:rsidRPr="00D003E6" w:rsidRDefault="00C30644" w:rsidP="00D003E6">
      <w:pPr>
        <w:pStyle w:val="Heading2"/>
        <w:ind w:left="22" w:hanging="22"/>
        <w:rPr>
          <w:sz w:val="24"/>
          <w:szCs w:val="24"/>
        </w:rPr>
      </w:pPr>
      <w:bookmarkStart w:id="98" w:name="_Toc421880520"/>
      <w:bookmarkStart w:id="99" w:name="_Toc421880947"/>
      <w:bookmarkStart w:id="100" w:name="_Toc33183524"/>
      <w:r w:rsidRPr="00D003E6">
        <w:rPr>
          <w:sz w:val="24"/>
          <w:szCs w:val="24"/>
        </w:rPr>
        <w:t>Selecting a Key Spouse</w:t>
      </w:r>
      <w:bookmarkEnd w:id="98"/>
      <w:bookmarkEnd w:id="99"/>
      <w:bookmarkEnd w:id="100"/>
    </w:p>
    <w:p w14:paraId="2076EDB5" w14:textId="77777777" w:rsidR="00C30644" w:rsidRPr="00A900F1" w:rsidRDefault="00C30644" w:rsidP="00531566">
      <w:pPr>
        <w:spacing w:before="3"/>
        <w:ind w:left="1152"/>
        <w:rPr>
          <w:rFonts w:ascii="Arial" w:eastAsia="Arial" w:hAnsi="Arial" w:cs="Arial"/>
          <w:b/>
          <w:bCs/>
          <w:sz w:val="24"/>
          <w:szCs w:val="24"/>
        </w:rPr>
      </w:pPr>
    </w:p>
    <w:p w14:paraId="0D89FF7D" w14:textId="49AF4200" w:rsidR="00C30644" w:rsidRPr="00DB5EE7" w:rsidRDefault="00F17F26" w:rsidP="00972905">
      <w:pPr>
        <w:pStyle w:val="BodyText"/>
        <w:ind w:left="0" w:firstLine="0"/>
        <w:rPr>
          <w:rFonts w:cs="Arial"/>
          <w:spacing w:val="-1"/>
          <w:sz w:val="24"/>
          <w:szCs w:val="24"/>
        </w:rPr>
      </w:pPr>
      <w:r w:rsidRPr="00DB5EE7">
        <w:rPr>
          <w:rFonts w:cs="Arial"/>
          <w:spacing w:val="-1"/>
          <w:sz w:val="24"/>
          <w:szCs w:val="24"/>
        </w:rPr>
        <w:t>I</w:t>
      </w:r>
      <w:r w:rsidR="00C30644" w:rsidRPr="00DB5EE7">
        <w:rPr>
          <w:rFonts w:cs="Arial"/>
          <w:spacing w:val="-1"/>
          <w:sz w:val="24"/>
          <w:szCs w:val="24"/>
        </w:rPr>
        <w:t xml:space="preserve">deal </w:t>
      </w:r>
      <w:r w:rsidR="00D25C4C" w:rsidRPr="00DB5EE7">
        <w:rPr>
          <w:rFonts w:cs="Arial"/>
          <w:spacing w:val="-1"/>
          <w:sz w:val="24"/>
          <w:szCs w:val="24"/>
        </w:rPr>
        <w:t xml:space="preserve">KS/KSM </w:t>
      </w:r>
      <w:r w:rsidR="00C30644" w:rsidRPr="00DB5EE7">
        <w:rPr>
          <w:rFonts w:cs="Arial"/>
          <w:spacing w:val="-1"/>
          <w:sz w:val="24"/>
          <w:szCs w:val="24"/>
        </w:rPr>
        <w:t>characteristics</w:t>
      </w:r>
      <w:r w:rsidR="00D25C4C" w:rsidRPr="00DB5EE7">
        <w:rPr>
          <w:rFonts w:cs="Arial"/>
          <w:spacing w:val="-1"/>
          <w:sz w:val="24"/>
          <w:szCs w:val="24"/>
        </w:rPr>
        <w:t xml:space="preserve"> include:  </w:t>
      </w:r>
    </w:p>
    <w:p w14:paraId="021B23DF" w14:textId="77777777" w:rsidR="00D34EFA" w:rsidRPr="00A900F1" w:rsidRDefault="00D34EFA" w:rsidP="00972905">
      <w:pPr>
        <w:pStyle w:val="BodyText"/>
        <w:rPr>
          <w:rFonts w:cs="Arial"/>
          <w:sz w:val="24"/>
          <w:szCs w:val="24"/>
        </w:rPr>
      </w:pPr>
    </w:p>
    <w:p w14:paraId="663BE419" w14:textId="77777777" w:rsidR="00C30644" w:rsidRPr="00A900F1" w:rsidRDefault="00C30644" w:rsidP="006F230F">
      <w:pPr>
        <w:pStyle w:val="BodyText"/>
        <w:numPr>
          <w:ilvl w:val="0"/>
          <w:numId w:val="1"/>
        </w:numPr>
        <w:tabs>
          <w:tab w:val="left" w:pos="1841"/>
        </w:tabs>
        <w:spacing w:line="269" w:lineRule="exact"/>
        <w:ind w:left="990"/>
        <w:rPr>
          <w:rFonts w:cs="Arial"/>
          <w:sz w:val="24"/>
          <w:szCs w:val="24"/>
        </w:rPr>
      </w:pPr>
      <w:r w:rsidRPr="00A900F1">
        <w:rPr>
          <w:rFonts w:cs="Arial"/>
          <w:spacing w:val="-1"/>
          <w:sz w:val="24"/>
          <w:szCs w:val="24"/>
        </w:rPr>
        <w:t>Positive</w:t>
      </w:r>
      <w:r w:rsidRPr="00A900F1">
        <w:rPr>
          <w:rFonts w:cs="Arial"/>
          <w:sz w:val="24"/>
          <w:szCs w:val="24"/>
        </w:rPr>
        <w:t xml:space="preserve"> </w:t>
      </w:r>
      <w:r w:rsidRPr="00A900F1">
        <w:rPr>
          <w:rFonts w:cs="Arial"/>
          <w:spacing w:val="-1"/>
          <w:sz w:val="24"/>
          <w:szCs w:val="24"/>
        </w:rPr>
        <w:t>attitude</w:t>
      </w:r>
      <w:r w:rsidRPr="00A900F1">
        <w:rPr>
          <w:rFonts w:cs="Arial"/>
          <w:sz w:val="24"/>
          <w:szCs w:val="24"/>
        </w:rPr>
        <w:t xml:space="preserve"> </w:t>
      </w:r>
      <w:r w:rsidRPr="00A900F1">
        <w:rPr>
          <w:rFonts w:cs="Arial"/>
          <w:spacing w:val="-1"/>
          <w:sz w:val="24"/>
          <w:szCs w:val="24"/>
        </w:rPr>
        <w:t>about the</w:t>
      </w:r>
      <w:r w:rsidRPr="00A900F1">
        <w:rPr>
          <w:rFonts w:cs="Arial"/>
          <w:sz w:val="24"/>
          <w:szCs w:val="24"/>
        </w:rPr>
        <w:t xml:space="preserve"> </w:t>
      </w:r>
      <w:r w:rsidRPr="00A900F1">
        <w:rPr>
          <w:rFonts w:cs="Arial"/>
          <w:spacing w:val="-1"/>
          <w:sz w:val="24"/>
          <w:szCs w:val="24"/>
        </w:rPr>
        <w:t>Air</w:t>
      </w:r>
      <w:r w:rsidRPr="00A900F1">
        <w:rPr>
          <w:rFonts w:cs="Arial"/>
          <w:spacing w:val="1"/>
          <w:sz w:val="24"/>
          <w:szCs w:val="24"/>
        </w:rPr>
        <w:t xml:space="preserve"> </w:t>
      </w:r>
      <w:r w:rsidRPr="00A900F1">
        <w:rPr>
          <w:rFonts w:cs="Arial"/>
          <w:spacing w:val="-1"/>
          <w:sz w:val="24"/>
          <w:szCs w:val="24"/>
        </w:rPr>
        <w:t>Force</w:t>
      </w:r>
    </w:p>
    <w:p w14:paraId="22AA74DE" w14:textId="77777777" w:rsidR="00C30644" w:rsidRPr="00A900F1" w:rsidRDefault="00C30644" w:rsidP="006F230F">
      <w:pPr>
        <w:pStyle w:val="BodyText"/>
        <w:numPr>
          <w:ilvl w:val="0"/>
          <w:numId w:val="1"/>
        </w:numPr>
        <w:tabs>
          <w:tab w:val="left" w:pos="1841"/>
        </w:tabs>
        <w:spacing w:line="268" w:lineRule="exact"/>
        <w:ind w:left="990"/>
        <w:rPr>
          <w:rFonts w:cs="Arial"/>
          <w:sz w:val="24"/>
          <w:szCs w:val="24"/>
        </w:rPr>
      </w:pPr>
      <w:r w:rsidRPr="00A900F1">
        <w:rPr>
          <w:rFonts w:cs="Arial"/>
          <w:spacing w:val="-1"/>
          <w:sz w:val="24"/>
          <w:szCs w:val="24"/>
        </w:rPr>
        <w:t>Ability</w:t>
      </w:r>
      <w:r w:rsidRPr="00A900F1">
        <w:rPr>
          <w:rFonts w:cs="Arial"/>
          <w:spacing w:val="-2"/>
          <w:sz w:val="24"/>
          <w:szCs w:val="24"/>
        </w:rPr>
        <w:t xml:space="preserve"> </w:t>
      </w:r>
      <w:r w:rsidRPr="00A900F1">
        <w:rPr>
          <w:rFonts w:cs="Arial"/>
          <w:sz w:val="24"/>
          <w:szCs w:val="24"/>
        </w:rPr>
        <w:t xml:space="preserve">to </w:t>
      </w:r>
      <w:r w:rsidRPr="00A900F1">
        <w:rPr>
          <w:rFonts w:cs="Arial"/>
          <w:spacing w:val="-1"/>
          <w:sz w:val="24"/>
          <w:szCs w:val="24"/>
        </w:rPr>
        <w:t>communicate</w:t>
      </w:r>
      <w:r w:rsidRPr="00A900F1">
        <w:rPr>
          <w:rFonts w:cs="Arial"/>
          <w:spacing w:val="1"/>
          <w:sz w:val="24"/>
          <w:szCs w:val="24"/>
        </w:rPr>
        <w:t xml:space="preserve"> </w:t>
      </w:r>
      <w:r w:rsidRPr="00A900F1">
        <w:rPr>
          <w:rFonts w:cs="Arial"/>
          <w:spacing w:val="-1"/>
          <w:sz w:val="24"/>
          <w:szCs w:val="24"/>
        </w:rPr>
        <w:t>and</w:t>
      </w:r>
      <w:r w:rsidRPr="00A900F1">
        <w:rPr>
          <w:rFonts w:cs="Arial"/>
          <w:sz w:val="24"/>
          <w:szCs w:val="24"/>
        </w:rPr>
        <w:t xml:space="preserve"> </w:t>
      </w:r>
      <w:r w:rsidRPr="00A900F1">
        <w:rPr>
          <w:rFonts w:cs="Arial"/>
          <w:spacing w:val="-1"/>
          <w:sz w:val="24"/>
          <w:szCs w:val="24"/>
        </w:rPr>
        <w:t>listen</w:t>
      </w:r>
    </w:p>
    <w:p w14:paraId="005234B4" w14:textId="77777777" w:rsidR="00C30644" w:rsidRPr="00A900F1" w:rsidRDefault="00C30644" w:rsidP="006F230F">
      <w:pPr>
        <w:pStyle w:val="BodyText"/>
        <w:numPr>
          <w:ilvl w:val="0"/>
          <w:numId w:val="1"/>
        </w:numPr>
        <w:tabs>
          <w:tab w:val="left" w:pos="1841"/>
        </w:tabs>
        <w:spacing w:line="268" w:lineRule="exact"/>
        <w:ind w:left="990"/>
        <w:rPr>
          <w:rFonts w:cs="Arial"/>
          <w:sz w:val="24"/>
          <w:szCs w:val="24"/>
        </w:rPr>
      </w:pPr>
      <w:r w:rsidRPr="00A900F1">
        <w:rPr>
          <w:rFonts w:cs="Arial"/>
          <w:spacing w:val="-1"/>
          <w:sz w:val="24"/>
          <w:szCs w:val="24"/>
        </w:rPr>
        <w:t>Passion,</w:t>
      </w:r>
      <w:r w:rsidRPr="00A900F1">
        <w:rPr>
          <w:rFonts w:cs="Arial"/>
          <w:spacing w:val="2"/>
          <w:sz w:val="24"/>
          <w:szCs w:val="24"/>
        </w:rPr>
        <w:t xml:space="preserve"> </w:t>
      </w:r>
      <w:r w:rsidRPr="00A900F1">
        <w:rPr>
          <w:rFonts w:cs="Arial"/>
          <w:spacing w:val="-1"/>
          <w:sz w:val="24"/>
          <w:szCs w:val="24"/>
        </w:rPr>
        <w:t>time</w:t>
      </w:r>
      <w:r w:rsidRPr="00A900F1">
        <w:rPr>
          <w:rFonts w:cs="Arial"/>
          <w:sz w:val="24"/>
          <w:szCs w:val="24"/>
        </w:rPr>
        <w:t xml:space="preserve"> and</w:t>
      </w:r>
      <w:r w:rsidRPr="00A900F1">
        <w:rPr>
          <w:rFonts w:cs="Arial"/>
          <w:spacing w:val="-2"/>
          <w:sz w:val="24"/>
          <w:szCs w:val="24"/>
        </w:rPr>
        <w:t xml:space="preserve"> </w:t>
      </w:r>
      <w:r w:rsidRPr="00A900F1">
        <w:rPr>
          <w:rFonts w:cs="Arial"/>
          <w:spacing w:val="-1"/>
          <w:sz w:val="24"/>
          <w:szCs w:val="24"/>
        </w:rPr>
        <w:t>energy</w:t>
      </w:r>
      <w:r w:rsidRPr="00A900F1">
        <w:rPr>
          <w:rFonts w:cs="Arial"/>
          <w:spacing w:val="-2"/>
          <w:sz w:val="24"/>
          <w:szCs w:val="24"/>
        </w:rPr>
        <w:t xml:space="preserve"> </w:t>
      </w:r>
      <w:r w:rsidRPr="00A900F1">
        <w:rPr>
          <w:rFonts w:cs="Arial"/>
          <w:sz w:val="24"/>
          <w:szCs w:val="24"/>
        </w:rPr>
        <w:t>to do</w:t>
      </w:r>
      <w:r w:rsidRPr="00A900F1">
        <w:rPr>
          <w:rFonts w:cs="Arial"/>
          <w:spacing w:val="-2"/>
          <w:sz w:val="24"/>
          <w:szCs w:val="24"/>
        </w:rPr>
        <w:t xml:space="preserve"> </w:t>
      </w:r>
      <w:r w:rsidRPr="00A900F1">
        <w:rPr>
          <w:rFonts w:cs="Arial"/>
          <w:sz w:val="24"/>
          <w:szCs w:val="24"/>
        </w:rPr>
        <w:t>the</w:t>
      </w:r>
      <w:r w:rsidRPr="00A900F1">
        <w:rPr>
          <w:rFonts w:cs="Arial"/>
          <w:spacing w:val="-2"/>
          <w:sz w:val="24"/>
          <w:szCs w:val="24"/>
        </w:rPr>
        <w:t xml:space="preserve"> </w:t>
      </w:r>
      <w:r w:rsidRPr="00A900F1">
        <w:rPr>
          <w:rFonts w:cs="Arial"/>
          <w:sz w:val="24"/>
          <w:szCs w:val="24"/>
        </w:rPr>
        <w:t>job</w:t>
      </w:r>
    </w:p>
    <w:p w14:paraId="6CBC9EE0" w14:textId="77777777" w:rsidR="00C30644" w:rsidRPr="007C472A" w:rsidRDefault="00C30644" w:rsidP="006F230F">
      <w:pPr>
        <w:pStyle w:val="BodyText"/>
        <w:numPr>
          <w:ilvl w:val="0"/>
          <w:numId w:val="1"/>
        </w:numPr>
        <w:tabs>
          <w:tab w:val="left" w:pos="1841"/>
        </w:tabs>
        <w:spacing w:line="268" w:lineRule="exact"/>
        <w:ind w:left="990"/>
        <w:rPr>
          <w:rFonts w:cs="Arial"/>
          <w:sz w:val="24"/>
          <w:szCs w:val="24"/>
        </w:rPr>
      </w:pPr>
      <w:r w:rsidRPr="00A900F1">
        <w:rPr>
          <w:rFonts w:cs="Arial"/>
          <w:spacing w:val="-1"/>
          <w:sz w:val="24"/>
          <w:szCs w:val="24"/>
        </w:rPr>
        <w:t>Organization</w:t>
      </w:r>
      <w:r w:rsidR="00B9716F" w:rsidRPr="00A900F1">
        <w:rPr>
          <w:rFonts w:cs="Arial"/>
          <w:spacing w:val="-1"/>
          <w:sz w:val="24"/>
          <w:szCs w:val="24"/>
        </w:rPr>
        <w:t>al</w:t>
      </w:r>
      <w:r w:rsidR="00E976DC" w:rsidRPr="00A900F1">
        <w:rPr>
          <w:rFonts w:cs="Arial"/>
          <w:spacing w:val="-1"/>
          <w:sz w:val="24"/>
          <w:szCs w:val="24"/>
        </w:rPr>
        <w:t xml:space="preserve"> skills and attention to detail </w:t>
      </w:r>
    </w:p>
    <w:p w14:paraId="1B27EE24" w14:textId="77777777" w:rsidR="004E2F26" w:rsidRPr="00A900F1" w:rsidRDefault="00C30644" w:rsidP="006F230F">
      <w:pPr>
        <w:pStyle w:val="BodyText"/>
        <w:numPr>
          <w:ilvl w:val="0"/>
          <w:numId w:val="1"/>
        </w:numPr>
        <w:tabs>
          <w:tab w:val="left" w:pos="1841"/>
        </w:tabs>
        <w:spacing w:line="268" w:lineRule="exact"/>
        <w:ind w:left="990"/>
        <w:rPr>
          <w:rFonts w:cs="Arial"/>
          <w:sz w:val="24"/>
          <w:szCs w:val="24"/>
        </w:rPr>
      </w:pPr>
      <w:r w:rsidRPr="00A900F1">
        <w:rPr>
          <w:rFonts w:cs="Arial"/>
          <w:spacing w:val="-1"/>
          <w:sz w:val="24"/>
          <w:szCs w:val="24"/>
        </w:rPr>
        <w:t>Ability</w:t>
      </w:r>
      <w:r w:rsidRPr="00A900F1">
        <w:rPr>
          <w:rFonts w:cs="Arial"/>
          <w:spacing w:val="-2"/>
          <w:sz w:val="24"/>
          <w:szCs w:val="24"/>
        </w:rPr>
        <w:t xml:space="preserve"> </w:t>
      </w:r>
      <w:r w:rsidRPr="00A900F1">
        <w:rPr>
          <w:rFonts w:cs="Arial"/>
          <w:sz w:val="24"/>
          <w:szCs w:val="24"/>
        </w:rPr>
        <w:t>to</w:t>
      </w:r>
      <w:r w:rsidRPr="00A900F1">
        <w:rPr>
          <w:rFonts w:cs="Arial"/>
          <w:spacing w:val="-2"/>
          <w:sz w:val="24"/>
          <w:szCs w:val="24"/>
        </w:rPr>
        <w:t xml:space="preserve"> </w:t>
      </w:r>
      <w:r w:rsidRPr="00A900F1">
        <w:rPr>
          <w:rFonts w:cs="Arial"/>
          <w:spacing w:val="-1"/>
          <w:sz w:val="24"/>
          <w:szCs w:val="24"/>
        </w:rPr>
        <w:t>follow</w:t>
      </w:r>
      <w:r w:rsidRPr="00A900F1">
        <w:rPr>
          <w:rFonts w:cs="Arial"/>
          <w:spacing w:val="-3"/>
          <w:sz w:val="24"/>
          <w:szCs w:val="24"/>
        </w:rPr>
        <w:t xml:space="preserve"> </w:t>
      </w:r>
      <w:r w:rsidRPr="00A900F1">
        <w:rPr>
          <w:rFonts w:cs="Arial"/>
          <w:spacing w:val="-1"/>
          <w:sz w:val="24"/>
          <w:szCs w:val="24"/>
        </w:rPr>
        <w:t>directions</w:t>
      </w:r>
    </w:p>
    <w:p w14:paraId="65E79931" w14:textId="1A0DA182" w:rsidR="00C30644" w:rsidRPr="00A900F1" w:rsidRDefault="00972905" w:rsidP="006F230F">
      <w:pPr>
        <w:pStyle w:val="BodyText"/>
        <w:numPr>
          <w:ilvl w:val="0"/>
          <w:numId w:val="1"/>
        </w:numPr>
        <w:tabs>
          <w:tab w:val="left" w:pos="1841"/>
        </w:tabs>
        <w:spacing w:line="269" w:lineRule="exact"/>
        <w:ind w:left="990"/>
        <w:rPr>
          <w:rFonts w:cs="Arial"/>
          <w:sz w:val="24"/>
          <w:szCs w:val="24"/>
        </w:rPr>
      </w:pPr>
      <w:r>
        <w:rPr>
          <w:rFonts w:cs="Arial"/>
          <w:spacing w:val="-1"/>
          <w:sz w:val="24"/>
          <w:szCs w:val="24"/>
        </w:rPr>
        <w:t>Trustworthy</w:t>
      </w:r>
      <w:r w:rsidR="001C3F6D">
        <w:rPr>
          <w:rFonts w:cs="Arial"/>
          <w:spacing w:val="-1"/>
          <w:sz w:val="24"/>
          <w:szCs w:val="24"/>
        </w:rPr>
        <w:t>/</w:t>
      </w:r>
      <w:r w:rsidR="00F17F26">
        <w:rPr>
          <w:rFonts w:cs="Arial"/>
          <w:spacing w:val="-1"/>
          <w:sz w:val="24"/>
          <w:szCs w:val="24"/>
        </w:rPr>
        <w:t>d</w:t>
      </w:r>
      <w:r w:rsidR="008A55D3">
        <w:rPr>
          <w:rFonts w:cs="Arial"/>
          <w:spacing w:val="-1"/>
          <w:sz w:val="24"/>
          <w:szCs w:val="24"/>
        </w:rPr>
        <w:t>iscreet</w:t>
      </w:r>
      <w:r>
        <w:rPr>
          <w:rFonts w:cs="Arial"/>
          <w:spacing w:val="-1"/>
          <w:sz w:val="24"/>
          <w:szCs w:val="24"/>
        </w:rPr>
        <w:t>/</w:t>
      </w:r>
      <w:r w:rsidR="00F17F26">
        <w:rPr>
          <w:rFonts w:cs="Arial"/>
          <w:spacing w:val="-1"/>
          <w:sz w:val="24"/>
          <w:szCs w:val="24"/>
        </w:rPr>
        <w:t>r</w:t>
      </w:r>
      <w:r>
        <w:rPr>
          <w:rFonts w:cs="Arial"/>
          <w:spacing w:val="-1"/>
          <w:sz w:val="24"/>
          <w:szCs w:val="24"/>
        </w:rPr>
        <w:t>eliable</w:t>
      </w:r>
      <w:r w:rsidR="001C3F6D">
        <w:rPr>
          <w:rFonts w:cs="Arial"/>
          <w:spacing w:val="-1"/>
          <w:sz w:val="24"/>
          <w:szCs w:val="24"/>
        </w:rPr>
        <w:t>/</w:t>
      </w:r>
      <w:r w:rsidR="00F17F26">
        <w:rPr>
          <w:rFonts w:cs="Arial"/>
          <w:spacing w:val="-1"/>
          <w:sz w:val="24"/>
          <w:szCs w:val="24"/>
        </w:rPr>
        <w:t>l</w:t>
      </w:r>
      <w:r w:rsidR="001C3F6D">
        <w:rPr>
          <w:rFonts w:cs="Arial"/>
          <w:spacing w:val="-1"/>
          <w:sz w:val="24"/>
          <w:szCs w:val="24"/>
        </w:rPr>
        <w:t>oyal</w:t>
      </w:r>
    </w:p>
    <w:p w14:paraId="00ECDCE6" w14:textId="77777777" w:rsidR="003C1FDA" w:rsidRPr="00A900F1" w:rsidRDefault="00C30644" w:rsidP="006F230F">
      <w:pPr>
        <w:pStyle w:val="BodyText"/>
        <w:numPr>
          <w:ilvl w:val="0"/>
          <w:numId w:val="1"/>
        </w:numPr>
        <w:tabs>
          <w:tab w:val="left" w:pos="1841"/>
        </w:tabs>
        <w:spacing w:line="268" w:lineRule="exact"/>
        <w:ind w:left="990"/>
        <w:rPr>
          <w:rFonts w:cs="Arial"/>
          <w:sz w:val="24"/>
          <w:szCs w:val="24"/>
        </w:rPr>
      </w:pPr>
      <w:r w:rsidRPr="00A900F1">
        <w:rPr>
          <w:rFonts w:cs="Arial"/>
          <w:spacing w:val="-1"/>
          <w:sz w:val="24"/>
          <w:szCs w:val="24"/>
        </w:rPr>
        <w:t>Dependability</w:t>
      </w:r>
    </w:p>
    <w:p w14:paraId="19E30CD8" w14:textId="77777777" w:rsidR="003C1FDA" w:rsidRPr="00A900F1" w:rsidRDefault="00C30644" w:rsidP="006F230F">
      <w:pPr>
        <w:pStyle w:val="BodyText"/>
        <w:numPr>
          <w:ilvl w:val="0"/>
          <w:numId w:val="1"/>
        </w:numPr>
        <w:tabs>
          <w:tab w:val="left" w:pos="1841"/>
        </w:tabs>
        <w:spacing w:line="268" w:lineRule="exact"/>
        <w:ind w:left="990"/>
        <w:rPr>
          <w:rFonts w:cs="Arial"/>
          <w:sz w:val="24"/>
          <w:szCs w:val="24"/>
        </w:rPr>
      </w:pPr>
      <w:r w:rsidRPr="00A900F1">
        <w:rPr>
          <w:rFonts w:cs="Arial"/>
          <w:spacing w:val="-1"/>
          <w:sz w:val="24"/>
          <w:szCs w:val="24"/>
        </w:rPr>
        <w:t>Outgoing,</w:t>
      </w:r>
      <w:r w:rsidRPr="00A900F1">
        <w:rPr>
          <w:rFonts w:cs="Arial"/>
          <w:spacing w:val="-3"/>
          <w:sz w:val="24"/>
          <w:szCs w:val="24"/>
        </w:rPr>
        <w:t xml:space="preserve"> </w:t>
      </w:r>
      <w:r w:rsidRPr="00A900F1">
        <w:rPr>
          <w:rFonts w:cs="Arial"/>
          <w:spacing w:val="-1"/>
          <w:sz w:val="24"/>
          <w:szCs w:val="24"/>
        </w:rPr>
        <w:t>friendly</w:t>
      </w:r>
      <w:r w:rsidRPr="00A900F1">
        <w:rPr>
          <w:rFonts w:cs="Arial"/>
          <w:spacing w:val="-2"/>
          <w:sz w:val="24"/>
          <w:szCs w:val="24"/>
        </w:rPr>
        <w:t xml:space="preserve"> </w:t>
      </w:r>
      <w:r w:rsidRPr="00A900F1">
        <w:rPr>
          <w:rFonts w:cs="Arial"/>
          <w:spacing w:val="-1"/>
          <w:sz w:val="24"/>
          <w:szCs w:val="24"/>
        </w:rPr>
        <w:t>and</w:t>
      </w:r>
      <w:r w:rsidRPr="00A900F1">
        <w:rPr>
          <w:rFonts w:cs="Arial"/>
          <w:sz w:val="24"/>
          <w:szCs w:val="24"/>
        </w:rPr>
        <w:t xml:space="preserve"> </w:t>
      </w:r>
      <w:r w:rsidRPr="00A900F1">
        <w:rPr>
          <w:rFonts w:cs="Arial"/>
          <w:spacing w:val="-1"/>
          <w:sz w:val="24"/>
          <w:szCs w:val="24"/>
        </w:rPr>
        <w:t>self-confident</w:t>
      </w:r>
    </w:p>
    <w:p w14:paraId="3670712B" w14:textId="57C9B54D" w:rsidR="007A20CF" w:rsidRDefault="007A20CF">
      <w:pPr>
        <w:rPr>
          <w:rFonts w:ascii="Arial" w:eastAsia="Arial" w:hAnsi="Arial" w:cs="Arial"/>
          <w:sz w:val="24"/>
          <w:szCs w:val="24"/>
        </w:rPr>
      </w:pPr>
    </w:p>
    <w:p w14:paraId="5E618F5D" w14:textId="77777777" w:rsidR="00C30644" w:rsidRPr="00A900F1" w:rsidRDefault="00C30644" w:rsidP="00972905">
      <w:pPr>
        <w:pStyle w:val="Heading2"/>
        <w:tabs>
          <w:tab w:val="left" w:pos="180"/>
        </w:tabs>
        <w:ind w:left="0"/>
        <w:rPr>
          <w:rFonts w:cs="Arial"/>
          <w:sz w:val="24"/>
          <w:szCs w:val="24"/>
        </w:rPr>
      </w:pPr>
      <w:bookmarkStart w:id="101" w:name="_Toc421880521"/>
      <w:bookmarkStart w:id="102" w:name="_Toc421880948"/>
      <w:bookmarkStart w:id="103" w:name="_Toc33183525"/>
      <w:r w:rsidRPr="00A900F1">
        <w:rPr>
          <w:rFonts w:cs="Arial"/>
          <w:sz w:val="24"/>
          <w:szCs w:val="24"/>
        </w:rPr>
        <w:t xml:space="preserve">Steps to Take After Selecting a </w:t>
      </w:r>
      <w:r w:rsidR="00D25C4C">
        <w:rPr>
          <w:rFonts w:cs="Arial"/>
          <w:sz w:val="24"/>
          <w:szCs w:val="24"/>
        </w:rPr>
        <w:t>KS/KSM</w:t>
      </w:r>
      <w:bookmarkEnd w:id="101"/>
      <w:bookmarkEnd w:id="102"/>
      <w:bookmarkEnd w:id="103"/>
    </w:p>
    <w:p w14:paraId="5FC5D832" w14:textId="77777777" w:rsidR="00C30644" w:rsidRPr="00A900F1" w:rsidRDefault="00C30644" w:rsidP="00531566">
      <w:pPr>
        <w:spacing w:before="11"/>
        <w:ind w:left="1152"/>
        <w:rPr>
          <w:rFonts w:ascii="Arial" w:eastAsia="Arial" w:hAnsi="Arial" w:cs="Arial"/>
          <w:b/>
          <w:bCs/>
          <w:sz w:val="24"/>
          <w:szCs w:val="24"/>
        </w:rPr>
      </w:pPr>
    </w:p>
    <w:p w14:paraId="4403E834" w14:textId="77777777" w:rsidR="00C30644" w:rsidRPr="00972905" w:rsidRDefault="00C30644" w:rsidP="006F230F">
      <w:pPr>
        <w:pStyle w:val="BodyText"/>
        <w:numPr>
          <w:ilvl w:val="0"/>
          <w:numId w:val="1"/>
        </w:numPr>
        <w:tabs>
          <w:tab w:val="left" w:pos="1841"/>
        </w:tabs>
        <w:spacing w:line="252" w:lineRule="exact"/>
        <w:ind w:left="990" w:right="1046"/>
        <w:rPr>
          <w:rFonts w:cs="Arial"/>
          <w:sz w:val="24"/>
          <w:szCs w:val="24"/>
        </w:rPr>
      </w:pPr>
      <w:r w:rsidRPr="00A900F1">
        <w:rPr>
          <w:rFonts w:cs="Arial"/>
          <w:spacing w:val="-1"/>
          <w:sz w:val="24"/>
          <w:szCs w:val="24"/>
        </w:rPr>
        <w:t>Sign</w:t>
      </w:r>
      <w:r w:rsidRPr="00A900F1">
        <w:rPr>
          <w:rFonts w:cs="Arial"/>
          <w:sz w:val="24"/>
          <w:szCs w:val="24"/>
        </w:rPr>
        <w:t xml:space="preserve"> and</w:t>
      </w:r>
      <w:r w:rsidRPr="00A900F1">
        <w:rPr>
          <w:rFonts w:cs="Arial"/>
          <w:spacing w:val="-2"/>
          <w:sz w:val="24"/>
          <w:szCs w:val="24"/>
        </w:rPr>
        <w:t xml:space="preserve"> </w:t>
      </w:r>
      <w:r w:rsidRPr="00A900F1">
        <w:rPr>
          <w:rFonts w:cs="Arial"/>
          <w:spacing w:val="-1"/>
          <w:sz w:val="24"/>
          <w:szCs w:val="24"/>
        </w:rPr>
        <w:t>send</w:t>
      </w:r>
      <w:r w:rsidRPr="00A900F1">
        <w:rPr>
          <w:rFonts w:cs="Arial"/>
          <w:sz w:val="24"/>
          <w:szCs w:val="24"/>
        </w:rPr>
        <w:t xml:space="preserve"> </w:t>
      </w:r>
      <w:r w:rsidR="004069A5" w:rsidRPr="00A900F1">
        <w:rPr>
          <w:rFonts w:cs="Arial"/>
          <w:spacing w:val="-1"/>
          <w:sz w:val="24"/>
          <w:szCs w:val="24"/>
        </w:rPr>
        <w:t>appointment</w:t>
      </w:r>
      <w:r w:rsidR="004069A5" w:rsidRPr="00A900F1">
        <w:rPr>
          <w:rFonts w:cs="Arial"/>
          <w:spacing w:val="-2"/>
          <w:sz w:val="24"/>
          <w:szCs w:val="24"/>
        </w:rPr>
        <w:t xml:space="preserve"> </w:t>
      </w:r>
      <w:r w:rsidRPr="00A900F1">
        <w:rPr>
          <w:rFonts w:cs="Arial"/>
          <w:spacing w:val="-2"/>
          <w:sz w:val="24"/>
          <w:szCs w:val="24"/>
        </w:rPr>
        <w:t>letter</w:t>
      </w:r>
      <w:r w:rsidRPr="00A900F1">
        <w:rPr>
          <w:rFonts w:cs="Arial"/>
          <w:spacing w:val="1"/>
          <w:sz w:val="24"/>
          <w:szCs w:val="24"/>
        </w:rPr>
        <w:t xml:space="preserve"> </w:t>
      </w:r>
      <w:r w:rsidRPr="00A900F1">
        <w:rPr>
          <w:rFonts w:cs="Arial"/>
          <w:sz w:val="24"/>
          <w:szCs w:val="24"/>
        </w:rPr>
        <w:t>to</w:t>
      </w:r>
      <w:r w:rsidRPr="00A900F1">
        <w:rPr>
          <w:rFonts w:cs="Arial"/>
          <w:spacing w:val="-2"/>
          <w:sz w:val="24"/>
          <w:szCs w:val="24"/>
        </w:rPr>
        <w:t xml:space="preserve"> </w:t>
      </w:r>
      <w:r w:rsidRPr="00A900F1">
        <w:rPr>
          <w:rFonts w:cs="Arial"/>
          <w:spacing w:val="-1"/>
          <w:sz w:val="24"/>
          <w:szCs w:val="24"/>
        </w:rPr>
        <w:t>A&amp;FRC</w:t>
      </w:r>
      <w:r w:rsidRPr="00A900F1">
        <w:rPr>
          <w:rFonts w:cs="Arial"/>
          <w:sz w:val="24"/>
          <w:szCs w:val="24"/>
        </w:rPr>
        <w:t xml:space="preserve"> </w:t>
      </w:r>
      <w:r w:rsidR="004069A5" w:rsidRPr="00A900F1">
        <w:rPr>
          <w:rFonts w:cs="Arial"/>
          <w:sz w:val="24"/>
          <w:szCs w:val="24"/>
        </w:rPr>
        <w:t>(</w:t>
      </w:r>
      <w:r w:rsidR="003E5279" w:rsidRPr="00A900F1">
        <w:rPr>
          <w:rFonts w:cs="Arial"/>
          <w:spacing w:val="-1"/>
          <w:sz w:val="24"/>
          <w:szCs w:val="24"/>
        </w:rPr>
        <w:t>Appendix D</w:t>
      </w:r>
      <w:r w:rsidR="004069A5" w:rsidRPr="00A900F1">
        <w:rPr>
          <w:rFonts w:cs="Arial"/>
          <w:spacing w:val="-1"/>
          <w:sz w:val="24"/>
          <w:szCs w:val="24"/>
        </w:rPr>
        <w:t>)</w:t>
      </w:r>
    </w:p>
    <w:p w14:paraId="64EFFE43" w14:textId="77777777" w:rsidR="00972905" w:rsidRPr="00972905" w:rsidRDefault="00972905" w:rsidP="006F230F">
      <w:pPr>
        <w:pStyle w:val="BodyText"/>
        <w:numPr>
          <w:ilvl w:val="0"/>
          <w:numId w:val="1"/>
        </w:numPr>
        <w:tabs>
          <w:tab w:val="left" w:pos="1841"/>
        </w:tabs>
        <w:spacing w:line="252" w:lineRule="exact"/>
        <w:ind w:left="990" w:right="1046"/>
        <w:rPr>
          <w:rFonts w:cs="Arial"/>
          <w:sz w:val="24"/>
          <w:szCs w:val="24"/>
        </w:rPr>
      </w:pPr>
      <w:r>
        <w:rPr>
          <w:rFonts w:cs="Arial"/>
          <w:spacing w:val="-1"/>
          <w:sz w:val="24"/>
          <w:szCs w:val="24"/>
        </w:rPr>
        <w:t>Refer KS/KSM to A&amp;FRC to schedule Initial Training or one-hour Refresher Training (for KS/KSMs trained after 2015)</w:t>
      </w:r>
    </w:p>
    <w:p w14:paraId="65FA3557" w14:textId="6C90EFA5" w:rsidR="00972905" w:rsidRPr="00972905" w:rsidRDefault="00972905" w:rsidP="006F230F">
      <w:pPr>
        <w:pStyle w:val="BodyText"/>
        <w:numPr>
          <w:ilvl w:val="0"/>
          <w:numId w:val="1"/>
        </w:numPr>
        <w:tabs>
          <w:tab w:val="left" w:pos="1841"/>
        </w:tabs>
        <w:spacing w:line="252" w:lineRule="exact"/>
        <w:ind w:left="990" w:right="1046"/>
        <w:rPr>
          <w:rFonts w:cs="Arial"/>
          <w:sz w:val="24"/>
          <w:szCs w:val="24"/>
        </w:rPr>
      </w:pPr>
      <w:r>
        <w:rPr>
          <w:rFonts w:cs="Arial"/>
          <w:spacing w:val="-1"/>
          <w:sz w:val="24"/>
          <w:szCs w:val="24"/>
        </w:rPr>
        <w:t xml:space="preserve">Meet with KS/KSM to communicate expectations regarding vision for </w:t>
      </w:r>
      <w:r w:rsidR="00F17F26">
        <w:rPr>
          <w:rFonts w:cs="Arial"/>
          <w:spacing w:val="-1"/>
          <w:sz w:val="24"/>
          <w:szCs w:val="24"/>
        </w:rPr>
        <w:t>u</w:t>
      </w:r>
      <w:r>
        <w:rPr>
          <w:rFonts w:cs="Arial"/>
          <w:spacing w:val="-1"/>
          <w:sz w:val="24"/>
          <w:szCs w:val="24"/>
        </w:rPr>
        <w:t xml:space="preserve">nit KSP and to discuss and clarify roles of </w:t>
      </w:r>
      <w:r w:rsidR="00F17F26">
        <w:rPr>
          <w:rFonts w:cs="Arial"/>
          <w:spacing w:val="-1"/>
          <w:sz w:val="24"/>
          <w:szCs w:val="24"/>
        </w:rPr>
        <w:t>u</w:t>
      </w:r>
      <w:r>
        <w:rPr>
          <w:rFonts w:cs="Arial"/>
          <w:spacing w:val="-1"/>
          <w:sz w:val="24"/>
          <w:szCs w:val="24"/>
        </w:rPr>
        <w:t>nit KS Team</w:t>
      </w:r>
    </w:p>
    <w:p w14:paraId="4ADD451D" w14:textId="7F3E58DC" w:rsidR="00972905" w:rsidRPr="00972905" w:rsidRDefault="008A55D3" w:rsidP="006F230F">
      <w:pPr>
        <w:pStyle w:val="BodyText"/>
        <w:numPr>
          <w:ilvl w:val="0"/>
          <w:numId w:val="1"/>
        </w:numPr>
        <w:tabs>
          <w:tab w:val="left" w:pos="1841"/>
        </w:tabs>
        <w:spacing w:line="252" w:lineRule="exact"/>
        <w:ind w:left="990" w:right="1046"/>
        <w:rPr>
          <w:rFonts w:cs="Arial"/>
          <w:sz w:val="24"/>
          <w:szCs w:val="24"/>
        </w:rPr>
      </w:pPr>
      <w:r>
        <w:rPr>
          <w:rFonts w:cs="Arial"/>
          <w:spacing w:val="-1"/>
          <w:sz w:val="24"/>
          <w:szCs w:val="24"/>
        </w:rPr>
        <w:t>Introduce</w:t>
      </w:r>
      <w:r w:rsidR="00972905">
        <w:rPr>
          <w:rFonts w:cs="Arial"/>
          <w:spacing w:val="-1"/>
          <w:sz w:val="24"/>
          <w:szCs w:val="24"/>
        </w:rPr>
        <w:t xml:space="preserve"> KS/KSM to the unit</w:t>
      </w:r>
    </w:p>
    <w:p w14:paraId="1C58ACB7" w14:textId="0192EEBE" w:rsidR="00ED5AC9" w:rsidRPr="008A55D3" w:rsidRDefault="00972905" w:rsidP="00F56CFD">
      <w:pPr>
        <w:pStyle w:val="BodyText"/>
        <w:numPr>
          <w:ilvl w:val="0"/>
          <w:numId w:val="1"/>
        </w:numPr>
        <w:tabs>
          <w:tab w:val="left" w:pos="1841"/>
        </w:tabs>
        <w:spacing w:line="252" w:lineRule="exact"/>
        <w:ind w:left="990" w:right="1046"/>
        <w:rPr>
          <w:rFonts w:cs="Arial"/>
          <w:sz w:val="24"/>
          <w:szCs w:val="24"/>
        </w:rPr>
      </w:pPr>
      <w:r>
        <w:rPr>
          <w:rFonts w:cs="Arial"/>
          <w:spacing w:val="-1"/>
          <w:sz w:val="24"/>
          <w:szCs w:val="24"/>
        </w:rPr>
        <w:t xml:space="preserve">Invite KSs/KSMs to CC </w:t>
      </w:r>
      <w:r w:rsidR="00F17F26">
        <w:rPr>
          <w:rFonts w:cs="Arial"/>
          <w:spacing w:val="-1"/>
          <w:sz w:val="24"/>
          <w:szCs w:val="24"/>
        </w:rPr>
        <w:t>c</w:t>
      </w:r>
      <w:r>
        <w:rPr>
          <w:rFonts w:cs="Arial"/>
          <w:spacing w:val="-1"/>
          <w:sz w:val="24"/>
          <w:szCs w:val="24"/>
        </w:rPr>
        <w:t xml:space="preserve">alls, </w:t>
      </w:r>
      <w:r w:rsidR="00F17F26">
        <w:rPr>
          <w:rFonts w:cs="Arial"/>
          <w:spacing w:val="-1"/>
          <w:sz w:val="24"/>
          <w:szCs w:val="24"/>
        </w:rPr>
        <w:t>u</w:t>
      </w:r>
      <w:r>
        <w:rPr>
          <w:rFonts w:cs="Arial"/>
          <w:spacing w:val="-1"/>
          <w:sz w:val="24"/>
          <w:szCs w:val="24"/>
        </w:rPr>
        <w:t xml:space="preserve">nit </w:t>
      </w:r>
      <w:r w:rsidR="00F17F26">
        <w:rPr>
          <w:rFonts w:cs="Arial"/>
          <w:spacing w:val="-1"/>
          <w:sz w:val="24"/>
          <w:szCs w:val="24"/>
        </w:rPr>
        <w:t>n</w:t>
      </w:r>
      <w:r>
        <w:rPr>
          <w:rFonts w:cs="Arial"/>
          <w:spacing w:val="-1"/>
          <w:sz w:val="24"/>
          <w:szCs w:val="24"/>
        </w:rPr>
        <w:t xml:space="preserve">ewcomer </w:t>
      </w:r>
      <w:r w:rsidR="00F17F26">
        <w:rPr>
          <w:rFonts w:cs="Arial"/>
          <w:spacing w:val="-1"/>
          <w:sz w:val="24"/>
          <w:szCs w:val="24"/>
        </w:rPr>
        <w:t>b</w:t>
      </w:r>
      <w:r>
        <w:rPr>
          <w:rFonts w:cs="Arial"/>
          <w:spacing w:val="-1"/>
          <w:sz w:val="24"/>
          <w:szCs w:val="24"/>
        </w:rPr>
        <w:t>riefings, promotion ceremonies and other appropriate unit func</w:t>
      </w:r>
      <w:r w:rsidR="008A55D3">
        <w:rPr>
          <w:rFonts w:cs="Arial"/>
          <w:spacing w:val="-1"/>
          <w:sz w:val="24"/>
          <w:szCs w:val="24"/>
        </w:rPr>
        <w:t>tions</w:t>
      </w:r>
    </w:p>
    <w:p w14:paraId="15E3F167" w14:textId="77777777" w:rsidR="008A55D3" w:rsidRPr="00F56CFD" w:rsidRDefault="008A55D3" w:rsidP="008A55D3">
      <w:pPr>
        <w:pStyle w:val="BodyText"/>
        <w:tabs>
          <w:tab w:val="left" w:pos="1841"/>
        </w:tabs>
        <w:spacing w:line="252" w:lineRule="exact"/>
        <w:ind w:left="630" w:right="1046" w:firstLine="0"/>
        <w:rPr>
          <w:rFonts w:cs="Arial"/>
          <w:sz w:val="24"/>
          <w:szCs w:val="24"/>
        </w:rPr>
      </w:pPr>
    </w:p>
    <w:p w14:paraId="79B7BAA6" w14:textId="77777777" w:rsidR="00E031EE" w:rsidRPr="00E031EE" w:rsidRDefault="00E031EE" w:rsidP="00972905">
      <w:pPr>
        <w:pStyle w:val="Heading2"/>
        <w:ind w:left="0"/>
        <w:rPr>
          <w:rFonts w:cs="Arial"/>
          <w:sz w:val="24"/>
          <w:szCs w:val="24"/>
        </w:rPr>
      </w:pPr>
      <w:bookmarkStart w:id="104" w:name="_Toc33183526"/>
      <w:bookmarkStart w:id="105" w:name="_Toc421880522"/>
      <w:bookmarkStart w:id="106" w:name="_Toc421880949"/>
      <w:r w:rsidRPr="00E031EE">
        <w:rPr>
          <w:rFonts w:cs="Arial"/>
          <w:sz w:val="24"/>
          <w:szCs w:val="24"/>
        </w:rPr>
        <w:t>Motivation and Recognition</w:t>
      </w:r>
      <w:bookmarkEnd w:id="104"/>
      <w:r w:rsidRPr="00E031EE">
        <w:rPr>
          <w:rFonts w:cs="Arial"/>
          <w:sz w:val="24"/>
          <w:szCs w:val="24"/>
        </w:rPr>
        <w:t xml:space="preserve"> </w:t>
      </w:r>
    </w:p>
    <w:p w14:paraId="18805DC1" w14:textId="77777777" w:rsidR="00E031EE" w:rsidRPr="00E031EE" w:rsidRDefault="00E031EE" w:rsidP="00E031EE">
      <w:pPr>
        <w:pStyle w:val="Heading2"/>
        <w:rPr>
          <w:rFonts w:cs="Arial"/>
          <w:sz w:val="24"/>
          <w:szCs w:val="24"/>
        </w:rPr>
      </w:pPr>
    </w:p>
    <w:p w14:paraId="0F997AE0" w14:textId="146261D7" w:rsidR="00E031EE" w:rsidRPr="00907D9B" w:rsidRDefault="00E031EE" w:rsidP="00972905">
      <w:pPr>
        <w:pStyle w:val="BodyText"/>
        <w:ind w:left="0" w:firstLine="0"/>
        <w:rPr>
          <w:sz w:val="24"/>
        </w:rPr>
      </w:pPr>
      <w:bookmarkStart w:id="107" w:name="_Toc421880528"/>
      <w:bookmarkStart w:id="108" w:name="_Toc421880955"/>
      <w:r w:rsidRPr="00907D9B">
        <w:rPr>
          <w:sz w:val="24"/>
        </w:rPr>
        <w:t>A highly</w:t>
      </w:r>
      <w:r w:rsidRPr="00907D9B">
        <w:rPr>
          <w:spacing w:val="-2"/>
          <w:sz w:val="24"/>
        </w:rPr>
        <w:t xml:space="preserve"> </w:t>
      </w:r>
      <w:r w:rsidRPr="00907D9B">
        <w:rPr>
          <w:sz w:val="24"/>
        </w:rPr>
        <w:t>motivated</w:t>
      </w:r>
      <w:r w:rsidRPr="00907D9B">
        <w:rPr>
          <w:spacing w:val="2"/>
          <w:sz w:val="24"/>
        </w:rPr>
        <w:t xml:space="preserve"> </w:t>
      </w:r>
      <w:r w:rsidR="00F17F26">
        <w:rPr>
          <w:sz w:val="24"/>
        </w:rPr>
        <w:t>KS</w:t>
      </w:r>
      <w:r w:rsidRPr="00907D9B">
        <w:rPr>
          <w:spacing w:val="1"/>
          <w:sz w:val="24"/>
        </w:rPr>
        <w:t xml:space="preserve"> </w:t>
      </w:r>
      <w:r w:rsidRPr="00907D9B">
        <w:rPr>
          <w:spacing w:val="-2"/>
          <w:sz w:val="24"/>
        </w:rPr>
        <w:t>will</w:t>
      </w:r>
      <w:r w:rsidRPr="00907D9B">
        <w:rPr>
          <w:sz w:val="24"/>
        </w:rPr>
        <w:t xml:space="preserve"> provide extensive outreach</w:t>
      </w:r>
      <w:r w:rsidRPr="00907D9B">
        <w:rPr>
          <w:spacing w:val="-2"/>
          <w:sz w:val="24"/>
        </w:rPr>
        <w:t xml:space="preserve"> </w:t>
      </w:r>
      <w:r w:rsidRPr="00907D9B">
        <w:rPr>
          <w:sz w:val="24"/>
        </w:rPr>
        <w:t>to unit families</w:t>
      </w:r>
      <w:r w:rsidR="00972905">
        <w:rPr>
          <w:sz w:val="24"/>
        </w:rPr>
        <w:t xml:space="preserve">.  Below are some tips for </w:t>
      </w:r>
      <w:r w:rsidRPr="00907D9B">
        <w:rPr>
          <w:sz w:val="24"/>
        </w:rPr>
        <w:t>recognizing</w:t>
      </w:r>
      <w:r w:rsidR="00972905">
        <w:rPr>
          <w:sz w:val="24"/>
        </w:rPr>
        <w:t xml:space="preserve"> </w:t>
      </w:r>
      <w:r w:rsidRPr="00907D9B">
        <w:rPr>
          <w:sz w:val="24"/>
        </w:rPr>
        <w:t>and motivating</w:t>
      </w:r>
      <w:r w:rsidRPr="00907D9B">
        <w:rPr>
          <w:spacing w:val="5"/>
          <w:sz w:val="24"/>
        </w:rPr>
        <w:t xml:space="preserve"> </w:t>
      </w:r>
      <w:r w:rsidR="00F17F26">
        <w:rPr>
          <w:sz w:val="24"/>
        </w:rPr>
        <w:t>KSs</w:t>
      </w:r>
      <w:r w:rsidR="00972905">
        <w:rPr>
          <w:sz w:val="24"/>
        </w:rPr>
        <w:t xml:space="preserve"> and </w:t>
      </w:r>
      <w:r w:rsidR="00F17F26">
        <w:rPr>
          <w:sz w:val="24"/>
        </w:rPr>
        <w:t>KSM</w:t>
      </w:r>
      <w:r w:rsidR="00972905">
        <w:rPr>
          <w:sz w:val="24"/>
        </w:rPr>
        <w:t>s</w:t>
      </w:r>
      <w:r w:rsidRPr="00907D9B">
        <w:rPr>
          <w:sz w:val="24"/>
        </w:rPr>
        <w:t>:</w:t>
      </w:r>
      <w:bookmarkEnd w:id="107"/>
      <w:bookmarkEnd w:id="108"/>
    </w:p>
    <w:p w14:paraId="0E0B9AFA" w14:textId="77777777" w:rsidR="00E031EE" w:rsidRPr="00907D9B" w:rsidRDefault="00E031EE" w:rsidP="00972905">
      <w:pPr>
        <w:pStyle w:val="BodyText"/>
        <w:ind w:left="1170" w:firstLine="0"/>
        <w:rPr>
          <w:sz w:val="24"/>
        </w:rPr>
      </w:pPr>
    </w:p>
    <w:p w14:paraId="6E4513C0" w14:textId="77777777" w:rsidR="00E031EE" w:rsidRPr="00665F9E" w:rsidRDefault="00E031EE" w:rsidP="00EE01B6">
      <w:pPr>
        <w:pStyle w:val="BodyText"/>
        <w:numPr>
          <w:ilvl w:val="0"/>
          <w:numId w:val="11"/>
        </w:numPr>
        <w:ind w:left="990"/>
        <w:rPr>
          <w:color w:val="000000" w:themeColor="text1"/>
          <w:sz w:val="24"/>
        </w:rPr>
      </w:pPr>
      <w:r w:rsidRPr="00907D9B">
        <w:rPr>
          <w:sz w:val="24"/>
        </w:rPr>
        <w:t>Express</w:t>
      </w:r>
      <w:r w:rsidRPr="00907D9B">
        <w:rPr>
          <w:spacing w:val="1"/>
          <w:sz w:val="24"/>
        </w:rPr>
        <w:t xml:space="preserve"> </w:t>
      </w:r>
      <w:r w:rsidRPr="00907D9B">
        <w:rPr>
          <w:sz w:val="24"/>
        </w:rPr>
        <w:t>sincere, personal thanks</w:t>
      </w:r>
      <w:r w:rsidRPr="00907D9B">
        <w:rPr>
          <w:spacing w:val="-4"/>
          <w:sz w:val="24"/>
        </w:rPr>
        <w:t xml:space="preserve"> </w:t>
      </w:r>
      <w:r w:rsidRPr="00907D9B">
        <w:rPr>
          <w:sz w:val="24"/>
        </w:rPr>
        <w:t xml:space="preserve">for </w:t>
      </w:r>
      <w:r w:rsidRPr="00665F9E">
        <w:rPr>
          <w:color w:val="000000" w:themeColor="text1"/>
          <w:spacing w:val="-2"/>
          <w:sz w:val="24"/>
        </w:rPr>
        <w:t>efforts</w:t>
      </w:r>
      <w:r w:rsidR="00972905" w:rsidRPr="00665F9E">
        <w:rPr>
          <w:color w:val="000000" w:themeColor="text1"/>
          <w:spacing w:val="-2"/>
          <w:sz w:val="24"/>
        </w:rPr>
        <w:t xml:space="preserve"> and contributions</w:t>
      </w:r>
    </w:p>
    <w:p w14:paraId="6B13B006" w14:textId="1D50273C" w:rsidR="00E031EE" w:rsidRPr="00907D9B" w:rsidRDefault="00E031EE" w:rsidP="00EE01B6">
      <w:pPr>
        <w:pStyle w:val="BodyText"/>
        <w:numPr>
          <w:ilvl w:val="0"/>
          <w:numId w:val="11"/>
        </w:numPr>
        <w:ind w:left="990"/>
        <w:rPr>
          <w:sz w:val="24"/>
        </w:rPr>
      </w:pPr>
      <w:r w:rsidRPr="00907D9B">
        <w:rPr>
          <w:sz w:val="24"/>
        </w:rPr>
        <w:t>Introduce KSs</w:t>
      </w:r>
      <w:r w:rsidR="00972905">
        <w:rPr>
          <w:sz w:val="24"/>
        </w:rPr>
        <w:t>/KSMs</w:t>
      </w:r>
      <w:r w:rsidRPr="00907D9B">
        <w:rPr>
          <w:sz w:val="24"/>
        </w:rPr>
        <w:t xml:space="preserve"> during</w:t>
      </w:r>
      <w:r w:rsidRPr="00907D9B">
        <w:rPr>
          <w:spacing w:val="2"/>
          <w:sz w:val="24"/>
        </w:rPr>
        <w:t xml:space="preserve"> </w:t>
      </w:r>
      <w:r w:rsidRPr="00907D9B">
        <w:rPr>
          <w:sz w:val="24"/>
        </w:rPr>
        <w:t>incoming briefings</w:t>
      </w:r>
      <w:r w:rsidRPr="00907D9B">
        <w:rPr>
          <w:spacing w:val="1"/>
          <w:sz w:val="24"/>
        </w:rPr>
        <w:t xml:space="preserve"> and </w:t>
      </w:r>
      <w:r w:rsidRPr="00907D9B">
        <w:rPr>
          <w:sz w:val="24"/>
        </w:rPr>
        <w:t>unit, wing and community</w:t>
      </w:r>
      <w:r w:rsidRPr="00907D9B">
        <w:rPr>
          <w:spacing w:val="-3"/>
          <w:sz w:val="24"/>
        </w:rPr>
        <w:t xml:space="preserve"> </w:t>
      </w:r>
      <w:r w:rsidRPr="00907D9B">
        <w:rPr>
          <w:sz w:val="24"/>
        </w:rPr>
        <w:t>functions</w:t>
      </w:r>
    </w:p>
    <w:p w14:paraId="6D54B902" w14:textId="77777777" w:rsidR="00E031EE" w:rsidRPr="00907D9B" w:rsidRDefault="00E031EE" w:rsidP="00EE01B6">
      <w:pPr>
        <w:pStyle w:val="BodyText"/>
        <w:numPr>
          <w:ilvl w:val="0"/>
          <w:numId w:val="11"/>
        </w:numPr>
        <w:ind w:left="990"/>
        <w:rPr>
          <w:sz w:val="24"/>
        </w:rPr>
      </w:pPr>
      <w:r w:rsidRPr="00907D9B">
        <w:rPr>
          <w:sz w:val="24"/>
        </w:rPr>
        <w:t>Respect opinions</w:t>
      </w:r>
      <w:r w:rsidRPr="00907D9B">
        <w:rPr>
          <w:spacing w:val="1"/>
          <w:sz w:val="24"/>
        </w:rPr>
        <w:t xml:space="preserve"> </w:t>
      </w:r>
      <w:r w:rsidRPr="00907D9B">
        <w:rPr>
          <w:sz w:val="24"/>
        </w:rPr>
        <w:t>and suggestions</w:t>
      </w:r>
    </w:p>
    <w:p w14:paraId="664A720B" w14:textId="77777777" w:rsidR="00E031EE" w:rsidRDefault="00E031EE" w:rsidP="00EE01B6">
      <w:pPr>
        <w:pStyle w:val="BodyText"/>
        <w:numPr>
          <w:ilvl w:val="0"/>
          <w:numId w:val="11"/>
        </w:numPr>
        <w:ind w:left="990"/>
        <w:rPr>
          <w:sz w:val="24"/>
        </w:rPr>
      </w:pPr>
      <w:r w:rsidRPr="00907D9B">
        <w:rPr>
          <w:sz w:val="24"/>
        </w:rPr>
        <w:t>Public hail and</w:t>
      </w:r>
      <w:r w:rsidRPr="00907D9B">
        <w:rPr>
          <w:spacing w:val="-2"/>
          <w:sz w:val="24"/>
        </w:rPr>
        <w:t xml:space="preserve"> </w:t>
      </w:r>
      <w:r w:rsidRPr="00907D9B">
        <w:rPr>
          <w:sz w:val="24"/>
        </w:rPr>
        <w:t>farewell for KSs</w:t>
      </w:r>
      <w:r w:rsidR="00972905">
        <w:rPr>
          <w:sz w:val="24"/>
        </w:rPr>
        <w:t>/KSMs</w:t>
      </w:r>
    </w:p>
    <w:p w14:paraId="5105F4A0" w14:textId="77777777" w:rsidR="00E031EE" w:rsidRPr="00E33BD0" w:rsidRDefault="00E031EE" w:rsidP="00EE01B6">
      <w:pPr>
        <w:pStyle w:val="BodyText"/>
        <w:numPr>
          <w:ilvl w:val="0"/>
          <w:numId w:val="11"/>
        </w:numPr>
        <w:ind w:left="994"/>
        <w:rPr>
          <w:sz w:val="24"/>
        </w:rPr>
      </w:pPr>
      <w:r w:rsidRPr="00E33BD0">
        <w:rPr>
          <w:sz w:val="24"/>
        </w:rPr>
        <w:t xml:space="preserve">Consider presentation of a unit coin when deemed appropriate by CC </w:t>
      </w:r>
    </w:p>
    <w:p w14:paraId="6C8675CA" w14:textId="037DDAD6" w:rsidR="00E031EE" w:rsidRPr="00907D9B" w:rsidRDefault="00E031EE" w:rsidP="00EE01B6">
      <w:pPr>
        <w:pStyle w:val="BodyText"/>
        <w:numPr>
          <w:ilvl w:val="0"/>
          <w:numId w:val="11"/>
        </w:numPr>
        <w:ind w:left="994"/>
        <w:rPr>
          <w:sz w:val="24"/>
        </w:rPr>
      </w:pPr>
      <w:r w:rsidRPr="00907D9B">
        <w:rPr>
          <w:sz w:val="24"/>
        </w:rPr>
        <w:t>Consider Volunteer Excellence Award (VEA) submission</w:t>
      </w:r>
      <w:r w:rsidR="00972905">
        <w:rPr>
          <w:sz w:val="24"/>
        </w:rPr>
        <w:t xml:space="preserve"> (contact </w:t>
      </w:r>
      <w:r w:rsidR="0026320C">
        <w:rPr>
          <w:sz w:val="24"/>
        </w:rPr>
        <w:t xml:space="preserve">installation </w:t>
      </w:r>
      <w:r w:rsidR="00972905">
        <w:rPr>
          <w:sz w:val="24"/>
        </w:rPr>
        <w:t>A&amp;FRC)</w:t>
      </w:r>
      <w:r w:rsidR="00F56CFD">
        <w:rPr>
          <w:sz w:val="24"/>
        </w:rPr>
        <w:t xml:space="preserve"> </w:t>
      </w:r>
    </w:p>
    <w:p w14:paraId="7D61B426" w14:textId="7599176D" w:rsidR="00E031EE" w:rsidRPr="00907D9B" w:rsidRDefault="00E031EE" w:rsidP="00EE01B6">
      <w:pPr>
        <w:pStyle w:val="BodyText"/>
        <w:numPr>
          <w:ilvl w:val="0"/>
          <w:numId w:val="11"/>
        </w:numPr>
        <w:ind w:left="990"/>
        <w:rPr>
          <w:sz w:val="24"/>
        </w:rPr>
      </w:pPr>
      <w:r w:rsidRPr="00907D9B">
        <w:rPr>
          <w:sz w:val="24"/>
        </w:rPr>
        <w:t xml:space="preserve">Consider nomination for </w:t>
      </w:r>
      <w:r w:rsidR="00972905">
        <w:rPr>
          <w:sz w:val="24"/>
        </w:rPr>
        <w:t xml:space="preserve">the </w:t>
      </w:r>
      <w:r w:rsidR="00665F9E">
        <w:rPr>
          <w:sz w:val="24"/>
        </w:rPr>
        <w:t xml:space="preserve">annual </w:t>
      </w:r>
      <w:r w:rsidR="00972905">
        <w:rPr>
          <w:sz w:val="24"/>
        </w:rPr>
        <w:t>Air Force Key Spouse of the Year (</w:t>
      </w:r>
      <w:r w:rsidRPr="00907D9B">
        <w:rPr>
          <w:sz w:val="24"/>
        </w:rPr>
        <w:t>KSOY</w:t>
      </w:r>
      <w:r w:rsidR="00972905">
        <w:rPr>
          <w:sz w:val="24"/>
        </w:rPr>
        <w:t>)</w:t>
      </w:r>
      <w:r w:rsidRPr="00907D9B">
        <w:rPr>
          <w:sz w:val="24"/>
        </w:rPr>
        <w:t xml:space="preserve"> award </w:t>
      </w:r>
      <w:r w:rsidR="00972905">
        <w:rPr>
          <w:sz w:val="24"/>
        </w:rPr>
        <w:t>(Nov/Dec timeframe)</w:t>
      </w:r>
      <w:r w:rsidR="00F56CFD">
        <w:rPr>
          <w:sz w:val="24"/>
        </w:rPr>
        <w:t xml:space="preserve"> – See Appendix R</w:t>
      </w:r>
    </w:p>
    <w:p w14:paraId="395318FE" w14:textId="77777777" w:rsidR="001D6C1C" w:rsidRPr="00CF319E" w:rsidRDefault="001D6C1C" w:rsidP="00972905">
      <w:pPr>
        <w:pStyle w:val="Heading1"/>
        <w:ind w:left="0"/>
        <w:rPr>
          <w:rFonts w:cs="Arial"/>
          <w:b w:val="0"/>
        </w:rPr>
      </w:pPr>
    </w:p>
    <w:p w14:paraId="1F9FEFE5" w14:textId="35049AEE" w:rsidR="00CF319E" w:rsidRDefault="00CF319E" w:rsidP="00972905">
      <w:pPr>
        <w:pStyle w:val="Heading1"/>
        <w:ind w:left="0"/>
        <w:rPr>
          <w:rFonts w:cs="Arial"/>
          <w:b w:val="0"/>
        </w:rPr>
      </w:pPr>
    </w:p>
    <w:p w14:paraId="0CB8678B" w14:textId="780C0C60" w:rsidR="00665F9E" w:rsidRDefault="00665F9E" w:rsidP="00972905">
      <w:pPr>
        <w:pStyle w:val="Heading1"/>
        <w:ind w:left="0"/>
        <w:rPr>
          <w:rFonts w:cs="Arial"/>
          <w:b w:val="0"/>
        </w:rPr>
      </w:pPr>
    </w:p>
    <w:p w14:paraId="0143B99D" w14:textId="542D3A2A" w:rsidR="00665F9E" w:rsidRDefault="00665F9E" w:rsidP="00972905">
      <w:pPr>
        <w:pStyle w:val="Heading1"/>
        <w:ind w:left="0"/>
        <w:rPr>
          <w:rFonts w:cs="Arial"/>
          <w:b w:val="0"/>
        </w:rPr>
      </w:pPr>
    </w:p>
    <w:p w14:paraId="661D3CDD" w14:textId="77828112" w:rsidR="00665F9E" w:rsidRDefault="00665F9E" w:rsidP="00972905">
      <w:pPr>
        <w:pStyle w:val="Heading1"/>
        <w:ind w:left="0"/>
        <w:rPr>
          <w:rFonts w:cs="Arial"/>
          <w:b w:val="0"/>
        </w:rPr>
      </w:pPr>
    </w:p>
    <w:p w14:paraId="649E8D57" w14:textId="3C272C39" w:rsidR="00665F9E" w:rsidRDefault="00665F9E" w:rsidP="00972905">
      <w:pPr>
        <w:pStyle w:val="Heading1"/>
        <w:ind w:left="0"/>
        <w:rPr>
          <w:rFonts w:cs="Arial"/>
          <w:b w:val="0"/>
        </w:rPr>
      </w:pPr>
    </w:p>
    <w:p w14:paraId="45D849B1" w14:textId="77777777" w:rsidR="00665F9E" w:rsidRPr="00CF319E" w:rsidRDefault="00665F9E" w:rsidP="00972905">
      <w:pPr>
        <w:pStyle w:val="Heading1"/>
        <w:ind w:left="0"/>
        <w:rPr>
          <w:rFonts w:cs="Arial"/>
          <w:b w:val="0"/>
        </w:rPr>
      </w:pPr>
    </w:p>
    <w:p w14:paraId="24D1846A" w14:textId="225ACE36" w:rsidR="0050198A" w:rsidRPr="0050198A" w:rsidRDefault="000B3107" w:rsidP="00972905">
      <w:pPr>
        <w:pStyle w:val="Heading1"/>
        <w:ind w:left="0"/>
      </w:pPr>
      <w:bookmarkStart w:id="109" w:name="_Toc33183527"/>
      <w:r w:rsidRPr="0050198A">
        <w:lastRenderedPageBreak/>
        <w:t xml:space="preserve">ESTABLISH </w:t>
      </w:r>
      <w:r w:rsidR="00086357">
        <w:t xml:space="preserve">A </w:t>
      </w:r>
      <w:r w:rsidRPr="0050198A">
        <w:t>COMMUNICATION PROCESS</w:t>
      </w:r>
      <w:bookmarkEnd w:id="105"/>
      <w:bookmarkEnd w:id="106"/>
      <w:bookmarkEnd w:id="109"/>
    </w:p>
    <w:p w14:paraId="5D9793F0" w14:textId="77777777" w:rsidR="00D003E6" w:rsidRDefault="00D003E6" w:rsidP="00972905">
      <w:pPr>
        <w:ind w:right="1008"/>
        <w:rPr>
          <w:rFonts w:ascii="Arial" w:eastAsia="Arial" w:hAnsi="Arial" w:cs="Arial"/>
          <w:bCs/>
          <w:sz w:val="24"/>
          <w:szCs w:val="24"/>
        </w:rPr>
      </w:pPr>
    </w:p>
    <w:p w14:paraId="4653D276" w14:textId="57A48538" w:rsidR="0050198A" w:rsidRDefault="0050198A" w:rsidP="00972905">
      <w:pPr>
        <w:ind w:right="1008"/>
        <w:rPr>
          <w:rFonts w:ascii="Arial" w:eastAsia="Arial" w:hAnsi="Arial" w:cs="Arial"/>
          <w:bCs/>
          <w:sz w:val="24"/>
          <w:szCs w:val="24"/>
        </w:rPr>
      </w:pPr>
      <w:r>
        <w:rPr>
          <w:rFonts w:ascii="Arial" w:eastAsia="Arial" w:hAnsi="Arial" w:cs="Arial"/>
          <w:bCs/>
          <w:sz w:val="24"/>
          <w:szCs w:val="24"/>
        </w:rPr>
        <w:t xml:space="preserve">Communication is the key to program success.  The </w:t>
      </w:r>
      <w:r w:rsidR="00246385">
        <w:rPr>
          <w:rFonts w:ascii="Arial" w:eastAsia="Arial" w:hAnsi="Arial" w:cs="Arial"/>
          <w:bCs/>
          <w:sz w:val="24"/>
          <w:szCs w:val="24"/>
        </w:rPr>
        <w:t>CC,</w:t>
      </w:r>
      <w:r w:rsidR="00972905">
        <w:rPr>
          <w:rFonts w:ascii="Arial" w:eastAsia="Arial" w:hAnsi="Arial" w:cs="Arial"/>
          <w:bCs/>
          <w:sz w:val="24"/>
          <w:szCs w:val="24"/>
        </w:rPr>
        <w:t xml:space="preserve"> in concert with the U</w:t>
      </w:r>
      <w:r>
        <w:rPr>
          <w:rFonts w:ascii="Arial" w:eastAsia="Arial" w:hAnsi="Arial" w:cs="Arial"/>
          <w:bCs/>
          <w:sz w:val="24"/>
          <w:szCs w:val="24"/>
        </w:rPr>
        <w:t>nit KS</w:t>
      </w:r>
      <w:r w:rsidR="00972905">
        <w:rPr>
          <w:rFonts w:ascii="Arial" w:eastAsia="Arial" w:hAnsi="Arial" w:cs="Arial"/>
          <w:bCs/>
          <w:sz w:val="24"/>
          <w:szCs w:val="24"/>
        </w:rPr>
        <w:t xml:space="preserve"> Leadership Team</w:t>
      </w:r>
      <w:r w:rsidR="008B2C4D">
        <w:rPr>
          <w:rFonts w:ascii="Arial" w:eastAsia="Arial" w:hAnsi="Arial" w:cs="Arial"/>
          <w:bCs/>
          <w:sz w:val="24"/>
          <w:szCs w:val="24"/>
        </w:rPr>
        <w:t>,</w:t>
      </w:r>
      <w:r>
        <w:rPr>
          <w:rFonts w:ascii="Arial" w:eastAsia="Arial" w:hAnsi="Arial" w:cs="Arial"/>
          <w:bCs/>
          <w:sz w:val="24"/>
          <w:szCs w:val="24"/>
        </w:rPr>
        <w:t xml:space="preserve"> will establish expectations for communication to </w:t>
      </w:r>
      <w:r w:rsidR="008B2C4D">
        <w:rPr>
          <w:rFonts w:ascii="Arial" w:eastAsia="Arial" w:hAnsi="Arial" w:cs="Arial"/>
          <w:bCs/>
          <w:sz w:val="24"/>
          <w:szCs w:val="24"/>
        </w:rPr>
        <w:t xml:space="preserve">unit </w:t>
      </w:r>
      <w:r>
        <w:rPr>
          <w:rFonts w:ascii="Arial" w:eastAsia="Arial" w:hAnsi="Arial" w:cs="Arial"/>
          <w:bCs/>
          <w:sz w:val="24"/>
          <w:szCs w:val="24"/>
        </w:rPr>
        <w:t xml:space="preserve">leadership and the unit families.  Communication considerations include: </w:t>
      </w:r>
    </w:p>
    <w:p w14:paraId="18BDC12D" w14:textId="77777777" w:rsidR="00C30644" w:rsidRPr="00A900F1" w:rsidRDefault="00C30644" w:rsidP="00972905">
      <w:pPr>
        <w:ind w:left="1152"/>
        <w:rPr>
          <w:rFonts w:ascii="Arial" w:eastAsia="Arial" w:hAnsi="Arial" w:cs="Arial"/>
          <w:b/>
          <w:bCs/>
          <w:sz w:val="24"/>
          <w:szCs w:val="24"/>
        </w:rPr>
      </w:pPr>
    </w:p>
    <w:p w14:paraId="42A899B0" w14:textId="77777777" w:rsidR="00C30644" w:rsidRPr="00972905" w:rsidRDefault="00C30644" w:rsidP="006F230F">
      <w:pPr>
        <w:pStyle w:val="BodyText"/>
        <w:numPr>
          <w:ilvl w:val="0"/>
          <w:numId w:val="1"/>
        </w:numPr>
        <w:tabs>
          <w:tab w:val="left" w:pos="1841"/>
        </w:tabs>
        <w:ind w:left="994"/>
        <w:rPr>
          <w:rFonts w:cs="Arial"/>
          <w:sz w:val="24"/>
          <w:szCs w:val="24"/>
        </w:rPr>
      </w:pPr>
      <w:r w:rsidRPr="00972905">
        <w:rPr>
          <w:rFonts w:cs="Arial"/>
          <w:spacing w:val="-1"/>
          <w:sz w:val="24"/>
          <w:szCs w:val="24"/>
        </w:rPr>
        <w:t>Meeting</w:t>
      </w:r>
      <w:r w:rsidR="00AE4B60" w:rsidRPr="00972905">
        <w:rPr>
          <w:rFonts w:cs="Arial"/>
          <w:spacing w:val="-1"/>
          <w:sz w:val="24"/>
          <w:szCs w:val="24"/>
        </w:rPr>
        <w:t xml:space="preserve"> </w:t>
      </w:r>
      <w:r w:rsidRPr="00972905">
        <w:rPr>
          <w:rFonts w:cs="Arial"/>
          <w:spacing w:val="-1"/>
          <w:sz w:val="24"/>
          <w:szCs w:val="24"/>
        </w:rPr>
        <w:t xml:space="preserve">frequency </w:t>
      </w:r>
      <w:r w:rsidR="00043B76" w:rsidRPr="00972905">
        <w:rPr>
          <w:spacing w:val="-1"/>
          <w:sz w:val="24"/>
          <w:szCs w:val="24"/>
        </w:rPr>
        <w:t>(suggest</w:t>
      </w:r>
      <w:r w:rsidR="00043B76" w:rsidRPr="00972905">
        <w:rPr>
          <w:spacing w:val="2"/>
          <w:sz w:val="24"/>
          <w:szCs w:val="24"/>
        </w:rPr>
        <w:t xml:space="preserve"> </w:t>
      </w:r>
      <w:r w:rsidR="00043B76" w:rsidRPr="00972905">
        <w:rPr>
          <w:spacing w:val="-2"/>
          <w:sz w:val="24"/>
          <w:szCs w:val="24"/>
        </w:rPr>
        <w:t>at</w:t>
      </w:r>
      <w:r w:rsidR="00043B76" w:rsidRPr="00972905">
        <w:rPr>
          <w:spacing w:val="2"/>
          <w:sz w:val="24"/>
          <w:szCs w:val="24"/>
        </w:rPr>
        <w:t xml:space="preserve"> </w:t>
      </w:r>
      <w:r w:rsidR="00043B76" w:rsidRPr="00972905">
        <w:rPr>
          <w:spacing w:val="-2"/>
          <w:sz w:val="24"/>
          <w:szCs w:val="24"/>
        </w:rPr>
        <w:t>least</w:t>
      </w:r>
      <w:r w:rsidR="00043B76" w:rsidRPr="00972905">
        <w:rPr>
          <w:spacing w:val="-1"/>
          <w:sz w:val="24"/>
          <w:szCs w:val="24"/>
        </w:rPr>
        <w:t xml:space="preserve"> </w:t>
      </w:r>
      <w:r w:rsidR="00043B76" w:rsidRPr="00972905">
        <w:rPr>
          <w:spacing w:val="-2"/>
          <w:sz w:val="24"/>
          <w:szCs w:val="24"/>
        </w:rPr>
        <w:t>quarterly)</w:t>
      </w:r>
    </w:p>
    <w:p w14:paraId="591CD392" w14:textId="77777777" w:rsidR="00C30644" w:rsidRPr="00972905" w:rsidRDefault="00A421C0" w:rsidP="006F230F">
      <w:pPr>
        <w:pStyle w:val="BodyText"/>
        <w:numPr>
          <w:ilvl w:val="0"/>
          <w:numId w:val="1"/>
        </w:numPr>
        <w:tabs>
          <w:tab w:val="left" w:pos="1841"/>
        </w:tabs>
        <w:ind w:left="994"/>
        <w:rPr>
          <w:rFonts w:cs="Arial"/>
          <w:sz w:val="24"/>
          <w:szCs w:val="24"/>
        </w:rPr>
      </w:pPr>
      <w:r w:rsidRPr="00972905">
        <w:rPr>
          <w:rFonts w:cs="Arial"/>
          <w:spacing w:val="-1"/>
          <w:sz w:val="24"/>
          <w:szCs w:val="24"/>
        </w:rPr>
        <w:t>Unit communication plan/expectations</w:t>
      </w:r>
    </w:p>
    <w:p w14:paraId="41ED71B0" w14:textId="77777777" w:rsidR="00C30644" w:rsidRPr="00972905" w:rsidRDefault="00C30644" w:rsidP="006F230F">
      <w:pPr>
        <w:pStyle w:val="BodyText"/>
        <w:numPr>
          <w:ilvl w:val="0"/>
          <w:numId w:val="1"/>
        </w:numPr>
        <w:tabs>
          <w:tab w:val="left" w:pos="1841"/>
        </w:tabs>
        <w:ind w:left="994"/>
        <w:rPr>
          <w:rFonts w:cs="Arial"/>
          <w:sz w:val="24"/>
          <w:szCs w:val="24"/>
        </w:rPr>
      </w:pPr>
      <w:r w:rsidRPr="00972905">
        <w:rPr>
          <w:rFonts w:cs="Arial"/>
          <w:spacing w:val="-1"/>
          <w:sz w:val="24"/>
          <w:szCs w:val="24"/>
        </w:rPr>
        <w:t>Information</w:t>
      </w:r>
      <w:r w:rsidRPr="00972905">
        <w:rPr>
          <w:rFonts w:cs="Arial"/>
          <w:sz w:val="24"/>
          <w:szCs w:val="24"/>
        </w:rPr>
        <w:t xml:space="preserve"> </w:t>
      </w:r>
      <w:r w:rsidR="00AE4B60" w:rsidRPr="00972905">
        <w:rPr>
          <w:rFonts w:cs="Arial"/>
          <w:sz w:val="24"/>
          <w:szCs w:val="24"/>
        </w:rPr>
        <w:t>f</w:t>
      </w:r>
      <w:r w:rsidRPr="00972905">
        <w:rPr>
          <w:rFonts w:cs="Arial"/>
          <w:spacing w:val="-2"/>
          <w:sz w:val="24"/>
          <w:szCs w:val="24"/>
        </w:rPr>
        <w:t>low,</w:t>
      </w:r>
      <w:r w:rsidRPr="00972905">
        <w:rPr>
          <w:rFonts w:cs="Arial"/>
          <w:spacing w:val="2"/>
          <w:sz w:val="24"/>
          <w:szCs w:val="24"/>
        </w:rPr>
        <w:t xml:space="preserve"> </w:t>
      </w:r>
      <w:r w:rsidRPr="00972905">
        <w:rPr>
          <w:rFonts w:cs="Arial"/>
          <w:spacing w:val="-2"/>
          <w:sz w:val="24"/>
          <w:szCs w:val="24"/>
        </w:rPr>
        <w:t>up/down</w:t>
      </w:r>
      <w:r w:rsidRPr="00972905">
        <w:rPr>
          <w:rFonts w:cs="Arial"/>
          <w:sz w:val="24"/>
          <w:szCs w:val="24"/>
        </w:rPr>
        <w:t xml:space="preserve"> </w:t>
      </w:r>
      <w:r w:rsidRPr="00972905">
        <w:rPr>
          <w:rFonts w:cs="Arial"/>
          <w:spacing w:val="-1"/>
          <w:sz w:val="24"/>
          <w:szCs w:val="24"/>
        </w:rPr>
        <w:t>chain</w:t>
      </w:r>
    </w:p>
    <w:p w14:paraId="4D2F4B1F" w14:textId="77777777" w:rsidR="00C30644" w:rsidRPr="00972905" w:rsidRDefault="00AE4B60" w:rsidP="006F230F">
      <w:pPr>
        <w:pStyle w:val="BodyText"/>
        <w:numPr>
          <w:ilvl w:val="0"/>
          <w:numId w:val="1"/>
        </w:numPr>
        <w:tabs>
          <w:tab w:val="left" w:pos="2561"/>
        </w:tabs>
        <w:ind w:left="994"/>
        <w:rPr>
          <w:rFonts w:cs="Arial"/>
          <w:sz w:val="24"/>
          <w:szCs w:val="24"/>
        </w:rPr>
      </w:pPr>
      <w:r w:rsidRPr="00972905">
        <w:rPr>
          <w:rFonts w:cs="Arial"/>
          <w:sz w:val="24"/>
          <w:szCs w:val="24"/>
        </w:rPr>
        <w:t>Crisis/disaster communication plan</w:t>
      </w:r>
    </w:p>
    <w:p w14:paraId="2A61CA77" w14:textId="77777777" w:rsidR="00C30644" w:rsidRPr="00972905" w:rsidRDefault="00AE4B60" w:rsidP="006F230F">
      <w:pPr>
        <w:pStyle w:val="BodyText"/>
        <w:numPr>
          <w:ilvl w:val="0"/>
          <w:numId w:val="1"/>
        </w:numPr>
        <w:tabs>
          <w:tab w:val="left" w:pos="1841"/>
        </w:tabs>
        <w:ind w:left="994"/>
        <w:rPr>
          <w:rFonts w:cs="Arial"/>
          <w:sz w:val="24"/>
          <w:szCs w:val="24"/>
        </w:rPr>
      </w:pPr>
      <w:r w:rsidRPr="00972905">
        <w:rPr>
          <w:rFonts w:cs="Arial"/>
          <w:spacing w:val="-1"/>
          <w:sz w:val="24"/>
          <w:szCs w:val="24"/>
        </w:rPr>
        <w:t>Family</w:t>
      </w:r>
      <w:r w:rsidR="00C30644" w:rsidRPr="00972905">
        <w:rPr>
          <w:rFonts w:cs="Arial"/>
          <w:sz w:val="24"/>
          <w:szCs w:val="24"/>
        </w:rPr>
        <w:t xml:space="preserve"> </w:t>
      </w:r>
      <w:r w:rsidR="00C30644" w:rsidRPr="00972905">
        <w:rPr>
          <w:rFonts w:cs="Arial"/>
          <w:spacing w:val="-1"/>
          <w:sz w:val="24"/>
          <w:szCs w:val="24"/>
        </w:rPr>
        <w:t>notification</w:t>
      </w:r>
      <w:r w:rsidR="008112CA" w:rsidRPr="00972905">
        <w:rPr>
          <w:rFonts w:cs="Arial"/>
          <w:spacing w:val="-1"/>
          <w:sz w:val="24"/>
          <w:szCs w:val="24"/>
        </w:rPr>
        <w:t xml:space="preserve"> procedures</w:t>
      </w:r>
    </w:p>
    <w:p w14:paraId="04A107C8" w14:textId="77777777" w:rsidR="00C30644" w:rsidRPr="00972905" w:rsidRDefault="00C30644" w:rsidP="006F230F">
      <w:pPr>
        <w:pStyle w:val="BodyText"/>
        <w:numPr>
          <w:ilvl w:val="0"/>
          <w:numId w:val="1"/>
        </w:numPr>
        <w:tabs>
          <w:tab w:val="left" w:pos="1841"/>
        </w:tabs>
        <w:ind w:left="994"/>
        <w:rPr>
          <w:rFonts w:cs="Arial"/>
          <w:sz w:val="24"/>
          <w:szCs w:val="24"/>
        </w:rPr>
      </w:pPr>
      <w:r w:rsidRPr="00972905">
        <w:rPr>
          <w:rFonts w:cs="Arial"/>
          <w:spacing w:val="-1"/>
          <w:sz w:val="24"/>
          <w:szCs w:val="24"/>
        </w:rPr>
        <w:t>Logistic</w:t>
      </w:r>
      <w:r w:rsidR="00B9716F" w:rsidRPr="00972905">
        <w:rPr>
          <w:rFonts w:cs="Arial"/>
          <w:spacing w:val="-1"/>
          <w:sz w:val="24"/>
          <w:szCs w:val="24"/>
        </w:rPr>
        <w:t>al</w:t>
      </w:r>
      <w:r w:rsidRPr="00972905">
        <w:rPr>
          <w:rFonts w:cs="Arial"/>
          <w:spacing w:val="-2"/>
          <w:sz w:val="24"/>
          <w:szCs w:val="24"/>
        </w:rPr>
        <w:t xml:space="preserve"> </w:t>
      </w:r>
      <w:r w:rsidRPr="00972905">
        <w:rPr>
          <w:rFonts w:cs="Arial"/>
          <w:spacing w:val="-1"/>
          <w:sz w:val="24"/>
          <w:szCs w:val="24"/>
        </w:rPr>
        <w:t xml:space="preserve">support </w:t>
      </w:r>
      <w:r w:rsidR="00AE4B60" w:rsidRPr="00972905">
        <w:rPr>
          <w:rFonts w:cs="Arial"/>
          <w:spacing w:val="-1"/>
          <w:sz w:val="24"/>
          <w:szCs w:val="24"/>
        </w:rPr>
        <w:t xml:space="preserve">required </w:t>
      </w:r>
      <w:r w:rsidRPr="00972905">
        <w:rPr>
          <w:rFonts w:cs="Arial"/>
          <w:spacing w:val="-1"/>
          <w:sz w:val="24"/>
          <w:szCs w:val="24"/>
        </w:rPr>
        <w:t>(typically</w:t>
      </w:r>
      <w:r w:rsidRPr="00972905">
        <w:rPr>
          <w:rFonts w:cs="Arial"/>
          <w:spacing w:val="2"/>
          <w:sz w:val="24"/>
          <w:szCs w:val="24"/>
        </w:rPr>
        <w:t xml:space="preserve"> </w:t>
      </w:r>
      <w:r w:rsidRPr="00972905">
        <w:rPr>
          <w:rFonts w:cs="Arial"/>
          <w:spacing w:val="-1"/>
          <w:sz w:val="24"/>
          <w:szCs w:val="24"/>
        </w:rPr>
        <w:t>K</w:t>
      </w:r>
      <w:r w:rsidR="003E5279" w:rsidRPr="00972905">
        <w:rPr>
          <w:rFonts w:cs="Arial"/>
          <w:spacing w:val="-1"/>
          <w:sz w:val="24"/>
          <w:szCs w:val="24"/>
        </w:rPr>
        <w:t>S</w:t>
      </w:r>
      <w:r w:rsidRPr="00972905">
        <w:rPr>
          <w:rFonts w:cs="Arial"/>
          <w:spacing w:val="1"/>
          <w:sz w:val="24"/>
          <w:szCs w:val="24"/>
        </w:rPr>
        <w:t xml:space="preserve"> </w:t>
      </w:r>
      <w:r w:rsidRPr="00972905">
        <w:rPr>
          <w:rFonts w:cs="Arial"/>
          <w:spacing w:val="-1"/>
          <w:sz w:val="24"/>
          <w:szCs w:val="24"/>
        </w:rPr>
        <w:t>work</w:t>
      </w:r>
      <w:r w:rsidR="00B9716F" w:rsidRPr="00972905">
        <w:rPr>
          <w:rFonts w:cs="Arial"/>
          <w:spacing w:val="-1"/>
          <w:sz w:val="24"/>
          <w:szCs w:val="24"/>
        </w:rPr>
        <w:t>s</w:t>
      </w:r>
      <w:r w:rsidRPr="00972905">
        <w:rPr>
          <w:rFonts w:cs="Arial"/>
          <w:spacing w:val="1"/>
          <w:sz w:val="24"/>
          <w:szCs w:val="24"/>
        </w:rPr>
        <w:t xml:space="preserve"> </w:t>
      </w:r>
      <w:r w:rsidRPr="00972905">
        <w:rPr>
          <w:rFonts w:cs="Arial"/>
          <w:spacing w:val="-1"/>
          <w:sz w:val="24"/>
          <w:szCs w:val="24"/>
        </w:rPr>
        <w:t xml:space="preserve">from </w:t>
      </w:r>
      <w:r w:rsidRPr="00972905">
        <w:rPr>
          <w:rFonts w:cs="Arial"/>
          <w:spacing w:val="-2"/>
          <w:sz w:val="24"/>
          <w:szCs w:val="24"/>
        </w:rPr>
        <w:t>home)</w:t>
      </w:r>
    </w:p>
    <w:p w14:paraId="30B44140" w14:textId="77777777" w:rsidR="00C30644" w:rsidRPr="00972905" w:rsidRDefault="00C30644" w:rsidP="006F230F">
      <w:pPr>
        <w:pStyle w:val="BodyText"/>
        <w:numPr>
          <w:ilvl w:val="0"/>
          <w:numId w:val="1"/>
        </w:numPr>
        <w:tabs>
          <w:tab w:val="left" w:pos="2561"/>
        </w:tabs>
        <w:ind w:left="994"/>
        <w:rPr>
          <w:rFonts w:cs="Arial"/>
          <w:sz w:val="24"/>
          <w:szCs w:val="24"/>
        </w:rPr>
      </w:pPr>
      <w:r w:rsidRPr="00972905">
        <w:rPr>
          <w:rFonts w:cs="Arial"/>
          <w:spacing w:val="-1"/>
          <w:sz w:val="24"/>
          <w:szCs w:val="24"/>
        </w:rPr>
        <w:t>Meeting</w:t>
      </w:r>
      <w:r w:rsidRPr="00972905">
        <w:rPr>
          <w:rFonts w:cs="Arial"/>
          <w:spacing w:val="2"/>
          <w:sz w:val="24"/>
          <w:szCs w:val="24"/>
        </w:rPr>
        <w:t xml:space="preserve"> </w:t>
      </w:r>
      <w:r w:rsidRPr="00972905">
        <w:rPr>
          <w:rFonts w:cs="Arial"/>
          <w:spacing w:val="-1"/>
          <w:sz w:val="24"/>
          <w:szCs w:val="24"/>
        </w:rPr>
        <w:t>space</w:t>
      </w:r>
    </w:p>
    <w:p w14:paraId="0E37F391" w14:textId="77777777" w:rsidR="00C30644" w:rsidRPr="00972905" w:rsidRDefault="00C30644" w:rsidP="006F230F">
      <w:pPr>
        <w:pStyle w:val="BodyText"/>
        <w:numPr>
          <w:ilvl w:val="0"/>
          <w:numId w:val="1"/>
        </w:numPr>
        <w:tabs>
          <w:tab w:val="left" w:pos="2561"/>
        </w:tabs>
        <w:ind w:left="994"/>
        <w:rPr>
          <w:rFonts w:cs="Arial"/>
          <w:sz w:val="24"/>
          <w:szCs w:val="24"/>
        </w:rPr>
      </w:pPr>
      <w:r w:rsidRPr="00972905">
        <w:rPr>
          <w:rFonts w:cs="Arial"/>
          <w:spacing w:val="-1"/>
          <w:sz w:val="24"/>
          <w:szCs w:val="24"/>
        </w:rPr>
        <w:t>Use</w:t>
      </w:r>
      <w:r w:rsidRPr="00972905">
        <w:rPr>
          <w:rFonts w:cs="Arial"/>
          <w:sz w:val="24"/>
          <w:szCs w:val="24"/>
        </w:rPr>
        <w:t xml:space="preserve"> </w:t>
      </w:r>
      <w:r w:rsidRPr="00972905">
        <w:rPr>
          <w:rFonts w:cs="Arial"/>
          <w:spacing w:val="-2"/>
          <w:sz w:val="24"/>
          <w:szCs w:val="24"/>
        </w:rPr>
        <w:t>of</w:t>
      </w:r>
      <w:r w:rsidRPr="00972905">
        <w:rPr>
          <w:rFonts w:cs="Arial"/>
          <w:spacing w:val="2"/>
          <w:sz w:val="24"/>
          <w:szCs w:val="24"/>
        </w:rPr>
        <w:t xml:space="preserve"> </w:t>
      </w:r>
      <w:r w:rsidRPr="00972905">
        <w:rPr>
          <w:rFonts w:cs="Arial"/>
          <w:spacing w:val="-1"/>
          <w:sz w:val="24"/>
          <w:szCs w:val="24"/>
        </w:rPr>
        <w:t>telephone/computer</w:t>
      </w:r>
      <w:r w:rsidR="00EE4E63" w:rsidRPr="00972905">
        <w:rPr>
          <w:rFonts w:cs="Arial"/>
          <w:spacing w:val="-1"/>
          <w:sz w:val="24"/>
          <w:szCs w:val="24"/>
        </w:rPr>
        <w:t xml:space="preserve"> </w:t>
      </w:r>
      <w:r w:rsidRPr="00972905">
        <w:rPr>
          <w:rFonts w:cs="Arial"/>
          <w:spacing w:val="-2"/>
          <w:sz w:val="24"/>
          <w:szCs w:val="24"/>
        </w:rPr>
        <w:t>if</w:t>
      </w:r>
      <w:r w:rsidRPr="00972905">
        <w:rPr>
          <w:rFonts w:cs="Arial"/>
          <w:spacing w:val="2"/>
          <w:sz w:val="24"/>
          <w:szCs w:val="24"/>
        </w:rPr>
        <w:t xml:space="preserve"> </w:t>
      </w:r>
      <w:r w:rsidRPr="00972905">
        <w:rPr>
          <w:rFonts w:cs="Arial"/>
          <w:spacing w:val="-1"/>
          <w:sz w:val="24"/>
          <w:szCs w:val="24"/>
        </w:rPr>
        <w:t>needed</w:t>
      </w:r>
      <w:r w:rsidR="008112CA" w:rsidRPr="00972905">
        <w:rPr>
          <w:rFonts w:cs="Arial"/>
          <w:spacing w:val="-1"/>
          <w:sz w:val="24"/>
          <w:szCs w:val="24"/>
        </w:rPr>
        <w:t>/required</w:t>
      </w:r>
    </w:p>
    <w:p w14:paraId="1387C7D0" w14:textId="77777777" w:rsidR="00C30644" w:rsidRPr="00972905" w:rsidRDefault="00C30644" w:rsidP="006F230F">
      <w:pPr>
        <w:pStyle w:val="BodyText"/>
        <w:numPr>
          <w:ilvl w:val="0"/>
          <w:numId w:val="1"/>
        </w:numPr>
        <w:tabs>
          <w:tab w:val="left" w:pos="1841"/>
        </w:tabs>
        <w:ind w:left="994"/>
        <w:rPr>
          <w:rFonts w:cs="Arial"/>
          <w:sz w:val="24"/>
          <w:szCs w:val="24"/>
        </w:rPr>
      </w:pPr>
      <w:r w:rsidRPr="00972905">
        <w:rPr>
          <w:rFonts w:cs="Arial"/>
          <w:spacing w:val="-1"/>
          <w:sz w:val="24"/>
          <w:szCs w:val="24"/>
        </w:rPr>
        <w:t>Grounds/procedures</w:t>
      </w:r>
      <w:r w:rsidRPr="00972905">
        <w:rPr>
          <w:rFonts w:cs="Arial"/>
          <w:spacing w:val="-4"/>
          <w:sz w:val="24"/>
          <w:szCs w:val="24"/>
        </w:rPr>
        <w:t xml:space="preserve"> </w:t>
      </w:r>
      <w:r w:rsidRPr="00972905">
        <w:rPr>
          <w:rFonts w:cs="Arial"/>
          <w:sz w:val="24"/>
          <w:szCs w:val="24"/>
        </w:rPr>
        <w:t>for</w:t>
      </w:r>
      <w:r w:rsidRPr="00972905">
        <w:rPr>
          <w:rFonts w:cs="Arial"/>
          <w:spacing w:val="-1"/>
          <w:sz w:val="24"/>
          <w:szCs w:val="24"/>
        </w:rPr>
        <w:t xml:space="preserve"> dismissal </w:t>
      </w:r>
      <w:r w:rsidRPr="00972905">
        <w:rPr>
          <w:rFonts w:cs="Arial"/>
          <w:sz w:val="24"/>
          <w:szCs w:val="24"/>
        </w:rPr>
        <w:t>or</w:t>
      </w:r>
      <w:r w:rsidRPr="00972905">
        <w:rPr>
          <w:rFonts w:cs="Arial"/>
          <w:spacing w:val="-1"/>
          <w:sz w:val="24"/>
          <w:szCs w:val="24"/>
        </w:rPr>
        <w:t xml:space="preserve"> replacing</w:t>
      </w:r>
      <w:r w:rsidRPr="00972905">
        <w:rPr>
          <w:rFonts w:cs="Arial"/>
          <w:spacing w:val="5"/>
          <w:sz w:val="24"/>
          <w:szCs w:val="24"/>
        </w:rPr>
        <w:t xml:space="preserve"> </w:t>
      </w:r>
      <w:r w:rsidRPr="00972905">
        <w:rPr>
          <w:rFonts w:cs="Arial"/>
          <w:spacing w:val="-2"/>
          <w:sz w:val="24"/>
          <w:szCs w:val="24"/>
        </w:rPr>
        <w:t>K</w:t>
      </w:r>
      <w:r w:rsidR="003E5279" w:rsidRPr="00972905">
        <w:rPr>
          <w:rFonts w:cs="Arial"/>
          <w:spacing w:val="-2"/>
          <w:sz w:val="24"/>
          <w:szCs w:val="24"/>
        </w:rPr>
        <w:t>S</w:t>
      </w:r>
      <w:r w:rsidRPr="00972905">
        <w:rPr>
          <w:rFonts w:cs="Arial"/>
          <w:sz w:val="24"/>
          <w:szCs w:val="24"/>
        </w:rPr>
        <w:t xml:space="preserve"> </w:t>
      </w:r>
      <w:r w:rsidRPr="00972905">
        <w:rPr>
          <w:rFonts w:cs="Arial"/>
          <w:spacing w:val="-1"/>
          <w:sz w:val="24"/>
          <w:szCs w:val="24"/>
        </w:rPr>
        <w:t>volunteer</w:t>
      </w:r>
      <w:r w:rsidR="008112CA" w:rsidRPr="00972905">
        <w:rPr>
          <w:rFonts w:cs="Arial"/>
          <w:spacing w:val="-1"/>
          <w:sz w:val="24"/>
          <w:szCs w:val="24"/>
        </w:rPr>
        <w:t>(s)</w:t>
      </w:r>
    </w:p>
    <w:p w14:paraId="5B092AA3" w14:textId="77777777" w:rsidR="0050198A" w:rsidRDefault="0050198A" w:rsidP="00972905">
      <w:pPr>
        <w:pStyle w:val="BodyText"/>
        <w:tabs>
          <w:tab w:val="left" w:pos="1841"/>
        </w:tabs>
        <w:spacing w:line="260" w:lineRule="exact"/>
        <w:ind w:left="990"/>
        <w:rPr>
          <w:rFonts w:cs="Arial"/>
          <w:sz w:val="24"/>
          <w:szCs w:val="24"/>
        </w:rPr>
      </w:pPr>
    </w:p>
    <w:p w14:paraId="211E1F86" w14:textId="32C69D89" w:rsidR="007A20CF" w:rsidRDefault="007A20CF">
      <w:r>
        <w:rPr>
          <w:b/>
          <w:bCs/>
        </w:rPr>
        <w:br w:type="page"/>
      </w:r>
    </w:p>
    <w:p w14:paraId="3FB54F97" w14:textId="60E9F468" w:rsidR="00972905" w:rsidRPr="00DB5EE7" w:rsidRDefault="00531566" w:rsidP="00972905">
      <w:pPr>
        <w:pStyle w:val="Heading2"/>
        <w:ind w:left="0"/>
        <w:rPr>
          <w:sz w:val="24"/>
        </w:rPr>
      </w:pPr>
      <w:bookmarkStart w:id="110" w:name="_Toc33183528"/>
      <w:r w:rsidRPr="00DB5EE7">
        <w:rPr>
          <w:sz w:val="24"/>
        </w:rPr>
        <w:lastRenderedPageBreak/>
        <w:t>D</w:t>
      </w:r>
      <w:r w:rsidR="00307CB1" w:rsidRPr="00DB5EE7">
        <w:rPr>
          <w:sz w:val="24"/>
        </w:rPr>
        <w:t>iagram</w:t>
      </w:r>
      <w:r w:rsidRPr="00DB5EE7">
        <w:rPr>
          <w:sz w:val="24"/>
        </w:rPr>
        <w:t xml:space="preserve"> 1:  </w:t>
      </w:r>
      <w:r w:rsidR="00972905" w:rsidRPr="00DB5EE7">
        <w:rPr>
          <w:sz w:val="24"/>
        </w:rPr>
        <w:t>T</w:t>
      </w:r>
      <w:r w:rsidR="00307CB1" w:rsidRPr="00DB5EE7">
        <w:rPr>
          <w:sz w:val="24"/>
        </w:rPr>
        <w:t>eam Communication</w:t>
      </w:r>
      <w:bookmarkEnd w:id="110"/>
      <w:r w:rsidR="00F31A8B" w:rsidRPr="00DB5EE7">
        <w:rPr>
          <w:sz w:val="24"/>
        </w:rPr>
        <w:t xml:space="preserve">   </w:t>
      </w:r>
    </w:p>
    <w:p w14:paraId="29BB2455" w14:textId="77777777" w:rsidR="00907D9B" w:rsidRDefault="00F31A8B" w:rsidP="00972905">
      <w:pPr>
        <w:pStyle w:val="Heading2"/>
        <w:ind w:left="0"/>
      </w:pPr>
      <w:r>
        <w:t xml:space="preserve">  </w:t>
      </w:r>
    </w:p>
    <w:p w14:paraId="0B6D8781" w14:textId="77777777" w:rsidR="00C30644" w:rsidRPr="00972905" w:rsidRDefault="00AE79AB" w:rsidP="00972905">
      <w:pPr>
        <w:pStyle w:val="TableParagraph"/>
        <w:ind w:firstLine="180"/>
      </w:pPr>
      <w:r>
        <w:rPr>
          <w:rFonts w:cs="Arial"/>
          <w:b/>
          <w:noProof/>
        </w:rPr>
        <w:drawing>
          <wp:inline distT="0" distB="0" distL="0" distR="0" wp14:anchorId="00B978D5" wp14:editId="665D3701">
            <wp:extent cx="5934075" cy="4446256"/>
            <wp:effectExtent l="171450" t="152400" r="161925" b="1454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PNG.PNG"/>
                    <pic:cNvPicPr/>
                  </pic:nvPicPr>
                  <pic:blipFill>
                    <a:blip r:embed="rId12">
                      <a:extLst>
                        <a:ext uri="{28A0092B-C50C-407E-A947-70E740481C1C}">
                          <a14:useLocalDpi xmlns:a14="http://schemas.microsoft.com/office/drawing/2010/main" val="0"/>
                        </a:ext>
                      </a:extLst>
                    </a:blip>
                    <a:stretch>
                      <a:fillRect/>
                    </a:stretch>
                  </pic:blipFill>
                  <pic:spPr>
                    <a:xfrm>
                      <a:off x="0" y="0"/>
                      <a:ext cx="5934075" cy="4446256"/>
                    </a:xfrm>
                    <a:prstGeom prst="rect">
                      <a:avLst/>
                    </a:prstGeom>
                    <a:solidFill>
                      <a:schemeClr val="accent1">
                        <a:lumMod val="20000"/>
                        <a:lumOff val="80000"/>
                        <a:alpha val="23000"/>
                      </a:schemeClr>
                    </a:solidFill>
                    <a:ln w="31750" cmpd="dbl">
                      <a:solidFill>
                        <a:schemeClr val="tx2">
                          <a:lumMod val="50000"/>
                        </a:schemeClr>
                      </a:solidFill>
                    </a:ln>
                    <a:effectLst>
                      <a:outerShdw blurRad="63500" sx="102000" sy="102000" algn="ctr" rotWithShape="0">
                        <a:prstClr val="black">
                          <a:alpha val="40000"/>
                        </a:prstClr>
                      </a:outerShdw>
                    </a:effectLst>
                  </pic:spPr>
                </pic:pic>
              </a:graphicData>
            </a:graphic>
          </wp:inline>
        </w:drawing>
      </w:r>
    </w:p>
    <w:p w14:paraId="0E6AF268" w14:textId="77777777" w:rsidR="00F56CFD" w:rsidRDefault="00F56CFD" w:rsidP="00972905">
      <w:pPr>
        <w:pStyle w:val="Heading1"/>
        <w:ind w:left="0"/>
        <w:rPr>
          <w:rFonts w:cs="Arial"/>
          <w:spacing w:val="-1"/>
        </w:rPr>
      </w:pPr>
      <w:bookmarkStart w:id="111" w:name="_Toc421880527"/>
      <w:bookmarkStart w:id="112" w:name="_Toc421880954"/>
    </w:p>
    <w:p w14:paraId="03F4234E" w14:textId="77777777" w:rsidR="00D34EFA" w:rsidRPr="00A900F1" w:rsidRDefault="00D34EFA" w:rsidP="00972905">
      <w:pPr>
        <w:pStyle w:val="Heading1"/>
        <w:ind w:left="0"/>
        <w:rPr>
          <w:rFonts w:cs="Arial"/>
          <w:spacing w:val="-1"/>
        </w:rPr>
      </w:pPr>
      <w:bookmarkStart w:id="113" w:name="_Toc33183529"/>
      <w:r w:rsidRPr="00A900F1">
        <w:rPr>
          <w:rFonts w:cs="Arial"/>
          <w:spacing w:val="-1"/>
        </w:rPr>
        <w:t>COMMUNICATION</w:t>
      </w:r>
      <w:r w:rsidRPr="00A900F1">
        <w:rPr>
          <w:rFonts w:cs="Arial"/>
        </w:rPr>
        <w:t xml:space="preserve"> FLOW</w:t>
      </w:r>
      <w:bookmarkEnd w:id="113"/>
      <w:r w:rsidRPr="00A900F1">
        <w:rPr>
          <w:rFonts w:cs="Arial"/>
        </w:rPr>
        <w:t xml:space="preserve"> </w:t>
      </w:r>
    </w:p>
    <w:p w14:paraId="47FB06BB" w14:textId="77777777" w:rsidR="00D34EFA" w:rsidRPr="00A900F1" w:rsidRDefault="00D34EFA" w:rsidP="00D34EFA">
      <w:pPr>
        <w:pStyle w:val="Heading1"/>
        <w:ind w:left="0"/>
        <w:rPr>
          <w:rFonts w:cs="Arial"/>
          <w:spacing w:val="-1"/>
        </w:rPr>
      </w:pPr>
    </w:p>
    <w:p w14:paraId="043E11E6" w14:textId="2E8ACD6F" w:rsidR="00953206" w:rsidRDefault="00D34EFA" w:rsidP="00972905">
      <w:pPr>
        <w:pStyle w:val="BodyText"/>
        <w:tabs>
          <w:tab w:val="left" w:pos="90"/>
        </w:tabs>
        <w:ind w:left="0" w:firstLine="0"/>
        <w:rPr>
          <w:sz w:val="24"/>
          <w:szCs w:val="24"/>
        </w:rPr>
      </w:pPr>
      <w:bookmarkStart w:id="114" w:name="_Toc421880525"/>
      <w:bookmarkStart w:id="115" w:name="_Toc421880952"/>
      <w:r w:rsidRPr="001C77FD">
        <w:rPr>
          <w:sz w:val="24"/>
          <w:szCs w:val="24"/>
        </w:rPr>
        <w:t xml:space="preserve">The success of the </w:t>
      </w:r>
      <w:r w:rsidR="00086357">
        <w:rPr>
          <w:sz w:val="24"/>
          <w:szCs w:val="24"/>
        </w:rPr>
        <w:t>KSP</w:t>
      </w:r>
      <w:r w:rsidRPr="001C77FD">
        <w:rPr>
          <w:sz w:val="24"/>
          <w:szCs w:val="24"/>
        </w:rPr>
        <w:t xml:space="preserve"> is dependent upon the concise flow of information.</w:t>
      </w:r>
      <w:r w:rsidR="00A14E95">
        <w:rPr>
          <w:sz w:val="24"/>
          <w:szCs w:val="24"/>
        </w:rPr>
        <w:t xml:space="preserve"> </w:t>
      </w:r>
      <w:r w:rsidRPr="001C77FD">
        <w:rPr>
          <w:sz w:val="24"/>
          <w:szCs w:val="24"/>
        </w:rPr>
        <w:t xml:space="preserve"> Quarterly meetings are recommended to establish expectations and monitor unit needs.</w:t>
      </w:r>
      <w:bookmarkEnd w:id="114"/>
      <w:bookmarkEnd w:id="115"/>
      <w:r w:rsidRPr="001C77FD">
        <w:rPr>
          <w:sz w:val="24"/>
          <w:szCs w:val="24"/>
        </w:rPr>
        <w:t xml:space="preserve"> </w:t>
      </w:r>
      <w:bookmarkStart w:id="116" w:name="_Toc421880526"/>
      <w:bookmarkStart w:id="117" w:name="_Toc421880953"/>
    </w:p>
    <w:p w14:paraId="5C414F7D" w14:textId="77777777" w:rsidR="00953206" w:rsidRDefault="00953206" w:rsidP="00972905">
      <w:pPr>
        <w:pStyle w:val="BodyText"/>
        <w:tabs>
          <w:tab w:val="left" w:pos="90"/>
        </w:tabs>
        <w:ind w:left="0" w:firstLine="0"/>
        <w:rPr>
          <w:sz w:val="24"/>
          <w:szCs w:val="24"/>
        </w:rPr>
      </w:pPr>
    </w:p>
    <w:p w14:paraId="50934B52" w14:textId="3CCEF62C" w:rsidR="00972905" w:rsidRDefault="00D34EFA" w:rsidP="00972905">
      <w:pPr>
        <w:pStyle w:val="BodyText"/>
        <w:tabs>
          <w:tab w:val="left" w:pos="90"/>
        </w:tabs>
        <w:ind w:left="0" w:firstLine="0"/>
        <w:rPr>
          <w:sz w:val="24"/>
          <w:szCs w:val="24"/>
        </w:rPr>
      </w:pPr>
      <w:r w:rsidRPr="001C77FD">
        <w:rPr>
          <w:sz w:val="24"/>
          <w:szCs w:val="24"/>
        </w:rPr>
        <w:t>The flow of information is reciprocal between leadership and the KS.  The KS</w:t>
      </w:r>
      <w:r w:rsidR="00086357">
        <w:rPr>
          <w:sz w:val="24"/>
          <w:szCs w:val="24"/>
        </w:rPr>
        <w:t>,</w:t>
      </w:r>
      <w:r w:rsidRPr="001C77FD">
        <w:rPr>
          <w:sz w:val="24"/>
          <w:szCs w:val="24"/>
        </w:rPr>
        <w:t xml:space="preserve"> in turn</w:t>
      </w:r>
      <w:r w:rsidR="00086357">
        <w:rPr>
          <w:sz w:val="24"/>
          <w:szCs w:val="24"/>
        </w:rPr>
        <w:t>,</w:t>
      </w:r>
      <w:r w:rsidRPr="001C77FD">
        <w:rPr>
          <w:sz w:val="24"/>
          <w:szCs w:val="24"/>
        </w:rPr>
        <w:t xml:space="preserve"> provides information to unit spouses via email, text, phone, newsletters, meetings, social media and other applicable forms of communication.  The KS should take note of recurring requests or needs from unit spouses and relay trends or concerns back to unit leadership.</w:t>
      </w:r>
      <w:bookmarkEnd w:id="116"/>
      <w:bookmarkEnd w:id="117"/>
      <w:r w:rsidRPr="001C77FD">
        <w:rPr>
          <w:sz w:val="24"/>
          <w:szCs w:val="24"/>
        </w:rPr>
        <w:t xml:space="preserve">  </w:t>
      </w:r>
    </w:p>
    <w:p w14:paraId="3DBD6B9F" w14:textId="77777777" w:rsidR="00972905" w:rsidRDefault="00972905" w:rsidP="00972905">
      <w:pPr>
        <w:pStyle w:val="BodyText"/>
        <w:tabs>
          <w:tab w:val="left" w:pos="90"/>
        </w:tabs>
        <w:ind w:left="0" w:firstLine="0"/>
        <w:rPr>
          <w:sz w:val="24"/>
          <w:szCs w:val="24"/>
        </w:rPr>
      </w:pPr>
    </w:p>
    <w:p w14:paraId="26D67CA5" w14:textId="52E41807" w:rsidR="00D34EFA" w:rsidRPr="001C77FD" w:rsidRDefault="00511BAB" w:rsidP="00972905">
      <w:pPr>
        <w:pStyle w:val="BodyText"/>
        <w:tabs>
          <w:tab w:val="left" w:pos="90"/>
        </w:tabs>
        <w:ind w:left="0" w:firstLine="0"/>
        <w:rPr>
          <w:sz w:val="24"/>
          <w:szCs w:val="24"/>
        </w:rPr>
      </w:pPr>
      <w:r w:rsidRPr="001C77FD">
        <w:rPr>
          <w:sz w:val="24"/>
          <w:szCs w:val="24"/>
        </w:rPr>
        <w:t xml:space="preserve">Additionally, to enhance communication across the installation, </w:t>
      </w:r>
      <w:r w:rsidR="00086357">
        <w:rPr>
          <w:sz w:val="24"/>
          <w:szCs w:val="24"/>
        </w:rPr>
        <w:t xml:space="preserve">it is </w:t>
      </w:r>
      <w:r w:rsidRPr="001C77FD">
        <w:rPr>
          <w:sz w:val="24"/>
          <w:szCs w:val="24"/>
        </w:rPr>
        <w:t>recommend</w:t>
      </w:r>
      <w:r w:rsidR="00086357">
        <w:rPr>
          <w:sz w:val="24"/>
          <w:szCs w:val="24"/>
        </w:rPr>
        <w:t>ed</w:t>
      </w:r>
      <w:r w:rsidRPr="001C77FD">
        <w:rPr>
          <w:sz w:val="24"/>
          <w:szCs w:val="24"/>
        </w:rPr>
        <w:t xml:space="preserve"> unit </w:t>
      </w:r>
      <w:r w:rsidR="00086357">
        <w:rPr>
          <w:sz w:val="24"/>
          <w:szCs w:val="24"/>
        </w:rPr>
        <w:t>KS t</w:t>
      </w:r>
      <w:r w:rsidRPr="001C77FD">
        <w:rPr>
          <w:sz w:val="24"/>
          <w:szCs w:val="24"/>
        </w:rPr>
        <w:t xml:space="preserve">eams </w:t>
      </w:r>
      <w:r w:rsidRPr="00665F9E">
        <w:rPr>
          <w:color w:val="000000" w:themeColor="text1"/>
          <w:sz w:val="24"/>
          <w:szCs w:val="24"/>
        </w:rPr>
        <w:t xml:space="preserve">meet </w:t>
      </w:r>
      <w:r w:rsidR="00972905" w:rsidRPr="00665F9E">
        <w:rPr>
          <w:color w:val="000000" w:themeColor="text1"/>
          <w:sz w:val="24"/>
          <w:szCs w:val="24"/>
        </w:rPr>
        <w:t xml:space="preserve">regularly </w:t>
      </w:r>
      <w:r w:rsidRPr="00665F9E">
        <w:rPr>
          <w:color w:val="000000" w:themeColor="text1"/>
          <w:sz w:val="24"/>
          <w:szCs w:val="24"/>
        </w:rPr>
        <w:t xml:space="preserve">to share </w:t>
      </w:r>
      <w:r w:rsidRPr="001C77FD">
        <w:rPr>
          <w:sz w:val="24"/>
          <w:szCs w:val="24"/>
        </w:rPr>
        <w:t>information.</w:t>
      </w:r>
    </w:p>
    <w:p w14:paraId="2053960D" w14:textId="77777777" w:rsidR="007A20CF" w:rsidRDefault="007A20CF">
      <w:pPr>
        <w:rPr>
          <w:rFonts w:ascii="Arial" w:eastAsia="Arial" w:hAnsi="Arial"/>
          <w:sz w:val="24"/>
          <w:szCs w:val="24"/>
        </w:rPr>
      </w:pPr>
      <w:bookmarkStart w:id="118" w:name="_Toc421880529"/>
      <w:bookmarkStart w:id="119" w:name="_Toc421880956"/>
      <w:bookmarkEnd w:id="111"/>
      <w:bookmarkEnd w:id="112"/>
      <w:r>
        <w:rPr>
          <w:b/>
          <w:bCs/>
        </w:rPr>
        <w:br w:type="page"/>
      </w:r>
    </w:p>
    <w:p w14:paraId="12A58F6C" w14:textId="525E7808" w:rsidR="00C30644" w:rsidRDefault="005A2AE0" w:rsidP="00972905">
      <w:pPr>
        <w:pStyle w:val="Heading1"/>
        <w:tabs>
          <w:tab w:val="left" w:pos="90"/>
        </w:tabs>
        <w:ind w:left="0"/>
      </w:pPr>
      <w:bookmarkStart w:id="120" w:name="_Toc33183530"/>
      <w:r w:rsidRPr="00A900F1">
        <w:lastRenderedPageBreak/>
        <w:t>RE-APPOINTING/REPLACING A KEY SPOUSE</w:t>
      </w:r>
      <w:bookmarkEnd w:id="118"/>
      <w:bookmarkEnd w:id="119"/>
      <w:r w:rsidR="008B2C4D">
        <w:t xml:space="preserve"> OR KEY SPOUSE MENTOR</w:t>
      </w:r>
      <w:bookmarkEnd w:id="120"/>
    </w:p>
    <w:p w14:paraId="747BDCD3" w14:textId="77777777" w:rsidR="001E35E2" w:rsidRPr="00A900F1" w:rsidRDefault="001E35E2" w:rsidP="00972905">
      <w:pPr>
        <w:tabs>
          <w:tab w:val="left" w:pos="90"/>
        </w:tabs>
      </w:pPr>
    </w:p>
    <w:p w14:paraId="24C20276" w14:textId="12424215" w:rsidR="00C30644" w:rsidRDefault="00972905" w:rsidP="001D6C1C">
      <w:pPr>
        <w:pStyle w:val="BodyText"/>
        <w:tabs>
          <w:tab w:val="left" w:pos="90"/>
        </w:tabs>
        <w:ind w:left="0" w:right="716" w:firstLine="0"/>
        <w:rPr>
          <w:rFonts w:cs="Arial"/>
          <w:spacing w:val="-1"/>
          <w:sz w:val="24"/>
          <w:szCs w:val="24"/>
        </w:rPr>
      </w:pPr>
      <w:r>
        <w:rPr>
          <w:rFonts w:cs="Arial"/>
          <w:spacing w:val="-1"/>
          <w:sz w:val="24"/>
          <w:szCs w:val="24"/>
        </w:rPr>
        <w:t xml:space="preserve">New </w:t>
      </w:r>
      <w:r w:rsidR="00F17F26">
        <w:rPr>
          <w:rFonts w:cs="Arial"/>
          <w:spacing w:val="-1"/>
          <w:sz w:val="24"/>
          <w:szCs w:val="24"/>
        </w:rPr>
        <w:t>U</w:t>
      </w:r>
      <w:r w:rsidR="005736C2" w:rsidRPr="007B5B2E">
        <w:rPr>
          <w:rFonts w:cs="Arial"/>
          <w:spacing w:val="-1"/>
          <w:sz w:val="24"/>
          <w:szCs w:val="24"/>
        </w:rPr>
        <w:t>nit C</w:t>
      </w:r>
      <w:r w:rsidR="00F17F26">
        <w:rPr>
          <w:rFonts w:cs="Arial"/>
          <w:spacing w:val="-1"/>
          <w:sz w:val="24"/>
          <w:szCs w:val="24"/>
        </w:rPr>
        <w:t>C</w:t>
      </w:r>
      <w:r w:rsidR="008B2C4D">
        <w:rPr>
          <w:rFonts w:cs="Arial"/>
          <w:spacing w:val="-1"/>
          <w:sz w:val="24"/>
          <w:szCs w:val="24"/>
        </w:rPr>
        <w:t>s may</w:t>
      </w:r>
      <w:r w:rsidR="005736C2" w:rsidRPr="007B5B2E">
        <w:rPr>
          <w:rFonts w:cs="Arial"/>
          <w:spacing w:val="-1"/>
          <w:sz w:val="24"/>
          <w:szCs w:val="24"/>
        </w:rPr>
        <w:t xml:space="preserve"> re-appoint</w:t>
      </w:r>
      <w:r>
        <w:rPr>
          <w:rFonts w:cs="Arial"/>
          <w:spacing w:val="-1"/>
          <w:sz w:val="24"/>
          <w:szCs w:val="24"/>
        </w:rPr>
        <w:t>,</w:t>
      </w:r>
      <w:r w:rsidR="005736C2" w:rsidRPr="007B5B2E">
        <w:rPr>
          <w:rFonts w:cs="Arial"/>
          <w:spacing w:val="-1"/>
          <w:sz w:val="24"/>
          <w:szCs w:val="24"/>
        </w:rPr>
        <w:t xml:space="preserve"> in writing</w:t>
      </w:r>
      <w:r>
        <w:rPr>
          <w:rFonts w:cs="Arial"/>
          <w:spacing w:val="-1"/>
          <w:sz w:val="24"/>
          <w:szCs w:val="24"/>
        </w:rPr>
        <w:t>,</w:t>
      </w:r>
      <w:r w:rsidR="005736C2" w:rsidRPr="007B5B2E">
        <w:rPr>
          <w:rFonts w:cs="Arial"/>
          <w:spacing w:val="-1"/>
          <w:sz w:val="24"/>
          <w:szCs w:val="24"/>
        </w:rPr>
        <w:t xml:space="preserve"> trained </w:t>
      </w:r>
      <w:r>
        <w:rPr>
          <w:rFonts w:cs="Arial"/>
          <w:spacing w:val="-1"/>
          <w:sz w:val="24"/>
          <w:szCs w:val="24"/>
        </w:rPr>
        <w:t>KSs/KSMs</w:t>
      </w:r>
      <w:r w:rsidR="00C30644" w:rsidRPr="007B5B2E">
        <w:rPr>
          <w:rFonts w:cs="Arial"/>
          <w:spacing w:val="-1"/>
          <w:sz w:val="24"/>
          <w:szCs w:val="24"/>
        </w:rPr>
        <w:t xml:space="preserve"> </w:t>
      </w:r>
      <w:r w:rsidR="005736C2" w:rsidRPr="007B5B2E">
        <w:rPr>
          <w:rFonts w:cs="Arial"/>
          <w:spacing w:val="-1"/>
          <w:sz w:val="24"/>
          <w:szCs w:val="24"/>
        </w:rPr>
        <w:t xml:space="preserve">and/or appoint new </w:t>
      </w:r>
      <w:r>
        <w:rPr>
          <w:rFonts w:cs="Arial"/>
          <w:spacing w:val="-1"/>
          <w:sz w:val="24"/>
          <w:szCs w:val="24"/>
        </w:rPr>
        <w:t>KSs/KSMs</w:t>
      </w:r>
      <w:r w:rsidR="005736C2" w:rsidRPr="007B5B2E">
        <w:rPr>
          <w:rFonts w:cs="Arial"/>
          <w:spacing w:val="-1"/>
          <w:sz w:val="24"/>
          <w:szCs w:val="24"/>
        </w:rPr>
        <w:t xml:space="preserve"> upon assumption of command.  </w:t>
      </w:r>
      <w:r w:rsidR="001D6C1C">
        <w:rPr>
          <w:rFonts w:cs="Arial"/>
          <w:spacing w:val="-1"/>
          <w:sz w:val="24"/>
          <w:szCs w:val="24"/>
        </w:rPr>
        <w:t>C</w:t>
      </w:r>
      <w:r w:rsidR="00C30644" w:rsidRPr="00A900F1">
        <w:rPr>
          <w:rFonts w:cs="Arial"/>
          <w:spacing w:val="-1"/>
          <w:sz w:val="24"/>
          <w:szCs w:val="24"/>
        </w:rPr>
        <w:t>onsider</w:t>
      </w:r>
      <w:r w:rsidR="00C30644" w:rsidRPr="00A900F1">
        <w:rPr>
          <w:rFonts w:cs="Arial"/>
          <w:spacing w:val="1"/>
          <w:sz w:val="24"/>
          <w:szCs w:val="24"/>
        </w:rPr>
        <w:t xml:space="preserve"> </w:t>
      </w:r>
      <w:r w:rsidR="00C30644" w:rsidRPr="00A900F1">
        <w:rPr>
          <w:rFonts w:cs="Arial"/>
          <w:spacing w:val="-1"/>
          <w:sz w:val="24"/>
          <w:szCs w:val="24"/>
        </w:rPr>
        <w:t>replacing</w:t>
      </w:r>
      <w:r w:rsidR="00C30644" w:rsidRPr="00A900F1">
        <w:rPr>
          <w:rFonts w:cs="Arial"/>
          <w:sz w:val="24"/>
          <w:szCs w:val="24"/>
        </w:rPr>
        <w:t xml:space="preserve"> </w:t>
      </w:r>
      <w:r w:rsidR="00C30644" w:rsidRPr="00A900F1">
        <w:rPr>
          <w:rFonts w:cs="Arial"/>
          <w:spacing w:val="-2"/>
          <w:sz w:val="24"/>
          <w:szCs w:val="24"/>
        </w:rPr>
        <w:t>K</w:t>
      </w:r>
      <w:r w:rsidR="00C96287" w:rsidRPr="00A900F1">
        <w:rPr>
          <w:rFonts w:cs="Arial"/>
          <w:spacing w:val="-2"/>
          <w:sz w:val="24"/>
          <w:szCs w:val="24"/>
        </w:rPr>
        <w:t>S</w:t>
      </w:r>
      <w:r w:rsidR="009F563E" w:rsidRPr="00A900F1">
        <w:rPr>
          <w:rFonts w:cs="Arial"/>
          <w:spacing w:val="-2"/>
          <w:sz w:val="24"/>
          <w:szCs w:val="24"/>
        </w:rPr>
        <w:t>s</w:t>
      </w:r>
      <w:r w:rsidR="008B2C4D">
        <w:rPr>
          <w:rFonts w:cs="Arial"/>
          <w:spacing w:val="-2"/>
          <w:sz w:val="24"/>
          <w:szCs w:val="24"/>
        </w:rPr>
        <w:t>/KSMs</w:t>
      </w:r>
      <w:r w:rsidR="00C30644" w:rsidRPr="00A900F1">
        <w:rPr>
          <w:rFonts w:cs="Arial"/>
          <w:spacing w:val="1"/>
          <w:sz w:val="24"/>
          <w:szCs w:val="24"/>
        </w:rPr>
        <w:t xml:space="preserve"> </w:t>
      </w:r>
      <w:r w:rsidR="00C96287" w:rsidRPr="00A900F1">
        <w:rPr>
          <w:rFonts w:cs="Arial"/>
          <w:spacing w:val="-1"/>
          <w:sz w:val="24"/>
          <w:szCs w:val="24"/>
        </w:rPr>
        <w:t>when</w:t>
      </w:r>
      <w:r w:rsidR="00C30644" w:rsidRPr="00A900F1">
        <w:rPr>
          <w:rFonts w:cs="Arial"/>
          <w:spacing w:val="-1"/>
          <w:sz w:val="24"/>
          <w:szCs w:val="24"/>
        </w:rPr>
        <w:t>:</w:t>
      </w:r>
    </w:p>
    <w:p w14:paraId="41E53B4A" w14:textId="77777777" w:rsidR="001E35E2" w:rsidRPr="00A900F1" w:rsidRDefault="001E35E2" w:rsidP="00C30644">
      <w:pPr>
        <w:pStyle w:val="BodyText"/>
        <w:ind w:left="1120" w:firstLine="0"/>
        <w:rPr>
          <w:rFonts w:cs="Arial"/>
          <w:sz w:val="24"/>
          <w:szCs w:val="24"/>
        </w:rPr>
      </w:pPr>
    </w:p>
    <w:p w14:paraId="1220583B" w14:textId="77777777" w:rsidR="00C30644" w:rsidRPr="00A900F1" w:rsidRDefault="00C30644" w:rsidP="006F230F">
      <w:pPr>
        <w:pStyle w:val="BodyText"/>
        <w:numPr>
          <w:ilvl w:val="0"/>
          <w:numId w:val="1"/>
        </w:numPr>
        <w:tabs>
          <w:tab w:val="left" w:pos="1841"/>
        </w:tabs>
        <w:spacing w:line="269" w:lineRule="exact"/>
        <w:ind w:left="990" w:hanging="450"/>
        <w:rPr>
          <w:rFonts w:cs="Arial"/>
          <w:sz w:val="24"/>
          <w:szCs w:val="24"/>
        </w:rPr>
      </w:pPr>
      <w:r w:rsidRPr="00A900F1">
        <w:rPr>
          <w:rFonts w:cs="Arial"/>
          <w:spacing w:val="-1"/>
          <w:sz w:val="24"/>
          <w:szCs w:val="24"/>
        </w:rPr>
        <w:t>Performance</w:t>
      </w:r>
      <w:r w:rsidRPr="00A900F1">
        <w:rPr>
          <w:rFonts w:cs="Arial"/>
          <w:spacing w:val="-2"/>
          <w:sz w:val="24"/>
          <w:szCs w:val="24"/>
        </w:rPr>
        <w:t xml:space="preserve"> </w:t>
      </w:r>
      <w:r w:rsidRPr="00A900F1">
        <w:rPr>
          <w:rFonts w:cs="Arial"/>
          <w:spacing w:val="-1"/>
          <w:sz w:val="24"/>
          <w:szCs w:val="24"/>
        </w:rPr>
        <w:t>is</w:t>
      </w:r>
      <w:r w:rsidRPr="00A900F1">
        <w:rPr>
          <w:rFonts w:cs="Arial"/>
          <w:spacing w:val="1"/>
          <w:sz w:val="24"/>
          <w:szCs w:val="24"/>
        </w:rPr>
        <w:t xml:space="preserve"> </w:t>
      </w:r>
      <w:r w:rsidRPr="00A900F1">
        <w:rPr>
          <w:rFonts w:cs="Arial"/>
          <w:spacing w:val="-1"/>
          <w:sz w:val="24"/>
          <w:szCs w:val="24"/>
        </w:rPr>
        <w:t>unsatisfactory</w:t>
      </w:r>
    </w:p>
    <w:p w14:paraId="7DE59ACF" w14:textId="77777777" w:rsidR="00C30644" w:rsidRPr="00A900F1" w:rsidRDefault="00C30644" w:rsidP="006F230F">
      <w:pPr>
        <w:pStyle w:val="BodyText"/>
        <w:numPr>
          <w:ilvl w:val="0"/>
          <w:numId w:val="1"/>
        </w:numPr>
        <w:tabs>
          <w:tab w:val="left" w:pos="1841"/>
        </w:tabs>
        <w:spacing w:line="269" w:lineRule="exact"/>
        <w:ind w:left="990" w:hanging="450"/>
        <w:rPr>
          <w:rFonts w:cs="Arial"/>
          <w:sz w:val="24"/>
          <w:szCs w:val="24"/>
        </w:rPr>
      </w:pPr>
      <w:r w:rsidRPr="00A900F1">
        <w:rPr>
          <w:rFonts w:cs="Arial"/>
          <w:spacing w:val="-1"/>
          <w:sz w:val="24"/>
          <w:szCs w:val="24"/>
        </w:rPr>
        <w:t>Confidentiality</w:t>
      </w:r>
      <w:r w:rsidR="00972905">
        <w:rPr>
          <w:rFonts w:cs="Arial"/>
          <w:spacing w:val="-1"/>
          <w:sz w:val="24"/>
          <w:szCs w:val="24"/>
        </w:rPr>
        <w:t>, PII, Privacy Act, and/or Operations Security</w:t>
      </w:r>
      <w:r w:rsidRPr="00A900F1">
        <w:rPr>
          <w:rFonts w:cs="Arial"/>
          <w:spacing w:val="-2"/>
          <w:sz w:val="24"/>
          <w:szCs w:val="24"/>
        </w:rPr>
        <w:t xml:space="preserve"> </w:t>
      </w:r>
      <w:r w:rsidRPr="00A900F1">
        <w:rPr>
          <w:rFonts w:cs="Arial"/>
          <w:spacing w:val="-1"/>
          <w:sz w:val="24"/>
          <w:szCs w:val="24"/>
        </w:rPr>
        <w:t>is</w:t>
      </w:r>
      <w:r w:rsidRPr="00A900F1">
        <w:rPr>
          <w:rFonts w:cs="Arial"/>
          <w:spacing w:val="1"/>
          <w:sz w:val="24"/>
          <w:szCs w:val="24"/>
        </w:rPr>
        <w:t xml:space="preserve"> </w:t>
      </w:r>
      <w:r w:rsidRPr="00A900F1">
        <w:rPr>
          <w:rFonts w:cs="Arial"/>
          <w:spacing w:val="-1"/>
          <w:sz w:val="24"/>
          <w:szCs w:val="24"/>
        </w:rPr>
        <w:t>breached</w:t>
      </w:r>
    </w:p>
    <w:p w14:paraId="6C70ED0F" w14:textId="77777777" w:rsidR="00C30644" w:rsidRPr="00A900F1" w:rsidRDefault="00C30644" w:rsidP="006F230F">
      <w:pPr>
        <w:pStyle w:val="BodyText"/>
        <w:numPr>
          <w:ilvl w:val="0"/>
          <w:numId w:val="1"/>
        </w:numPr>
        <w:tabs>
          <w:tab w:val="left" w:pos="1841"/>
        </w:tabs>
        <w:spacing w:line="268" w:lineRule="exact"/>
        <w:ind w:left="990" w:hanging="450"/>
        <w:rPr>
          <w:rFonts w:cs="Arial"/>
          <w:sz w:val="24"/>
          <w:szCs w:val="24"/>
        </w:rPr>
      </w:pPr>
      <w:r w:rsidRPr="00A900F1">
        <w:rPr>
          <w:rFonts w:cs="Arial"/>
          <w:spacing w:val="-1"/>
          <w:sz w:val="24"/>
          <w:szCs w:val="24"/>
        </w:rPr>
        <w:t>Unable</w:t>
      </w:r>
      <w:r w:rsidRPr="00A900F1">
        <w:rPr>
          <w:rFonts w:cs="Arial"/>
          <w:sz w:val="24"/>
          <w:szCs w:val="24"/>
        </w:rPr>
        <w:t xml:space="preserve"> to</w:t>
      </w:r>
      <w:r w:rsidRPr="00A900F1">
        <w:rPr>
          <w:rFonts w:cs="Arial"/>
          <w:spacing w:val="-2"/>
          <w:sz w:val="24"/>
          <w:szCs w:val="24"/>
        </w:rPr>
        <w:t xml:space="preserve"> </w:t>
      </w:r>
      <w:r w:rsidRPr="00A900F1">
        <w:rPr>
          <w:rFonts w:cs="Arial"/>
          <w:spacing w:val="-1"/>
          <w:sz w:val="24"/>
          <w:szCs w:val="24"/>
        </w:rPr>
        <w:t>follow</w:t>
      </w:r>
      <w:r w:rsidR="00593324">
        <w:rPr>
          <w:rFonts w:cs="Arial"/>
          <w:spacing w:val="-1"/>
          <w:sz w:val="24"/>
          <w:szCs w:val="24"/>
        </w:rPr>
        <w:t xml:space="preserve"> </w:t>
      </w:r>
      <w:r w:rsidRPr="00A900F1">
        <w:rPr>
          <w:rFonts w:cs="Arial"/>
          <w:spacing w:val="-1"/>
          <w:sz w:val="24"/>
          <w:szCs w:val="24"/>
        </w:rPr>
        <w:t>through</w:t>
      </w:r>
      <w:r w:rsidRPr="00A900F1">
        <w:rPr>
          <w:rFonts w:cs="Arial"/>
          <w:spacing w:val="-4"/>
          <w:sz w:val="24"/>
          <w:szCs w:val="24"/>
        </w:rPr>
        <w:t xml:space="preserve"> </w:t>
      </w:r>
      <w:r w:rsidRPr="00A900F1">
        <w:rPr>
          <w:rFonts w:cs="Arial"/>
          <w:sz w:val="24"/>
          <w:szCs w:val="24"/>
        </w:rPr>
        <w:t xml:space="preserve">on </w:t>
      </w:r>
      <w:r w:rsidRPr="00A900F1">
        <w:rPr>
          <w:rFonts w:cs="Arial"/>
          <w:spacing w:val="-1"/>
          <w:sz w:val="24"/>
          <w:szCs w:val="24"/>
        </w:rPr>
        <w:t>assigned</w:t>
      </w:r>
      <w:r w:rsidRPr="00A900F1">
        <w:rPr>
          <w:rFonts w:cs="Arial"/>
          <w:spacing w:val="-2"/>
          <w:sz w:val="24"/>
          <w:szCs w:val="24"/>
        </w:rPr>
        <w:t xml:space="preserve"> </w:t>
      </w:r>
      <w:r w:rsidRPr="00A900F1">
        <w:rPr>
          <w:rFonts w:cs="Arial"/>
          <w:spacing w:val="-1"/>
          <w:sz w:val="24"/>
          <w:szCs w:val="24"/>
        </w:rPr>
        <w:t>tasks</w:t>
      </w:r>
    </w:p>
    <w:p w14:paraId="43434E03" w14:textId="77777777" w:rsidR="00C30644" w:rsidRPr="00A900F1" w:rsidRDefault="00C30644" w:rsidP="006F230F">
      <w:pPr>
        <w:pStyle w:val="BodyText"/>
        <w:numPr>
          <w:ilvl w:val="0"/>
          <w:numId w:val="1"/>
        </w:numPr>
        <w:tabs>
          <w:tab w:val="left" w:pos="1841"/>
        </w:tabs>
        <w:spacing w:line="268" w:lineRule="exact"/>
        <w:ind w:left="990" w:hanging="450"/>
        <w:rPr>
          <w:rFonts w:cs="Arial"/>
          <w:sz w:val="24"/>
          <w:szCs w:val="24"/>
        </w:rPr>
      </w:pPr>
      <w:r w:rsidRPr="00A900F1">
        <w:rPr>
          <w:rFonts w:cs="Arial"/>
          <w:spacing w:val="-1"/>
          <w:sz w:val="24"/>
          <w:szCs w:val="24"/>
        </w:rPr>
        <w:t>Unwilling</w:t>
      </w:r>
      <w:r w:rsidRPr="00A900F1">
        <w:rPr>
          <w:rFonts w:cs="Arial"/>
          <w:spacing w:val="2"/>
          <w:sz w:val="24"/>
          <w:szCs w:val="24"/>
        </w:rPr>
        <w:t xml:space="preserve"> </w:t>
      </w:r>
      <w:r w:rsidRPr="00A900F1">
        <w:rPr>
          <w:rFonts w:cs="Arial"/>
          <w:sz w:val="24"/>
          <w:szCs w:val="24"/>
        </w:rPr>
        <w:t>to</w:t>
      </w:r>
      <w:r w:rsidRPr="00A900F1">
        <w:rPr>
          <w:rFonts w:cs="Arial"/>
          <w:spacing w:val="-2"/>
          <w:sz w:val="24"/>
          <w:szCs w:val="24"/>
        </w:rPr>
        <w:t xml:space="preserve"> </w:t>
      </w:r>
      <w:r w:rsidRPr="00A900F1">
        <w:rPr>
          <w:rFonts w:cs="Arial"/>
          <w:spacing w:val="-1"/>
          <w:sz w:val="24"/>
          <w:szCs w:val="24"/>
        </w:rPr>
        <w:t>participate</w:t>
      </w:r>
      <w:r w:rsidRPr="00A900F1">
        <w:rPr>
          <w:rFonts w:cs="Arial"/>
          <w:sz w:val="24"/>
          <w:szCs w:val="24"/>
        </w:rPr>
        <w:t xml:space="preserve"> in</w:t>
      </w:r>
      <w:r w:rsidRPr="00A900F1">
        <w:rPr>
          <w:rFonts w:cs="Arial"/>
          <w:spacing w:val="-2"/>
          <w:sz w:val="24"/>
          <w:szCs w:val="24"/>
        </w:rPr>
        <w:t xml:space="preserve"> </w:t>
      </w:r>
      <w:r w:rsidRPr="00A900F1">
        <w:rPr>
          <w:rFonts w:cs="Arial"/>
          <w:spacing w:val="-1"/>
          <w:sz w:val="24"/>
          <w:szCs w:val="24"/>
        </w:rPr>
        <w:t>unit-specific</w:t>
      </w:r>
      <w:r w:rsidRPr="00A900F1">
        <w:rPr>
          <w:rFonts w:cs="Arial"/>
          <w:spacing w:val="1"/>
          <w:sz w:val="24"/>
          <w:szCs w:val="24"/>
        </w:rPr>
        <w:t xml:space="preserve"> </w:t>
      </w:r>
      <w:r w:rsidRPr="00A900F1">
        <w:rPr>
          <w:rFonts w:cs="Arial"/>
          <w:spacing w:val="-1"/>
          <w:sz w:val="24"/>
          <w:szCs w:val="24"/>
        </w:rPr>
        <w:t>events</w:t>
      </w:r>
    </w:p>
    <w:p w14:paraId="0814A2C8" w14:textId="77777777" w:rsidR="00C30644" w:rsidRPr="00972905" w:rsidRDefault="00C30644" w:rsidP="006F230F">
      <w:pPr>
        <w:pStyle w:val="BodyText"/>
        <w:numPr>
          <w:ilvl w:val="0"/>
          <w:numId w:val="1"/>
        </w:numPr>
        <w:tabs>
          <w:tab w:val="left" w:pos="1841"/>
        </w:tabs>
        <w:spacing w:line="268" w:lineRule="exact"/>
        <w:ind w:left="990" w:hanging="450"/>
        <w:rPr>
          <w:rFonts w:cs="Arial"/>
          <w:sz w:val="24"/>
          <w:szCs w:val="24"/>
        </w:rPr>
      </w:pPr>
      <w:r w:rsidRPr="00A900F1">
        <w:rPr>
          <w:rFonts w:cs="Arial"/>
          <w:spacing w:val="-1"/>
          <w:sz w:val="24"/>
          <w:szCs w:val="24"/>
        </w:rPr>
        <w:t>Loss</w:t>
      </w:r>
      <w:r w:rsidRPr="00A900F1">
        <w:rPr>
          <w:rFonts w:cs="Arial"/>
          <w:spacing w:val="1"/>
          <w:sz w:val="24"/>
          <w:szCs w:val="24"/>
        </w:rPr>
        <w:t xml:space="preserve"> </w:t>
      </w:r>
      <w:r w:rsidRPr="00A900F1">
        <w:rPr>
          <w:rFonts w:cs="Arial"/>
          <w:spacing w:val="-2"/>
          <w:sz w:val="24"/>
          <w:szCs w:val="24"/>
        </w:rPr>
        <w:t>of</w:t>
      </w:r>
      <w:r w:rsidRPr="00A900F1">
        <w:rPr>
          <w:rFonts w:cs="Arial"/>
          <w:spacing w:val="2"/>
          <w:sz w:val="24"/>
          <w:szCs w:val="24"/>
        </w:rPr>
        <w:t xml:space="preserve"> </w:t>
      </w:r>
      <w:r w:rsidRPr="00A900F1">
        <w:rPr>
          <w:rFonts w:cs="Arial"/>
          <w:spacing w:val="-1"/>
          <w:sz w:val="24"/>
          <w:szCs w:val="24"/>
        </w:rPr>
        <w:t>confidence</w:t>
      </w:r>
      <w:r w:rsidR="00972905">
        <w:rPr>
          <w:rFonts w:cs="Arial"/>
          <w:spacing w:val="-1"/>
          <w:sz w:val="24"/>
          <w:szCs w:val="24"/>
        </w:rPr>
        <w:t xml:space="preserve"> and trust</w:t>
      </w:r>
    </w:p>
    <w:p w14:paraId="1AB59665" w14:textId="2D625F38" w:rsidR="00972905" w:rsidRPr="00A900F1" w:rsidRDefault="00972905" w:rsidP="006F230F">
      <w:pPr>
        <w:pStyle w:val="BodyText"/>
        <w:numPr>
          <w:ilvl w:val="0"/>
          <w:numId w:val="1"/>
        </w:numPr>
        <w:tabs>
          <w:tab w:val="left" w:pos="1841"/>
        </w:tabs>
        <w:spacing w:line="268" w:lineRule="exact"/>
        <w:ind w:left="990" w:hanging="450"/>
        <w:rPr>
          <w:rFonts w:cs="Arial"/>
          <w:sz w:val="24"/>
          <w:szCs w:val="24"/>
        </w:rPr>
      </w:pPr>
      <w:r>
        <w:rPr>
          <w:rFonts w:cs="Arial"/>
          <w:spacing w:val="-1"/>
          <w:sz w:val="24"/>
          <w:szCs w:val="24"/>
        </w:rPr>
        <w:t xml:space="preserve">Poor match with </w:t>
      </w:r>
      <w:r w:rsidR="00F17F26">
        <w:rPr>
          <w:rFonts w:cs="Arial"/>
          <w:spacing w:val="-1"/>
          <w:sz w:val="24"/>
          <w:szCs w:val="24"/>
        </w:rPr>
        <w:t>u</w:t>
      </w:r>
      <w:r>
        <w:rPr>
          <w:rFonts w:cs="Arial"/>
          <w:spacing w:val="-1"/>
          <w:sz w:val="24"/>
          <w:szCs w:val="24"/>
        </w:rPr>
        <w:t xml:space="preserve">nit KSP vision and expectations </w:t>
      </w:r>
    </w:p>
    <w:p w14:paraId="43575BF6" w14:textId="77777777" w:rsidR="00C30644" w:rsidRDefault="00C30644" w:rsidP="006F230F">
      <w:pPr>
        <w:pStyle w:val="BodyText"/>
        <w:numPr>
          <w:ilvl w:val="0"/>
          <w:numId w:val="1"/>
        </w:numPr>
        <w:tabs>
          <w:tab w:val="left" w:pos="1841"/>
        </w:tabs>
        <w:spacing w:line="268" w:lineRule="exact"/>
        <w:ind w:left="990" w:hanging="450"/>
        <w:rPr>
          <w:rFonts w:cs="Arial"/>
          <w:sz w:val="24"/>
          <w:szCs w:val="24"/>
        </w:rPr>
      </w:pPr>
      <w:r w:rsidRPr="00A900F1">
        <w:rPr>
          <w:rFonts w:cs="Arial"/>
          <w:spacing w:val="-1"/>
          <w:sz w:val="24"/>
          <w:szCs w:val="24"/>
        </w:rPr>
        <w:t>Burn</w:t>
      </w:r>
      <w:r w:rsidRPr="00A900F1">
        <w:rPr>
          <w:rFonts w:cs="Arial"/>
          <w:sz w:val="24"/>
          <w:szCs w:val="24"/>
        </w:rPr>
        <w:t>out</w:t>
      </w:r>
    </w:p>
    <w:p w14:paraId="096FB9D9" w14:textId="77777777" w:rsidR="00996314" w:rsidRPr="00A900F1" w:rsidRDefault="00996314" w:rsidP="00996314">
      <w:pPr>
        <w:pStyle w:val="BodyText"/>
        <w:tabs>
          <w:tab w:val="left" w:pos="1841"/>
        </w:tabs>
        <w:spacing w:line="268" w:lineRule="exact"/>
        <w:ind w:left="2200" w:firstLine="0"/>
        <w:rPr>
          <w:rFonts w:cs="Arial"/>
          <w:sz w:val="24"/>
          <w:szCs w:val="24"/>
        </w:rPr>
      </w:pPr>
    </w:p>
    <w:p w14:paraId="1E396644" w14:textId="3A6230A3" w:rsidR="00972905" w:rsidRPr="00972905" w:rsidRDefault="00C30644" w:rsidP="00972905">
      <w:pPr>
        <w:pStyle w:val="BodyText"/>
        <w:tabs>
          <w:tab w:val="left" w:pos="10530"/>
        </w:tabs>
        <w:ind w:left="0" w:right="634" w:firstLine="0"/>
        <w:rPr>
          <w:rFonts w:cs="Arial"/>
          <w:sz w:val="24"/>
          <w:szCs w:val="24"/>
        </w:rPr>
      </w:pPr>
      <w:r w:rsidRPr="00A900F1">
        <w:rPr>
          <w:rFonts w:cs="Arial"/>
          <w:spacing w:val="-1"/>
          <w:sz w:val="24"/>
          <w:szCs w:val="24"/>
        </w:rPr>
        <w:t>All</w:t>
      </w:r>
      <w:r w:rsidRPr="00A900F1">
        <w:rPr>
          <w:rFonts w:cs="Arial"/>
          <w:sz w:val="24"/>
          <w:szCs w:val="24"/>
        </w:rPr>
        <w:t xml:space="preserve"> </w:t>
      </w:r>
      <w:r w:rsidR="005A2AE0" w:rsidRPr="00A900F1">
        <w:rPr>
          <w:rFonts w:cs="Arial"/>
          <w:spacing w:val="-1"/>
          <w:sz w:val="24"/>
          <w:szCs w:val="24"/>
        </w:rPr>
        <w:t>KS/KS</w:t>
      </w:r>
      <w:r w:rsidR="00C64B55" w:rsidRPr="00A900F1">
        <w:rPr>
          <w:rFonts w:cs="Arial"/>
          <w:spacing w:val="-1"/>
          <w:sz w:val="24"/>
          <w:szCs w:val="24"/>
        </w:rPr>
        <w:t>M</w:t>
      </w:r>
      <w:r w:rsidR="005A2AE0" w:rsidRPr="00A900F1">
        <w:rPr>
          <w:rFonts w:cs="Arial"/>
          <w:spacing w:val="-1"/>
          <w:sz w:val="24"/>
          <w:szCs w:val="24"/>
        </w:rPr>
        <w:t xml:space="preserve"> selections/appointments</w:t>
      </w:r>
      <w:r w:rsidR="008B777F">
        <w:rPr>
          <w:rFonts w:cs="Arial"/>
          <w:spacing w:val="-1"/>
          <w:sz w:val="24"/>
          <w:szCs w:val="24"/>
        </w:rPr>
        <w:t>/firings</w:t>
      </w:r>
      <w:r w:rsidR="005A2AE0" w:rsidRPr="00A900F1">
        <w:rPr>
          <w:rFonts w:cs="Arial"/>
          <w:spacing w:val="-1"/>
          <w:sz w:val="24"/>
          <w:szCs w:val="24"/>
        </w:rPr>
        <w:t xml:space="preserve"> </w:t>
      </w:r>
      <w:r w:rsidR="00EA5863" w:rsidRPr="00A900F1">
        <w:rPr>
          <w:rFonts w:cs="Arial"/>
          <w:spacing w:val="-1"/>
          <w:sz w:val="24"/>
          <w:szCs w:val="24"/>
        </w:rPr>
        <w:t xml:space="preserve">should be </w:t>
      </w:r>
      <w:r w:rsidR="009F563E" w:rsidRPr="00A900F1">
        <w:rPr>
          <w:rFonts w:cs="Arial"/>
          <w:spacing w:val="-2"/>
          <w:sz w:val="24"/>
          <w:szCs w:val="24"/>
        </w:rPr>
        <w:t xml:space="preserve">documented </w:t>
      </w:r>
      <w:r w:rsidRPr="00A900F1">
        <w:rPr>
          <w:rFonts w:cs="Arial"/>
          <w:spacing w:val="-1"/>
          <w:sz w:val="24"/>
          <w:szCs w:val="24"/>
        </w:rPr>
        <w:t>and</w:t>
      </w:r>
      <w:r w:rsidRPr="00A900F1">
        <w:rPr>
          <w:rFonts w:cs="Arial"/>
          <w:spacing w:val="1"/>
          <w:sz w:val="24"/>
          <w:szCs w:val="24"/>
        </w:rPr>
        <w:t xml:space="preserve"> </w:t>
      </w:r>
      <w:r w:rsidRPr="00A900F1">
        <w:rPr>
          <w:rFonts w:cs="Arial"/>
          <w:spacing w:val="-1"/>
          <w:sz w:val="24"/>
          <w:szCs w:val="24"/>
        </w:rPr>
        <w:t>communicated</w:t>
      </w:r>
      <w:r w:rsidRPr="00A900F1">
        <w:rPr>
          <w:rFonts w:cs="Arial"/>
          <w:spacing w:val="-2"/>
          <w:sz w:val="24"/>
          <w:szCs w:val="24"/>
        </w:rPr>
        <w:t xml:space="preserve"> </w:t>
      </w:r>
      <w:r w:rsidRPr="00A900F1">
        <w:rPr>
          <w:rFonts w:cs="Arial"/>
          <w:spacing w:val="-1"/>
          <w:sz w:val="24"/>
          <w:szCs w:val="24"/>
        </w:rPr>
        <w:t>in</w:t>
      </w:r>
      <w:r w:rsidR="005A2AE0" w:rsidRPr="00A900F1">
        <w:rPr>
          <w:rFonts w:cs="Arial"/>
          <w:spacing w:val="-1"/>
          <w:sz w:val="24"/>
          <w:szCs w:val="24"/>
        </w:rPr>
        <w:t xml:space="preserve"> </w:t>
      </w:r>
      <w:r w:rsidRPr="00A900F1">
        <w:rPr>
          <w:rFonts w:cs="Arial"/>
          <w:spacing w:val="-1"/>
          <w:sz w:val="24"/>
          <w:szCs w:val="24"/>
        </w:rPr>
        <w:t>person</w:t>
      </w:r>
      <w:r w:rsidR="005A2AE0" w:rsidRPr="00A900F1">
        <w:rPr>
          <w:rFonts w:cs="Arial"/>
          <w:spacing w:val="-1"/>
          <w:sz w:val="24"/>
          <w:szCs w:val="24"/>
        </w:rPr>
        <w:t>.</w:t>
      </w:r>
    </w:p>
    <w:p w14:paraId="0AE736FB" w14:textId="77777777" w:rsidR="00554046" w:rsidRDefault="00554046">
      <w:pPr>
        <w:rPr>
          <w:rFonts w:ascii="Arial" w:eastAsia="Arial" w:hAnsi="Arial"/>
          <w:b/>
          <w:bCs/>
          <w:sz w:val="24"/>
          <w:szCs w:val="24"/>
        </w:rPr>
      </w:pPr>
      <w:r>
        <w:br w:type="page"/>
      </w:r>
    </w:p>
    <w:p w14:paraId="32824082" w14:textId="79ECC24F" w:rsidR="00F03352" w:rsidRDefault="00F03352" w:rsidP="00972905">
      <w:pPr>
        <w:pStyle w:val="Heading1"/>
        <w:ind w:left="0"/>
      </w:pPr>
      <w:bookmarkStart w:id="121" w:name="_Toc33183531"/>
      <w:r w:rsidRPr="001C77FD">
        <w:lastRenderedPageBreak/>
        <w:t>EXCEPTIONS TO THE FOLLOWING CHAIN OF COMMAND</w:t>
      </w:r>
      <w:bookmarkEnd w:id="121"/>
    </w:p>
    <w:p w14:paraId="49F199F0" w14:textId="77777777" w:rsidR="00972905" w:rsidRDefault="00972905" w:rsidP="00972905"/>
    <w:p w14:paraId="54AB5671" w14:textId="4CB206C2" w:rsidR="00972905" w:rsidRPr="00972905" w:rsidRDefault="00972905" w:rsidP="00972905">
      <w:pPr>
        <w:rPr>
          <w:rFonts w:ascii="Arial" w:hAnsi="Arial"/>
          <w:sz w:val="24"/>
          <w:szCs w:val="24"/>
        </w:rPr>
      </w:pPr>
      <w:r w:rsidRPr="00972905">
        <w:rPr>
          <w:rFonts w:ascii="Arial" w:hAnsi="Arial"/>
          <w:sz w:val="24"/>
          <w:szCs w:val="24"/>
        </w:rPr>
        <w:t xml:space="preserve">Both </w:t>
      </w:r>
      <w:r w:rsidR="00F17F26">
        <w:rPr>
          <w:rFonts w:ascii="Arial" w:hAnsi="Arial"/>
          <w:sz w:val="24"/>
          <w:szCs w:val="24"/>
        </w:rPr>
        <w:t>KSs and KSMs</w:t>
      </w:r>
      <w:r w:rsidRPr="00972905">
        <w:rPr>
          <w:rFonts w:ascii="Arial" w:hAnsi="Arial"/>
          <w:sz w:val="24"/>
          <w:szCs w:val="24"/>
        </w:rPr>
        <w:t xml:space="preserve"> have been provided with the following guidance.  </w:t>
      </w:r>
    </w:p>
    <w:p w14:paraId="03BDCA1E" w14:textId="77777777" w:rsidR="00F03352" w:rsidRPr="00972905" w:rsidRDefault="00F03352" w:rsidP="00972905">
      <w:pPr>
        <w:rPr>
          <w:rFonts w:ascii="Arial" w:hAnsi="Arial" w:cs="Arial"/>
          <w:spacing w:val="-1"/>
          <w:sz w:val="24"/>
          <w:szCs w:val="24"/>
        </w:rPr>
      </w:pPr>
    </w:p>
    <w:p w14:paraId="559050D3" w14:textId="77777777" w:rsidR="00554046" w:rsidRPr="0071161A" w:rsidRDefault="00554046" w:rsidP="00EE01B6">
      <w:pPr>
        <w:pStyle w:val="ListParagraph"/>
        <w:numPr>
          <w:ilvl w:val="0"/>
          <w:numId w:val="16"/>
        </w:numPr>
        <w:rPr>
          <w:rFonts w:ascii="Arial" w:hAnsi="Arial" w:cs="Arial"/>
          <w:spacing w:val="-1"/>
          <w:sz w:val="24"/>
          <w:szCs w:val="24"/>
        </w:rPr>
      </w:pPr>
      <w:r w:rsidRPr="0071161A">
        <w:rPr>
          <w:rFonts w:ascii="Arial" w:hAnsi="Arial" w:cs="Arial"/>
          <w:b/>
          <w:spacing w:val="-1"/>
          <w:sz w:val="24"/>
          <w:szCs w:val="24"/>
        </w:rPr>
        <w:t>Suicidal Ideation</w:t>
      </w:r>
      <w:r>
        <w:rPr>
          <w:rFonts w:ascii="Arial" w:hAnsi="Arial" w:cs="Arial"/>
          <w:b/>
          <w:spacing w:val="-1"/>
          <w:sz w:val="24"/>
          <w:szCs w:val="24"/>
        </w:rPr>
        <w:t xml:space="preserve"> </w:t>
      </w:r>
      <w:r w:rsidRPr="000A2A26">
        <w:rPr>
          <w:rFonts w:ascii="Arial" w:hAnsi="Arial" w:cs="Arial"/>
          <w:spacing w:val="-1"/>
          <w:sz w:val="24"/>
          <w:szCs w:val="24"/>
        </w:rPr>
        <w:t>(</w:t>
      </w:r>
      <w:r w:rsidRPr="000A2A26">
        <w:rPr>
          <w:rFonts w:ascii="Arial" w:hAnsi="Arial" w:cs="Arial"/>
          <w:sz w:val="24"/>
          <w:szCs w:val="24"/>
          <w:shd w:val="clear" w:color="auto" w:fill="FFFFFF"/>
        </w:rPr>
        <w:t xml:space="preserve">thinking about or planning </w:t>
      </w:r>
      <w:r w:rsidRPr="000A2A26">
        <w:rPr>
          <w:rStyle w:val="Emphasis"/>
          <w:rFonts w:ascii="Arial" w:hAnsi="Arial" w:cs="Arial"/>
          <w:bCs/>
          <w:i w:val="0"/>
          <w:iCs w:val="0"/>
          <w:sz w:val="24"/>
          <w:szCs w:val="24"/>
          <w:shd w:val="clear" w:color="auto" w:fill="FFFFFF"/>
        </w:rPr>
        <w:t xml:space="preserve">suicide) </w:t>
      </w:r>
      <w:r w:rsidRPr="000A2A26">
        <w:rPr>
          <w:rFonts w:ascii="Arial" w:hAnsi="Arial" w:cs="Arial"/>
          <w:spacing w:val="-1"/>
          <w:sz w:val="24"/>
          <w:szCs w:val="24"/>
        </w:rPr>
        <w:t xml:space="preserve">– </w:t>
      </w:r>
      <w:r w:rsidRPr="0071161A">
        <w:rPr>
          <w:rFonts w:ascii="Arial" w:hAnsi="Arial" w:cs="Arial"/>
          <w:b/>
          <w:spacing w:val="-1"/>
          <w:sz w:val="24"/>
          <w:szCs w:val="24"/>
        </w:rPr>
        <w:t>Call 911 immediately</w:t>
      </w:r>
      <w:r>
        <w:rPr>
          <w:rFonts w:ascii="Arial" w:hAnsi="Arial" w:cs="Arial"/>
          <w:b/>
          <w:spacing w:val="-1"/>
          <w:sz w:val="24"/>
          <w:szCs w:val="24"/>
        </w:rPr>
        <w:t xml:space="preserve"> </w:t>
      </w:r>
      <w:r>
        <w:rPr>
          <w:rFonts w:ascii="Arial" w:hAnsi="Arial" w:cs="Arial"/>
          <w:spacing w:val="-1"/>
          <w:sz w:val="24"/>
          <w:szCs w:val="24"/>
        </w:rPr>
        <w:t>and</w:t>
      </w:r>
      <w:r>
        <w:rPr>
          <w:rFonts w:ascii="Arial" w:hAnsi="Arial" w:cs="Arial"/>
          <w:b/>
          <w:spacing w:val="-1"/>
          <w:sz w:val="24"/>
          <w:szCs w:val="24"/>
        </w:rPr>
        <w:t xml:space="preserve"> </w:t>
      </w:r>
      <w:r w:rsidRPr="0071161A">
        <w:rPr>
          <w:rFonts w:ascii="Arial" w:hAnsi="Arial" w:cs="Arial"/>
          <w:spacing w:val="-1"/>
          <w:sz w:val="24"/>
          <w:szCs w:val="24"/>
        </w:rPr>
        <w:t xml:space="preserve">stay with the individual until help arrives. (Appendix </w:t>
      </w:r>
      <w:r>
        <w:rPr>
          <w:rFonts w:ascii="Arial" w:hAnsi="Arial" w:cs="Arial"/>
          <w:spacing w:val="-1"/>
          <w:sz w:val="24"/>
          <w:szCs w:val="24"/>
        </w:rPr>
        <w:t>H</w:t>
      </w:r>
      <w:r w:rsidRPr="0071161A">
        <w:rPr>
          <w:rFonts w:ascii="Arial" w:hAnsi="Arial" w:cs="Arial"/>
          <w:spacing w:val="-1"/>
          <w:sz w:val="24"/>
          <w:szCs w:val="24"/>
        </w:rPr>
        <w:t>).  Notify the unit CC after help is sought.</w:t>
      </w:r>
    </w:p>
    <w:p w14:paraId="1C79A305" w14:textId="77777777" w:rsidR="00554046" w:rsidRPr="0071161A" w:rsidRDefault="00554046" w:rsidP="00554046">
      <w:pPr>
        <w:rPr>
          <w:rFonts w:ascii="Arial" w:hAnsi="Arial" w:cs="Arial"/>
          <w:spacing w:val="-1"/>
        </w:rPr>
      </w:pPr>
    </w:p>
    <w:p w14:paraId="016FADAB" w14:textId="77777777" w:rsidR="00554046" w:rsidRPr="006304FB" w:rsidRDefault="00554046" w:rsidP="00EE01B6">
      <w:pPr>
        <w:pStyle w:val="ListParagraph"/>
        <w:numPr>
          <w:ilvl w:val="0"/>
          <w:numId w:val="16"/>
        </w:numPr>
      </w:pPr>
      <w:r w:rsidRPr="006304FB">
        <w:rPr>
          <w:rFonts w:ascii="Arial" w:hAnsi="Arial" w:cs="Arial"/>
          <w:b/>
          <w:sz w:val="24"/>
        </w:rPr>
        <w:t>Child Abuse/Neglect</w:t>
      </w:r>
      <w:r w:rsidRPr="006304FB">
        <w:rPr>
          <w:rFonts w:ascii="Arial" w:hAnsi="Arial" w:cs="Arial"/>
          <w:sz w:val="24"/>
        </w:rPr>
        <w:t xml:space="preserve"> </w:t>
      </w:r>
      <w:r w:rsidRPr="006304FB">
        <w:rPr>
          <w:rFonts w:ascii="Arial" w:hAnsi="Arial" w:cs="Arial"/>
          <w:spacing w:val="-1"/>
          <w:sz w:val="24"/>
        </w:rPr>
        <w:t>–</w:t>
      </w:r>
      <w:r w:rsidRPr="006304FB">
        <w:rPr>
          <w:rFonts w:ascii="Arial" w:hAnsi="Arial" w:cs="Arial"/>
          <w:sz w:val="24"/>
        </w:rPr>
        <w:t xml:space="preserve"> If emergent call 911.  If the victim is not at risk of imminent harm, contact your installation Family Advocacy Program (FAP) to report concerns.  KSs/KSMs are </w:t>
      </w:r>
      <w:r w:rsidRPr="006304FB">
        <w:rPr>
          <w:rFonts w:ascii="Arial" w:hAnsi="Arial" w:cs="Arial"/>
          <w:b/>
          <w:i/>
          <w:sz w:val="24"/>
        </w:rPr>
        <w:t>not</w:t>
      </w:r>
      <w:r w:rsidRPr="006304FB">
        <w:rPr>
          <w:rFonts w:ascii="Arial" w:hAnsi="Arial" w:cs="Arial"/>
          <w:b/>
          <w:sz w:val="24"/>
        </w:rPr>
        <w:t xml:space="preserve"> </w:t>
      </w:r>
      <w:r w:rsidRPr="006304FB">
        <w:rPr>
          <w:rFonts w:ascii="Arial" w:hAnsi="Arial" w:cs="Arial"/>
          <w:sz w:val="24"/>
        </w:rPr>
        <w:t xml:space="preserve">mandatory reporters of child abuse/neglect; however, in their trusted positions they </w:t>
      </w:r>
      <w:r w:rsidRPr="006304FB">
        <w:rPr>
          <w:rFonts w:ascii="Arial" w:hAnsi="Arial" w:cs="Arial"/>
          <w:b/>
          <w:i/>
          <w:sz w:val="24"/>
        </w:rPr>
        <w:t>should</w:t>
      </w:r>
      <w:r w:rsidRPr="006304FB">
        <w:rPr>
          <w:rFonts w:ascii="Arial" w:hAnsi="Arial" w:cs="Arial"/>
          <w:sz w:val="24"/>
        </w:rPr>
        <w:t xml:space="preserve"> report all suspicions of child abuse/neglect to FAP and Unit CC. </w:t>
      </w:r>
    </w:p>
    <w:p w14:paraId="34662B19" w14:textId="77777777" w:rsidR="00554046" w:rsidRPr="006304FB" w:rsidRDefault="00554046" w:rsidP="00554046">
      <w:pPr>
        <w:pStyle w:val="ListParagraph"/>
        <w:rPr>
          <w:rFonts w:ascii="Arial" w:hAnsi="Arial" w:cs="Arial"/>
          <w:b/>
          <w:spacing w:val="-1"/>
          <w:sz w:val="24"/>
          <w:szCs w:val="24"/>
        </w:rPr>
      </w:pPr>
    </w:p>
    <w:p w14:paraId="4E903DD7" w14:textId="77777777" w:rsidR="00554046" w:rsidRPr="006304FB" w:rsidRDefault="00554046" w:rsidP="00EE01B6">
      <w:pPr>
        <w:pStyle w:val="ListParagraph"/>
        <w:numPr>
          <w:ilvl w:val="0"/>
          <w:numId w:val="16"/>
        </w:numPr>
        <w:rPr>
          <w:rFonts w:ascii="Arial" w:hAnsi="Arial" w:cs="Arial"/>
          <w:sz w:val="24"/>
          <w:szCs w:val="24"/>
        </w:rPr>
      </w:pPr>
      <w:r w:rsidRPr="006304FB">
        <w:rPr>
          <w:rFonts w:ascii="Arial" w:hAnsi="Arial" w:cs="Arial"/>
          <w:b/>
          <w:spacing w:val="-1"/>
          <w:sz w:val="24"/>
          <w:szCs w:val="24"/>
        </w:rPr>
        <w:t>Sexual Assault</w:t>
      </w:r>
      <w:r w:rsidRPr="006304FB">
        <w:rPr>
          <w:rFonts w:ascii="Arial" w:hAnsi="Arial" w:cs="Arial"/>
          <w:spacing w:val="-1"/>
          <w:sz w:val="24"/>
          <w:szCs w:val="24"/>
        </w:rPr>
        <w:t xml:space="preserve"> – </w:t>
      </w:r>
      <w:r w:rsidRPr="006304FB">
        <w:rPr>
          <w:rFonts w:ascii="Arial" w:hAnsi="Arial" w:cs="Arial"/>
          <w:sz w:val="24"/>
          <w:szCs w:val="24"/>
        </w:rPr>
        <w:t xml:space="preserve">The KS/KSM should refer a victim of sexual assault to the installation Sexual Assault Response Coordinator (SARC) or a Victim Advocate (VA), via the installation Sexual Assault Prevention and Response (SAPR) office.  Should the situation necessitate a warm hand-off of the victim to additional support agencies, the SARC or VA will ensure this </w:t>
      </w:r>
      <w:r>
        <w:rPr>
          <w:rFonts w:ascii="Arial" w:hAnsi="Arial" w:cs="Arial"/>
          <w:sz w:val="24"/>
          <w:szCs w:val="24"/>
        </w:rPr>
        <w:t>occurs</w:t>
      </w:r>
      <w:r w:rsidRPr="006304FB">
        <w:rPr>
          <w:rFonts w:ascii="Arial" w:hAnsi="Arial" w:cs="Arial"/>
          <w:sz w:val="24"/>
          <w:szCs w:val="24"/>
        </w:rPr>
        <w:t>.  The installation SARC or VA can also provide information on</w:t>
      </w:r>
    </w:p>
    <w:p w14:paraId="0EA14BB2" w14:textId="77777777" w:rsidR="00554046" w:rsidRPr="006304FB" w:rsidRDefault="00554046" w:rsidP="00554046">
      <w:pPr>
        <w:pStyle w:val="PlainText"/>
        <w:ind w:left="720"/>
        <w:rPr>
          <w:rFonts w:ascii="Arial" w:hAnsi="Arial" w:cs="Arial"/>
          <w:spacing w:val="-1"/>
          <w:sz w:val="24"/>
          <w:szCs w:val="24"/>
        </w:rPr>
      </w:pPr>
      <w:r w:rsidRPr="006304FB">
        <w:rPr>
          <w:rFonts w:ascii="Arial" w:hAnsi="Arial" w:cs="Arial"/>
          <w:sz w:val="24"/>
          <w:szCs w:val="24"/>
        </w:rPr>
        <w:t>Reporting options (</w:t>
      </w:r>
      <w:r w:rsidRPr="009D56DC">
        <w:rPr>
          <w:rFonts w:ascii="Arial" w:hAnsi="Arial" w:cs="Arial"/>
          <w:color w:val="C00000"/>
          <w:sz w:val="24"/>
          <w:szCs w:val="24"/>
        </w:rPr>
        <w:t>*</w:t>
      </w:r>
      <w:r w:rsidRPr="006304FB">
        <w:rPr>
          <w:rFonts w:ascii="Arial" w:hAnsi="Arial" w:cs="Arial"/>
          <w:sz w:val="24"/>
          <w:szCs w:val="24"/>
        </w:rPr>
        <w:t>Unrestricted/</w:t>
      </w:r>
      <w:r w:rsidRPr="009D56DC">
        <w:rPr>
          <w:rFonts w:ascii="Arial" w:hAnsi="Arial" w:cs="Arial"/>
          <w:color w:val="C00000"/>
          <w:sz w:val="24"/>
          <w:szCs w:val="24"/>
        </w:rPr>
        <w:t>**</w:t>
      </w:r>
      <w:r w:rsidRPr="006304FB">
        <w:rPr>
          <w:rFonts w:ascii="Arial" w:hAnsi="Arial" w:cs="Arial"/>
          <w:sz w:val="24"/>
          <w:szCs w:val="24"/>
        </w:rPr>
        <w:t>Restricted).  Assistance</w:t>
      </w:r>
      <w:r>
        <w:rPr>
          <w:rFonts w:ascii="Arial" w:hAnsi="Arial" w:cs="Arial"/>
          <w:sz w:val="24"/>
          <w:szCs w:val="24"/>
        </w:rPr>
        <w:t xml:space="preserve"> is </w:t>
      </w:r>
      <w:r w:rsidRPr="006304FB">
        <w:rPr>
          <w:rFonts w:ascii="Arial" w:hAnsi="Arial" w:cs="Arial"/>
          <w:sz w:val="24"/>
          <w:szCs w:val="24"/>
        </w:rPr>
        <w:t>available 24/7 via the SEXUAL ASSAULT HELPLINE number (877-995-5247) and</w:t>
      </w:r>
      <w:r>
        <w:rPr>
          <w:rFonts w:ascii="Arial" w:hAnsi="Arial" w:cs="Arial"/>
          <w:sz w:val="24"/>
          <w:szCs w:val="24"/>
        </w:rPr>
        <w:t xml:space="preserve"> </w:t>
      </w:r>
      <w:r w:rsidRPr="006304FB">
        <w:rPr>
          <w:rFonts w:ascii="Arial" w:hAnsi="Arial" w:cs="Arial"/>
          <w:sz w:val="24"/>
          <w:szCs w:val="24"/>
        </w:rPr>
        <w:t xml:space="preserve">website at: www.safehelpline.org </w:t>
      </w:r>
      <w:r w:rsidRPr="006304FB">
        <w:rPr>
          <w:rFonts w:ascii="Arial" w:hAnsi="Arial" w:cs="Arial"/>
          <w:spacing w:val="-1"/>
          <w:sz w:val="24"/>
          <w:szCs w:val="24"/>
        </w:rPr>
        <w:t xml:space="preserve">(Appendix G). </w:t>
      </w:r>
    </w:p>
    <w:p w14:paraId="5CE19AB8" w14:textId="77777777" w:rsidR="00554046" w:rsidRPr="0071161A" w:rsidRDefault="00554046" w:rsidP="00554046">
      <w:pPr>
        <w:jc w:val="both"/>
        <w:rPr>
          <w:rFonts w:ascii="Arial" w:hAnsi="Arial" w:cs="Arial"/>
          <w:spacing w:val="-1"/>
          <w:szCs w:val="24"/>
        </w:rPr>
      </w:pPr>
    </w:p>
    <w:p w14:paraId="55F96161" w14:textId="77777777" w:rsidR="00554046" w:rsidRPr="0071161A" w:rsidRDefault="00554046" w:rsidP="00554046">
      <w:pPr>
        <w:ind w:left="720"/>
        <w:rPr>
          <w:rFonts w:ascii="Arial" w:hAnsi="Arial" w:cs="Arial"/>
          <w:spacing w:val="-1"/>
          <w:sz w:val="24"/>
          <w:szCs w:val="24"/>
        </w:rPr>
      </w:pPr>
      <w:r>
        <w:rPr>
          <w:rFonts w:ascii="Arial" w:hAnsi="Arial" w:cs="Arial"/>
          <w:spacing w:val="-1"/>
          <w:sz w:val="24"/>
          <w:szCs w:val="24"/>
        </w:rPr>
        <w:t>The K</w:t>
      </w:r>
      <w:r w:rsidRPr="0071161A">
        <w:rPr>
          <w:rFonts w:ascii="Arial" w:hAnsi="Arial" w:cs="Arial"/>
          <w:spacing w:val="-1"/>
          <w:sz w:val="24"/>
          <w:szCs w:val="24"/>
        </w:rPr>
        <w:t xml:space="preserve">S/KSM should not report </w:t>
      </w:r>
      <w:r>
        <w:rPr>
          <w:rFonts w:ascii="Arial" w:hAnsi="Arial" w:cs="Arial"/>
          <w:spacing w:val="-1"/>
          <w:sz w:val="24"/>
          <w:szCs w:val="24"/>
        </w:rPr>
        <w:t>a</w:t>
      </w:r>
      <w:r w:rsidRPr="0071161A">
        <w:rPr>
          <w:rFonts w:ascii="Arial" w:hAnsi="Arial" w:cs="Arial"/>
          <w:spacing w:val="-1"/>
          <w:sz w:val="24"/>
          <w:szCs w:val="24"/>
        </w:rPr>
        <w:t xml:space="preserve"> sexual assault directly to the unit leadership team as</w:t>
      </w:r>
      <w:r>
        <w:rPr>
          <w:rFonts w:ascii="Arial" w:hAnsi="Arial" w:cs="Arial"/>
          <w:spacing w:val="-1"/>
          <w:sz w:val="24"/>
          <w:szCs w:val="24"/>
        </w:rPr>
        <w:t xml:space="preserve"> they are mandated reporters and</w:t>
      </w:r>
      <w:r w:rsidRPr="0071161A">
        <w:rPr>
          <w:rFonts w:ascii="Arial" w:hAnsi="Arial" w:cs="Arial"/>
          <w:spacing w:val="-1"/>
          <w:sz w:val="24"/>
          <w:szCs w:val="24"/>
        </w:rPr>
        <w:t xml:space="preserve"> doing so may remove the victim’s option to file a </w:t>
      </w:r>
      <w:r w:rsidRPr="0071161A">
        <w:rPr>
          <w:rFonts w:ascii="Arial" w:hAnsi="Arial" w:cs="Arial"/>
          <w:b/>
          <w:color w:val="C00000"/>
          <w:spacing w:val="-1"/>
          <w:sz w:val="24"/>
          <w:szCs w:val="24"/>
        </w:rPr>
        <w:t>*</w:t>
      </w:r>
      <w:r>
        <w:rPr>
          <w:rFonts w:ascii="Arial" w:hAnsi="Arial" w:cs="Arial"/>
          <w:b/>
          <w:color w:val="C00000"/>
          <w:spacing w:val="-1"/>
          <w:sz w:val="24"/>
          <w:szCs w:val="24"/>
        </w:rPr>
        <w:t>*</w:t>
      </w:r>
      <w:r w:rsidRPr="0008037F">
        <w:rPr>
          <w:rFonts w:ascii="Arial" w:hAnsi="Arial" w:cs="Arial"/>
          <w:spacing w:val="-1"/>
          <w:sz w:val="24"/>
          <w:szCs w:val="24"/>
        </w:rPr>
        <w:t>r</w:t>
      </w:r>
      <w:r w:rsidRPr="0071161A">
        <w:rPr>
          <w:rFonts w:ascii="Arial" w:hAnsi="Arial" w:cs="Arial"/>
          <w:spacing w:val="-1"/>
          <w:sz w:val="24"/>
          <w:szCs w:val="24"/>
        </w:rPr>
        <w:t xml:space="preserve">estricted </w:t>
      </w:r>
      <w:r>
        <w:rPr>
          <w:rFonts w:ascii="Arial" w:hAnsi="Arial" w:cs="Arial"/>
          <w:spacing w:val="-1"/>
          <w:sz w:val="24"/>
          <w:szCs w:val="24"/>
        </w:rPr>
        <w:t>r</w:t>
      </w:r>
      <w:r w:rsidRPr="0071161A">
        <w:rPr>
          <w:rFonts w:ascii="Arial" w:hAnsi="Arial" w:cs="Arial"/>
          <w:spacing w:val="-1"/>
          <w:sz w:val="24"/>
          <w:szCs w:val="24"/>
        </w:rPr>
        <w:t xml:space="preserve">eport. </w:t>
      </w:r>
    </w:p>
    <w:p w14:paraId="5B19AC97" w14:textId="77777777" w:rsidR="00554046" w:rsidRPr="0071161A" w:rsidRDefault="00554046" w:rsidP="00554046">
      <w:pPr>
        <w:rPr>
          <w:rFonts w:ascii="Arial" w:hAnsi="Arial" w:cs="Arial"/>
        </w:rPr>
      </w:pPr>
    </w:p>
    <w:p w14:paraId="02FEFB58" w14:textId="77777777" w:rsidR="00554046" w:rsidRPr="0071161A" w:rsidRDefault="00554046" w:rsidP="00EE01B6">
      <w:pPr>
        <w:pStyle w:val="ListParagraph"/>
        <w:numPr>
          <w:ilvl w:val="0"/>
          <w:numId w:val="16"/>
        </w:numPr>
        <w:rPr>
          <w:rFonts w:ascii="Arial" w:hAnsi="Arial" w:cs="Arial"/>
          <w:sz w:val="24"/>
        </w:rPr>
      </w:pPr>
      <w:r w:rsidRPr="0029485D">
        <w:rPr>
          <w:rFonts w:ascii="Arial" w:hAnsi="Arial" w:cs="Arial"/>
          <w:b/>
          <w:color w:val="C00000"/>
          <w:sz w:val="24"/>
        </w:rPr>
        <w:t>***</w:t>
      </w:r>
      <w:r w:rsidRPr="0071161A">
        <w:rPr>
          <w:rFonts w:ascii="Arial" w:hAnsi="Arial" w:cs="Arial"/>
          <w:b/>
          <w:sz w:val="24"/>
        </w:rPr>
        <w:t>Partner/Spouse Abuse</w:t>
      </w:r>
      <w:r w:rsidRPr="0071161A">
        <w:rPr>
          <w:rFonts w:ascii="Arial" w:hAnsi="Arial" w:cs="Arial"/>
          <w:sz w:val="24"/>
        </w:rPr>
        <w:t xml:space="preserve"> </w:t>
      </w:r>
      <w:r w:rsidRPr="0071161A">
        <w:rPr>
          <w:rFonts w:ascii="Arial" w:hAnsi="Arial" w:cs="Arial"/>
          <w:spacing w:val="-1"/>
          <w:sz w:val="24"/>
        </w:rPr>
        <w:t>–</w:t>
      </w:r>
      <w:r w:rsidRPr="0071161A">
        <w:rPr>
          <w:rFonts w:ascii="Arial" w:hAnsi="Arial" w:cs="Arial"/>
          <w:sz w:val="24"/>
        </w:rPr>
        <w:t xml:space="preserve"> </w:t>
      </w:r>
      <w:r w:rsidRPr="0071161A">
        <w:rPr>
          <w:rFonts w:ascii="Arial" w:hAnsi="Arial" w:cs="Arial"/>
          <w:b/>
          <w:sz w:val="24"/>
        </w:rPr>
        <w:t xml:space="preserve">If emergent call 911.  </w:t>
      </w:r>
      <w:r w:rsidRPr="0071161A">
        <w:rPr>
          <w:rFonts w:ascii="Arial" w:hAnsi="Arial" w:cs="Arial"/>
          <w:sz w:val="24"/>
        </w:rPr>
        <w:t xml:space="preserve">If the victim is not at risk of imminent harm, in order to preserve an adult victim's right to the </w:t>
      </w:r>
      <w:r w:rsidRPr="0071161A">
        <w:rPr>
          <w:rFonts w:ascii="Arial" w:hAnsi="Arial" w:cs="Arial"/>
          <w:color w:val="C00000"/>
          <w:sz w:val="24"/>
        </w:rPr>
        <w:t>*</w:t>
      </w:r>
      <w:r>
        <w:rPr>
          <w:rFonts w:ascii="Arial" w:hAnsi="Arial" w:cs="Arial"/>
          <w:color w:val="C00000"/>
          <w:sz w:val="24"/>
        </w:rPr>
        <w:t>*</w:t>
      </w:r>
      <w:r w:rsidRPr="0071161A">
        <w:rPr>
          <w:rFonts w:ascii="Arial" w:hAnsi="Arial" w:cs="Arial"/>
          <w:sz w:val="24"/>
        </w:rPr>
        <w:t xml:space="preserve">restricted reporting option for domestic abuse; KS/KSM </w:t>
      </w:r>
      <w:r w:rsidRPr="0071161A">
        <w:rPr>
          <w:rFonts w:ascii="Arial" w:hAnsi="Arial" w:cs="Arial"/>
          <w:b/>
          <w:i/>
          <w:sz w:val="24"/>
        </w:rPr>
        <w:t>should</w:t>
      </w:r>
      <w:r w:rsidRPr="0071161A">
        <w:rPr>
          <w:rFonts w:ascii="Arial" w:hAnsi="Arial" w:cs="Arial"/>
          <w:b/>
          <w:sz w:val="24"/>
        </w:rPr>
        <w:t xml:space="preserve"> </w:t>
      </w:r>
      <w:r w:rsidRPr="0071161A">
        <w:rPr>
          <w:rFonts w:ascii="Arial" w:hAnsi="Arial" w:cs="Arial"/>
          <w:sz w:val="24"/>
        </w:rPr>
        <w:t>strongly encourage the victim to speak to a domestic abuse victim advocate (DAVA), a FAP provider, medical provider, or a Military OneSource (MOS) provider.</w:t>
      </w:r>
    </w:p>
    <w:p w14:paraId="0AFD1452" w14:textId="77777777" w:rsidR="00554046" w:rsidRPr="0071161A" w:rsidRDefault="00554046" w:rsidP="00554046">
      <w:pPr>
        <w:rPr>
          <w:rFonts w:ascii="Arial" w:hAnsi="Arial" w:cs="Arial"/>
        </w:rPr>
      </w:pPr>
    </w:p>
    <w:p w14:paraId="2A014DDB" w14:textId="77777777" w:rsidR="00554046" w:rsidRPr="0071161A" w:rsidRDefault="00554046" w:rsidP="00554046">
      <w:pPr>
        <w:ind w:left="720"/>
        <w:rPr>
          <w:rFonts w:ascii="Arial" w:hAnsi="Arial" w:cs="Arial"/>
          <w:sz w:val="24"/>
        </w:rPr>
      </w:pPr>
      <w:r w:rsidRPr="0029485D">
        <w:rPr>
          <w:rFonts w:ascii="Arial" w:hAnsi="Arial" w:cs="Arial"/>
          <w:b/>
          <w:color w:val="C00000"/>
          <w:sz w:val="24"/>
        </w:rPr>
        <w:t>***</w:t>
      </w:r>
      <w:r w:rsidRPr="0071161A">
        <w:rPr>
          <w:rFonts w:ascii="Arial" w:hAnsi="Arial" w:cs="Arial"/>
          <w:sz w:val="24"/>
        </w:rPr>
        <w:t xml:space="preserve">Medical providers (including MOS) are </w:t>
      </w:r>
      <w:r w:rsidRPr="0071161A">
        <w:rPr>
          <w:rFonts w:ascii="Arial" w:hAnsi="Arial" w:cs="Arial"/>
          <w:b/>
          <w:sz w:val="24"/>
        </w:rPr>
        <w:t>required</w:t>
      </w:r>
      <w:r w:rsidRPr="0071161A">
        <w:rPr>
          <w:rFonts w:ascii="Arial" w:hAnsi="Arial" w:cs="Arial"/>
          <w:sz w:val="24"/>
        </w:rPr>
        <w:t xml:space="preserve"> to refer the victim to FAP and the option for a </w:t>
      </w:r>
      <w:r>
        <w:rPr>
          <w:rFonts w:ascii="Arial" w:hAnsi="Arial" w:cs="Arial"/>
          <w:color w:val="A90000"/>
          <w:sz w:val="24"/>
        </w:rPr>
        <w:t>**</w:t>
      </w:r>
      <w:r w:rsidRPr="0071161A">
        <w:rPr>
          <w:rFonts w:ascii="Arial" w:hAnsi="Arial" w:cs="Arial"/>
          <w:sz w:val="24"/>
        </w:rPr>
        <w:t xml:space="preserve">restricted report is preserved. </w:t>
      </w:r>
    </w:p>
    <w:p w14:paraId="0F14A0A5" w14:textId="77777777" w:rsidR="00554046" w:rsidRPr="0071161A" w:rsidRDefault="00554046" w:rsidP="00554046">
      <w:pPr>
        <w:rPr>
          <w:rFonts w:ascii="Arial" w:hAnsi="Arial" w:cs="Arial"/>
        </w:rPr>
      </w:pPr>
    </w:p>
    <w:p w14:paraId="25639938" w14:textId="77777777" w:rsidR="00554046" w:rsidRPr="0071161A" w:rsidRDefault="00554046" w:rsidP="00554046">
      <w:pPr>
        <w:ind w:left="720"/>
        <w:rPr>
          <w:rFonts w:ascii="Arial" w:hAnsi="Arial" w:cs="Arial"/>
          <w:sz w:val="24"/>
        </w:rPr>
      </w:pPr>
      <w:r w:rsidRPr="0029485D">
        <w:rPr>
          <w:rFonts w:ascii="Arial" w:hAnsi="Arial" w:cs="Arial"/>
          <w:b/>
          <w:color w:val="C00000"/>
          <w:sz w:val="24"/>
        </w:rPr>
        <w:t>***</w:t>
      </w:r>
      <w:r w:rsidRPr="0071161A">
        <w:rPr>
          <w:rFonts w:ascii="Arial" w:hAnsi="Arial" w:cs="Arial"/>
          <w:b/>
          <w:sz w:val="24"/>
        </w:rPr>
        <w:t>“</w:t>
      </w:r>
      <w:r w:rsidRPr="0071161A">
        <w:rPr>
          <w:rFonts w:ascii="Arial" w:hAnsi="Arial" w:cs="Arial"/>
          <w:b/>
          <w:i/>
          <w:sz w:val="24"/>
        </w:rPr>
        <w:t>Direct reporting</w:t>
      </w:r>
      <w:r w:rsidRPr="0071161A">
        <w:rPr>
          <w:rFonts w:ascii="Arial" w:hAnsi="Arial" w:cs="Arial"/>
          <w:b/>
          <w:sz w:val="24"/>
        </w:rPr>
        <w:t>”</w:t>
      </w:r>
      <w:r w:rsidRPr="0071161A">
        <w:rPr>
          <w:rFonts w:ascii="Arial" w:hAnsi="Arial" w:cs="Arial"/>
          <w:sz w:val="24"/>
        </w:rPr>
        <w:t xml:space="preserve"> of domestic abuse to law enforcement, commanders, </w:t>
      </w:r>
      <w:r w:rsidRPr="0071161A">
        <w:rPr>
          <w:rFonts w:ascii="Arial" w:hAnsi="Arial" w:cs="Arial"/>
          <w:spacing w:val="-1"/>
          <w:sz w:val="24"/>
        </w:rPr>
        <w:t>unit leadership team</w:t>
      </w:r>
      <w:r w:rsidRPr="0071161A">
        <w:rPr>
          <w:rFonts w:ascii="Arial" w:hAnsi="Arial" w:cs="Arial"/>
          <w:sz w:val="24"/>
        </w:rPr>
        <w:t xml:space="preserve"> or FAP </w:t>
      </w:r>
      <w:r w:rsidRPr="0071161A">
        <w:rPr>
          <w:rFonts w:ascii="Arial" w:hAnsi="Arial" w:cs="Arial"/>
          <w:b/>
          <w:sz w:val="24"/>
        </w:rPr>
        <w:t>by the KS/KSM</w:t>
      </w:r>
      <w:r w:rsidRPr="0071161A">
        <w:rPr>
          <w:rFonts w:ascii="Arial" w:hAnsi="Arial" w:cs="Arial"/>
          <w:sz w:val="24"/>
        </w:rPr>
        <w:t xml:space="preserve"> could jeopardize the victim's </w:t>
      </w:r>
      <w:r w:rsidRPr="00613B10">
        <w:rPr>
          <w:rFonts w:ascii="Arial" w:hAnsi="Arial" w:cs="Arial"/>
          <w:b/>
          <w:color w:val="C00000"/>
          <w:sz w:val="24"/>
        </w:rPr>
        <w:t>**</w:t>
      </w:r>
      <w:r w:rsidRPr="0071161A">
        <w:rPr>
          <w:rFonts w:ascii="Arial" w:hAnsi="Arial" w:cs="Arial"/>
          <w:sz w:val="24"/>
        </w:rPr>
        <w:t>restricted reporting” option</w:t>
      </w:r>
      <w:r>
        <w:rPr>
          <w:rFonts w:ascii="Arial" w:hAnsi="Arial" w:cs="Arial"/>
          <w:sz w:val="24"/>
        </w:rPr>
        <w:t>.</w:t>
      </w:r>
    </w:p>
    <w:p w14:paraId="78F9CF2C" w14:textId="77777777" w:rsidR="00554046" w:rsidRPr="00F9688D" w:rsidRDefault="00554046" w:rsidP="00554046">
      <w:pPr>
        <w:rPr>
          <w:rFonts w:ascii="Arial" w:hAnsi="Arial" w:cs="Arial"/>
          <w:sz w:val="20"/>
          <w:szCs w:val="16"/>
        </w:rPr>
      </w:pPr>
    </w:p>
    <w:p w14:paraId="323EEEBD" w14:textId="77777777" w:rsidR="00554046" w:rsidRPr="0035652C" w:rsidRDefault="00554046" w:rsidP="00554046">
      <w:pPr>
        <w:rPr>
          <w:rFonts w:ascii="Arial" w:hAnsi="Arial" w:cs="Arial"/>
          <w:sz w:val="20"/>
        </w:rPr>
      </w:pPr>
      <w:r w:rsidRPr="0035652C">
        <w:rPr>
          <w:rFonts w:ascii="Arial" w:hAnsi="Arial" w:cs="Arial"/>
          <w:b/>
          <w:color w:val="C00000"/>
          <w:sz w:val="20"/>
        </w:rPr>
        <w:t>*</w:t>
      </w:r>
      <w:r w:rsidRPr="0035652C">
        <w:rPr>
          <w:rFonts w:ascii="Arial" w:hAnsi="Arial" w:cs="Arial"/>
          <w:b/>
          <w:sz w:val="20"/>
        </w:rPr>
        <w:t>Unrestricted Reporting:</w:t>
      </w:r>
      <w:r w:rsidRPr="0035652C">
        <w:rPr>
          <w:rFonts w:ascii="Arial" w:hAnsi="Arial" w:cs="Arial"/>
          <w:sz w:val="20"/>
        </w:rPr>
        <w:t xml:space="preserve"> Allows a sexual assault victim to disclose the details of his or her assault and receive medical treatment and counseling; Law enforcement will be notified. Unrestricted reporting is the same reporting option for any other crime reported in the military. The commander and first sergeant are notified to ensure the well-being of the service member and of a probable investigation. The SAPR office is still involved and provides all services requested. These services will continue through any legal processes.</w:t>
      </w:r>
    </w:p>
    <w:p w14:paraId="3359A07A" w14:textId="77777777" w:rsidR="00554046" w:rsidRPr="00F9688D" w:rsidRDefault="00554046" w:rsidP="00554046">
      <w:pPr>
        <w:rPr>
          <w:rFonts w:ascii="Arial" w:hAnsi="Arial" w:cs="Arial"/>
          <w:sz w:val="18"/>
        </w:rPr>
      </w:pPr>
    </w:p>
    <w:p w14:paraId="106E3DAB" w14:textId="77777777" w:rsidR="00554046" w:rsidRPr="0035652C" w:rsidRDefault="00554046" w:rsidP="00554046">
      <w:pPr>
        <w:rPr>
          <w:rFonts w:ascii="Arial" w:hAnsi="Arial" w:cs="Arial"/>
          <w:sz w:val="20"/>
        </w:rPr>
      </w:pPr>
      <w:r w:rsidRPr="0035652C">
        <w:rPr>
          <w:rFonts w:ascii="Arial" w:hAnsi="Arial" w:cs="Arial"/>
          <w:b/>
          <w:bCs/>
          <w:color w:val="C00000"/>
          <w:sz w:val="20"/>
        </w:rPr>
        <w:t>**</w:t>
      </w:r>
      <w:r w:rsidRPr="0035652C">
        <w:rPr>
          <w:rFonts w:ascii="Arial" w:hAnsi="Arial" w:cs="Arial"/>
          <w:b/>
          <w:bCs/>
          <w:sz w:val="20"/>
        </w:rPr>
        <w:t xml:space="preserve">Restricted Reporting: </w:t>
      </w:r>
      <w:r w:rsidRPr="0035652C">
        <w:rPr>
          <w:rFonts w:ascii="Arial" w:hAnsi="Arial" w:cs="Arial"/>
          <w:sz w:val="20"/>
        </w:rPr>
        <w:t>Allows a sexual assault victim to confidentially disclose the details of his or her assault and receive medical treatment and counseling; no investigation is initiated and the victim's command is not notified. A restricted report is between the survivor and the SARC, and all of the services offered by the SAPR Office are available.</w:t>
      </w:r>
    </w:p>
    <w:p w14:paraId="70407853" w14:textId="77777777" w:rsidR="00554046" w:rsidRPr="00F9688D" w:rsidRDefault="00554046" w:rsidP="00554046">
      <w:pPr>
        <w:rPr>
          <w:rFonts w:ascii="Arial" w:hAnsi="Arial" w:cs="Arial"/>
          <w:color w:val="333333"/>
          <w:sz w:val="18"/>
        </w:rPr>
      </w:pPr>
    </w:p>
    <w:p w14:paraId="3C7B5C78" w14:textId="7454F29F" w:rsidR="00972905" w:rsidRPr="00435238" w:rsidRDefault="00554046" w:rsidP="00554046">
      <w:pPr>
        <w:rPr>
          <w:rFonts w:ascii="Arial" w:hAnsi="Arial" w:cs="Arial"/>
          <w:sz w:val="24"/>
        </w:rPr>
      </w:pPr>
      <w:r w:rsidRPr="00435238">
        <w:rPr>
          <w:rFonts w:ascii="Arial" w:hAnsi="Arial" w:cs="Arial"/>
          <w:b/>
          <w:sz w:val="20"/>
        </w:rPr>
        <w:t>***Statements above regarding Partner/Spouse Abuse have been provided by the Air Force Medical Operations Agency (AFMOA) and are in line with the KS and KSM volunteer roles.</w:t>
      </w:r>
    </w:p>
    <w:p w14:paraId="1311227A" w14:textId="77777777" w:rsidR="00541A2B" w:rsidRPr="004336B0" w:rsidRDefault="005A2AE0" w:rsidP="00F9688D">
      <w:pPr>
        <w:pStyle w:val="Heading1"/>
        <w:ind w:left="0"/>
      </w:pPr>
      <w:bookmarkStart w:id="122" w:name="_Toc33183532"/>
      <w:r w:rsidRPr="004336B0">
        <w:lastRenderedPageBreak/>
        <w:t>SUMMARY</w:t>
      </w:r>
      <w:bookmarkEnd w:id="122"/>
      <w:r w:rsidR="00B83230" w:rsidRPr="004336B0">
        <w:t xml:space="preserve"> </w:t>
      </w:r>
    </w:p>
    <w:p w14:paraId="13645B58" w14:textId="77777777" w:rsidR="00972905" w:rsidRDefault="00972905" w:rsidP="00972905">
      <w:pPr>
        <w:ind w:right="720"/>
        <w:rPr>
          <w:rFonts w:ascii="Arial" w:hAnsi="Arial" w:cs="Arial"/>
          <w:spacing w:val="-1"/>
          <w:sz w:val="24"/>
          <w:szCs w:val="24"/>
        </w:rPr>
      </w:pPr>
    </w:p>
    <w:p w14:paraId="0C10FB37" w14:textId="77777777" w:rsidR="00AB6893" w:rsidRPr="00A900F1" w:rsidRDefault="00C64C0D" w:rsidP="00972905">
      <w:pPr>
        <w:ind w:right="720"/>
        <w:rPr>
          <w:rFonts w:ascii="Arial" w:hAnsi="Arial" w:cs="Arial"/>
          <w:spacing w:val="-1"/>
          <w:sz w:val="24"/>
          <w:szCs w:val="24"/>
        </w:rPr>
      </w:pPr>
      <w:r w:rsidRPr="004336B0">
        <w:rPr>
          <w:rFonts w:ascii="Arial" w:hAnsi="Arial" w:cs="Arial"/>
          <w:spacing w:val="-1"/>
          <w:sz w:val="24"/>
          <w:szCs w:val="24"/>
        </w:rPr>
        <w:t>T</w:t>
      </w:r>
      <w:r w:rsidR="00695690" w:rsidRPr="004336B0">
        <w:rPr>
          <w:rFonts w:ascii="Arial" w:hAnsi="Arial" w:cs="Arial"/>
          <w:spacing w:val="-1"/>
          <w:sz w:val="24"/>
          <w:szCs w:val="24"/>
        </w:rPr>
        <w:t>he KSP</w:t>
      </w:r>
      <w:r w:rsidR="00F056E8" w:rsidRPr="004336B0">
        <w:rPr>
          <w:rFonts w:ascii="Arial" w:hAnsi="Arial" w:cs="Arial"/>
          <w:spacing w:val="-1"/>
          <w:sz w:val="24"/>
          <w:szCs w:val="24"/>
        </w:rPr>
        <w:t xml:space="preserve"> </w:t>
      </w:r>
      <w:r w:rsidR="00695690" w:rsidRPr="004336B0">
        <w:rPr>
          <w:rFonts w:ascii="Arial" w:hAnsi="Arial" w:cs="Arial"/>
          <w:spacing w:val="-1"/>
          <w:sz w:val="24"/>
          <w:szCs w:val="24"/>
        </w:rPr>
        <w:t>enhance</w:t>
      </w:r>
      <w:r w:rsidR="00B83230" w:rsidRPr="004336B0">
        <w:rPr>
          <w:rFonts w:ascii="Arial" w:hAnsi="Arial" w:cs="Arial"/>
          <w:spacing w:val="-1"/>
          <w:sz w:val="24"/>
          <w:szCs w:val="24"/>
        </w:rPr>
        <w:t>s</w:t>
      </w:r>
      <w:r w:rsidR="00695690" w:rsidRPr="004336B0">
        <w:rPr>
          <w:rFonts w:ascii="Arial" w:hAnsi="Arial" w:cs="Arial"/>
          <w:spacing w:val="-1"/>
          <w:sz w:val="24"/>
          <w:szCs w:val="24"/>
        </w:rPr>
        <w:t xml:space="preserve"> mission</w:t>
      </w:r>
      <w:r w:rsidR="005F3A74" w:rsidRPr="004336B0">
        <w:rPr>
          <w:rFonts w:ascii="Arial" w:hAnsi="Arial" w:cs="Arial"/>
          <w:spacing w:val="-1"/>
          <w:sz w:val="24"/>
          <w:szCs w:val="24"/>
        </w:rPr>
        <w:t xml:space="preserve"> and personal </w:t>
      </w:r>
      <w:r w:rsidR="00695690" w:rsidRPr="004336B0">
        <w:rPr>
          <w:rFonts w:ascii="Arial" w:hAnsi="Arial" w:cs="Arial"/>
          <w:spacing w:val="-1"/>
          <w:sz w:val="24"/>
          <w:szCs w:val="24"/>
        </w:rPr>
        <w:t>readines</w:t>
      </w:r>
      <w:r w:rsidR="005F3A74" w:rsidRPr="004336B0">
        <w:rPr>
          <w:rFonts w:ascii="Arial" w:hAnsi="Arial" w:cs="Arial"/>
          <w:spacing w:val="-1"/>
          <w:sz w:val="24"/>
          <w:szCs w:val="24"/>
        </w:rPr>
        <w:t>s</w:t>
      </w:r>
      <w:r w:rsidRPr="004336B0">
        <w:rPr>
          <w:rFonts w:ascii="Arial" w:hAnsi="Arial" w:cs="Arial"/>
          <w:spacing w:val="-1"/>
          <w:sz w:val="24"/>
          <w:szCs w:val="24"/>
        </w:rPr>
        <w:t xml:space="preserve"> by providing an avenue for two-way communication between unit leadership and families</w:t>
      </w:r>
      <w:r w:rsidR="00541A2B" w:rsidRPr="004336B0">
        <w:rPr>
          <w:rFonts w:ascii="Arial" w:hAnsi="Arial" w:cs="Arial"/>
          <w:spacing w:val="-1"/>
          <w:sz w:val="24"/>
          <w:szCs w:val="24"/>
        </w:rPr>
        <w:t xml:space="preserve">.  </w:t>
      </w:r>
      <w:r w:rsidRPr="004336B0">
        <w:rPr>
          <w:rFonts w:ascii="Arial" w:hAnsi="Arial" w:cs="Arial"/>
          <w:spacing w:val="-1"/>
          <w:sz w:val="24"/>
          <w:szCs w:val="24"/>
        </w:rPr>
        <w:t xml:space="preserve">The KSP </w:t>
      </w:r>
      <w:r w:rsidR="00A2260E" w:rsidRPr="004336B0">
        <w:rPr>
          <w:rFonts w:ascii="Arial" w:hAnsi="Arial" w:cs="Arial"/>
          <w:spacing w:val="-1"/>
          <w:sz w:val="24"/>
          <w:szCs w:val="24"/>
        </w:rPr>
        <w:t xml:space="preserve">has demonstrated success in strengthening units while building a sense of belonging </w:t>
      </w:r>
      <w:r w:rsidR="00A2260E" w:rsidRPr="00A900F1">
        <w:rPr>
          <w:rFonts w:ascii="Arial" w:hAnsi="Arial" w:cs="Arial"/>
          <w:spacing w:val="-1"/>
          <w:sz w:val="24"/>
          <w:szCs w:val="24"/>
        </w:rPr>
        <w:t xml:space="preserve">and community.  </w:t>
      </w:r>
      <w:r w:rsidR="00445CDD" w:rsidRPr="00A900F1">
        <w:rPr>
          <w:rFonts w:ascii="Arial" w:hAnsi="Arial" w:cs="Arial"/>
          <w:spacing w:val="-1"/>
          <w:sz w:val="24"/>
          <w:szCs w:val="24"/>
        </w:rPr>
        <w:br w:type="page"/>
      </w:r>
    </w:p>
    <w:p w14:paraId="73730852" w14:textId="58A91DF7" w:rsidR="002D5086" w:rsidRPr="007542A5" w:rsidRDefault="002D5086" w:rsidP="002D5086">
      <w:pPr>
        <w:pStyle w:val="Heading1"/>
        <w:ind w:left="0"/>
      </w:pPr>
      <w:bookmarkStart w:id="123" w:name="_Toc33183533"/>
      <w:r w:rsidRPr="007542A5">
        <w:lastRenderedPageBreak/>
        <w:t xml:space="preserve">APPENDIX </w:t>
      </w:r>
      <w:r>
        <w:t>A</w:t>
      </w:r>
      <w:r w:rsidRPr="007542A5">
        <w:t xml:space="preserve"> - KEY SPOUSE</w:t>
      </w:r>
      <w:r>
        <w:t xml:space="preserve"> (KS)</w:t>
      </w:r>
      <w:r w:rsidRPr="007542A5">
        <w:t xml:space="preserve"> POSITION DESCRIPTION</w:t>
      </w:r>
      <w:bookmarkEnd w:id="123"/>
    </w:p>
    <w:p w14:paraId="1F132B66" w14:textId="77777777" w:rsidR="002D5086" w:rsidRPr="006F230F" w:rsidRDefault="002D5086" w:rsidP="002D5086">
      <w:pPr>
        <w:rPr>
          <w:sz w:val="8"/>
          <w:szCs w:val="8"/>
        </w:rPr>
      </w:pPr>
      <w:r w:rsidRPr="00A900F1">
        <w:rPr>
          <w:noProof/>
        </w:rPr>
        <mc:AlternateContent>
          <mc:Choice Requires="wps">
            <w:drawing>
              <wp:anchor distT="0" distB="0" distL="114300" distR="114300" simplePos="0" relativeHeight="251725824" behindDoc="0" locked="0" layoutInCell="1" allowOverlap="1" wp14:anchorId="76D04514" wp14:editId="2EF6F499">
                <wp:simplePos x="0" y="0"/>
                <wp:positionH relativeFrom="column">
                  <wp:posOffset>6350</wp:posOffset>
                </wp:positionH>
                <wp:positionV relativeFrom="paragraph">
                  <wp:posOffset>78740</wp:posOffset>
                </wp:positionV>
                <wp:extent cx="6300470" cy="125730"/>
                <wp:effectExtent l="25400" t="25400" r="49530" b="5207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0470" cy="125730"/>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28EFD2" id="Rectangle 28" o:spid="_x0000_s1026" style="position:absolute;margin-left:.5pt;margin-top:6.2pt;width:496.1pt;height:9.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zZBegIAAOYEAAAOAAAAZHJzL2Uyb0RvYy54bWysVNtuEzEQfUfiHyy/070kTdJVN1VpCUIq&#10;UFEQzxPbu2vhtY3tZJN+PWNvGlLKEyKRLI9nfHzOXPbyatcrshXOS6NrWpzllAjNDJe6rem3r6s3&#10;C0p8AM1BGS1quheeXi1fv7ocbCVK0xnFhSMIon012Jp2IdgqyzzrRA/+zFih0dkY10NA07UZdzAg&#10;eq+yMs9n2WAct84w4T2e3o5Oukz4TSNY+Nw0XgSiaorcQlpdWtdxzZaXULUObCfZgQb8A4sepMZH&#10;j1C3EIBsnHwB1UvmjDdNOGOmz0zTSCaSBlRT5H+oeejAiqQFk+PtMU3+/8GyT9t7RySvaYmV0tBj&#10;jb5g1kC3ShA8wwQN1lcY92DvXZTo7Z1hPzzR5qbDMHHtnBk6ARxpFTE+e3YhGh6vkvXw0XCEh00w&#10;KVe7xvURELNAdqkk+2NJxC4QhoezSZ5P51g5hr6iPJ9PUs0yqJ5uW+fDe2F6Ejc1dUg+ocP2zofI&#10;BqqnkMTeKMlXUqlkuHZ9oxzZArbHdLUo3t4mASjyNExpMtR0sijyPEE/c/pTjFUZ/3/D6GXARley&#10;r+kij78YBFXM2zvN0z6AVOMeOSsd3SK1MAqJhtkgxEPHB8JllFouJhdYNC6xnyeLfJZfzCkB1eIg&#10;suAocSZ8l6FLXRQT+0JxOZ2sZuM5KNvBmIfzJ3bI4iAuZfH4fLJOmKV6xxKPrbI2fI/lxtdTTfHj&#10;gJvOuEdKBhy0mvqfG3CCEvVBY8tcFNNpnMxkTM/nJRru1LM+9YBmCFXTgErT9iaM07yxTrYdvlQk&#10;ndpcY5s1MnVAbMGR1aE5cZiSiMPgx2k9tVPU78/T8hcAAAD//wMAUEsDBBQABgAIAAAAIQD0YH6S&#10;3gAAAAcBAAAPAAAAZHJzL2Rvd25yZXYueG1sTI/BTsMwEETvSPyDtUhcUOvgoIqGOBVCAiG4tKEX&#10;bo69TSJiO9hOm/49ywlOo9GsZt6Wm9kO7Igh9t5JuF1mwNBpb3rXSth/PC/ugcWknFGDdyjhjBE2&#10;1eVFqQrjT26Hxzq1jEpcLJSELqWx4DzqDq2KSz+io+zgg1WJbGi5CepE5XbgIstW3Kre0UKnRnzq&#10;UH/Vk5UwveeH77eXfFvr7S7o1c342pw/pby+mh8fgCWc098x/OITOlTE1PjJmcgG8vRJIhF3wChe&#10;r3MBrJGQCwG8Kvl//uoHAAD//wMAUEsBAi0AFAAGAAgAAAAhALaDOJL+AAAA4QEAABMAAAAAAAAA&#10;AAAAAAAAAAAAAFtDb250ZW50X1R5cGVzXS54bWxQSwECLQAUAAYACAAAACEAOP0h/9YAAACUAQAA&#10;CwAAAAAAAAAAAAAAAAAvAQAAX3JlbHMvLnJlbHNQSwECLQAUAAYACAAAACEAhAM2QXoCAADmBAAA&#10;DgAAAAAAAAAAAAAAAAAuAgAAZHJzL2Uyb0RvYy54bWxQSwECLQAUAAYACAAAACEA9GB+kt4AAAAH&#10;AQAADwAAAAAAAAAAAAAAAADUBAAAZHJzL2Rvd25yZXYueG1sUEsFBgAAAAAEAAQA8wAAAN8FAAAA&#10;AA==&#10;" fillcolor="#4f81bd" strokecolor="#f2f2f2" strokeweight="3pt">
                <v:shadow on="t" color="#243f60" opacity=".5" offset="1pt"/>
              </v:rect>
            </w:pict>
          </mc:Fallback>
        </mc:AlternateContent>
      </w:r>
    </w:p>
    <w:p w14:paraId="3D74BA67" w14:textId="77777777" w:rsidR="002D5086" w:rsidRPr="006F230F" w:rsidRDefault="002D5086" w:rsidP="002D5086">
      <w:pPr>
        <w:pStyle w:val="Heading1"/>
        <w:ind w:left="0"/>
        <w:rPr>
          <w:rFonts w:cs="Arial"/>
          <w:sz w:val="8"/>
          <w:szCs w:val="8"/>
        </w:rPr>
      </w:pPr>
    </w:p>
    <w:p w14:paraId="421FCCCC" w14:textId="77777777" w:rsidR="002D5086" w:rsidRPr="00A900F1" w:rsidRDefault="002D5086" w:rsidP="002D5086">
      <w:pPr>
        <w:ind w:left="-540"/>
        <w:rPr>
          <w:rFonts w:ascii="Arial" w:hAnsi="Arial" w:cs="Arial"/>
          <w:sz w:val="24"/>
          <w:szCs w:val="24"/>
        </w:rPr>
      </w:pPr>
    </w:p>
    <w:p w14:paraId="59007D9B" w14:textId="77777777" w:rsidR="002D5086" w:rsidRPr="00A900F1" w:rsidRDefault="002D5086" w:rsidP="002D5086">
      <w:pPr>
        <w:ind w:left="-540"/>
        <w:rPr>
          <w:rFonts w:ascii="Arial" w:hAnsi="Arial" w:cs="Arial"/>
          <w:sz w:val="24"/>
          <w:szCs w:val="24"/>
        </w:rPr>
      </w:pPr>
    </w:p>
    <w:p w14:paraId="02DF98CD" w14:textId="521DAB07" w:rsidR="002D5086" w:rsidRPr="00B410FD" w:rsidRDefault="002D5086" w:rsidP="002D5086">
      <w:pPr>
        <w:rPr>
          <w:rFonts w:ascii="Arial" w:hAnsi="Arial" w:cs="Arial"/>
          <w:sz w:val="24"/>
          <w:szCs w:val="24"/>
        </w:rPr>
      </w:pPr>
      <w:bookmarkStart w:id="124" w:name="_Toc405475400"/>
      <w:bookmarkStart w:id="125" w:name="_Toc421880533"/>
      <w:r w:rsidRPr="00B410FD">
        <w:rPr>
          <w:rFonts w:ascii="Arial" w:hAnsi="Arial" w:cs="Arial"/>
          <w:sz w:val="24"/>
          <w:szCs w:val="24"/>
        </w:rPr>
        <w:t xml:space="preserve">The </w:t>
      </w:r>
      <w:r w:rsidR="00EE01B6">
        <w:rPr>
          <w:rFonts w:ascii="Arial" w:hAnsi="Arial" w:cs="Arial"/>
          <w:sz w:val="24"/>
          <w:szCs w:val="24"/>
        </w:rPr>
        <w:t>KS</w:t>
      </w:r>
      <w:r w:rsidRPr="00B410FD">
        <w:rPr>
          <w:rFonts w:ascii="Arial" w:hAnsi="Arial" w:cs="Arial"/>
          <w:sz w:val="24"/>
          <w:szCs w:val="24"/>
        </w:rPr>
        <w:t xml:space="preserve"> is a volunteer selected and appointed in writing by the Unit Commander (CC) to act as an official unit </w:t>
      </w:r>
      <w:r w:rsidRPr="00665F9E">
        <w:rPr>
          <w:rFonts w:ascii="Arial" w:hAnsi="Arial" w:cs="Arial"/>
          <w:color w:val="000000" w:themeColor="text1"/>
          <w:sz w:val="24"/>
          <w:szCs w:val="24"/>
        </w:rPr>
        <w:t>readiness representative</w:t>
      </w:r>
      <w:r w:rsidRPr="00B410FD">
        <w:rPr>
          <w:rFonts w:ascii="Arial" w:hAnsi="Arial" w:cs="Arial"/>
          <w:sz w:val="24"/>
          <w:szCs w:val="24"/>
        </w:rPr>
        <w:t xml:space="preserve">. </w:t>
      </w:r>
      <w:r w:rsidRPr="00B410FD">
        <w:rPr>
          <w:rFonts w:ascii="Arial" w:hAnsi="Arial" w:cs="Arial"/>
          <w:color w:val="A90000"/>
          <w:sz w:val="24"/>
          <w:szCs w:val="24"/>
        </w:rPr>
        <w:t xml:space="preserve"> </w:t>
      </w:r>
      <w:r w:rsidRPr="00B410FD">
        <w:rPr>
          <w:rFonts w:ascii="Arial" w:hAnsi="Arial" w:cs="Arial"/>
          <w:sz w:val="24"/>
          <w:szCs w:val="24"/>
        </w:rPr>
        <w:t>The KS serves as a trusted agent between unit leadership and families.  The KS works with unit leadership and the K</w:t>
      </w:r>
      <w:r>
        <w:rPr>
          <w:rFonts w:ascii="Arial" w:hAnsi="Arial" w:cs="Arial"/>
          <w:sz w:val="24"/>
          <w:szCs w:val="24"/>
        </w:rPr>
        <w:t xml:space="preserve">ey </w:t>
      </w:r>
      <w:r w:rsidRPr="00B410FD">
        <w:rPr>
          <w:rFonts w:ascii="Arial" w:hAnsi="Arial" w:cs="Arial"/>
          <w:sz w:val="24"/>
          <w:szCs w:val="24"/>
        </w:rPr>
        <w:t>S</w:t>
      </w:r>
      <w:r>
        <w:rPr>
          <w:rFonts w:ascii="Arial" w:hAnsi="Arial" w:cs="Arial"/>
          <w:sz w:val="24"/>
          <w:szCs w:val="24"/>
        </w:rPr>
        <w:t xml:space="preserve">pouse </w:t>
      </w:r>
      <w:r w:rsidRPr="00B410FD">
        <w:rPr>
          <w:rFonts w:ascii="Arial" w:hAnsi="Arial" w:cs="Arial"/>
          <w:sz w:val="24"/>
          <w:szCs w:val="24"/>
        </w:rPr>
        <w:t>M</w:t>
      </w:r>
      <w:r>
        <w:rPr>
          <w:rFonts w:ascii="Arial" w:hAnsi="Arial" w:cs="Arial"/>
          <w:sz w:val="24"/>
          <w:szCs w:val="24"/>
        </w:rPr>
        <w:t xml:space="preserve">entor (KSM) </w:t>
      </w:r>
      <w:r w:rsidRPr="00B410FD">
        <w:rPr>
          <w:rFonts w:ascii="Arial" w:hAnsi="Arial" w:cs="Arial"/>
          <w:sz w:val="24"/>
          <w:szCs w:val="24"/>
        </w:rPr>
        <w:t xml:space="preserve">to plan, coordinate, and execute the unit KS program through two-way communication and community information and referral. </w:t>
      </w:r>
    </w:p>
    <w:p w14:paraId="56F59CC1" w14:textId="77777777" w:rsidR="002D5086" w:rsidRPr="00B410FD" w:rsidRDefault="002D5086" w:rsidP="002D5086">
      <w:pPr>
        <w:rPr>
          <w:rFonts w:ascii="Arial" w:hAnsi="Arial" w:cs="Arial"/>
          <w:sz w:val="24"/>
          <w:szCs w:val="24"/>
        </w:rPr>
      </w:pPr>
    </w:p>
    <w:p w14:paraId="278B7F5E" w14:textId="77777777" w:rsidR="002D5086" w:rsidRPr="00B410FD" w:rsidRDefault="002D5086" w:rsidP="002D5086">
      <w:pPr>
        <w:rPr>
          <w:rFonts w:ascii="Arial" w:hAnsi="Arial" w:cs="Arial"/>
          <w:sz w:val="24"/>
          <w:szCs w:val="24"/>
        </w:rPr>
      </w:pPr>
      <w:r w:rsidRPr="00B410FD">
        <w:rPr>
          <w:rFonts w:ascii="Arial" w:hAnsi="Arial" w:cs="Arial"/>
          <w:sz w:val="24"/>
          <w:szCs w:val="24"/>
        </w:rPr>
        <w:t xml:space="preserve">The KS serves as the focal point for communication with spouses/families and actively markets the program through visibility at unit commander’s calls, unit or base events, and by deliberate communication through phone, e-mail or social networks.  Through leadership and community connections, the KS effectively communicates unit information and community resources to families.  The KS is an advocate for families.  </w:t>
      </w:r>
    </w:p>
    <w:p w14:paraId="2DA20F2B" w14:textId="77777777" w:rsidR="002D5086" w:rsidRPr="00B410FD" w:rsidRDefault="002D5086" w:rsidP="002D5086">
      <w:pPr>
        <w:rPr>
          <w:rFonts w:ascii="Arial" w:hAnsi="Arial" w:cs="Arial"/>
          <w:sz w:val="24"/>
          <w:szCs w:val="24"/>
        </w:rPr>
      </w:pPr>
    </w:p>
    <w:p w14:paraId="3D2CAC2E" w14:textId="77777777" w:rsidR="002D5086" w:rsidRPr="00665F9E" w:rsidRDefault="002D5086" w:rsidP="002D5086">
      <w:pPr>
        <w:rPr>
          <w:color w:val="000000" w:themeColor="text1"/>
          <w:sz w:val="28"/>
        </w:rPr>
      </w:pPr>
      <w:r w:rsidRPr="00B410FD">
        <w:rPr>
          <w:rFonts w:ascii="Arial" w:hAnsi="Arial" w:cs="Arial"/>
          <w:sz w:val="24"/>
          <w:szCs w:val="24"/>
        </w:rPr>
        <w:t>Through two-way communication and a direct connection to unit leadership via delibera</w:t>
      </w:r>
      <w:r w:rsidRPr="00266622">
        <w:rPr>
          <w:rFonts w:ascii="Arial" w:hAnsi="Arial" w:cs="Arial"/>
          <w:sz w:val="24"/>
          <w:szCs w:val="24"/>
        </w:rPr>
        <w:t xml:space="preserve">te and regular meetings and interactions, the KS (alongside the KSM) advocates for unit needs and concerns, and assists the commander in identifying unit strengths and </w:t>
      </w:r>
      <w:r w:rsidRPr="00665F9E">
        <w:rPr>
          <w:rFonts w:ascii="Arial" w:hAnsi="Arial" w:cs="Arial"/>
          <w:color w:val="000000" w:themeColor="text1"/>
          <w:sz w:val="24"/>
          <w:szCs w:val="24"/>
        </w:rPr>
        <w:t xml:space="preserve">challenges.  </w:t>
      </w:r>
      <w:r w:rsidRPr="00665F9E">
        <w:rPr>
          <w:rFonts w:ascii="Arial" w:hAnsi="Arial" w:cs="Arial"/>
          <w:color w:val="000000" w:themeColor="text1"/>
          <w:sz w:val="24"/>
          <w:shd w:val="clear" w:color="auto" w:fill="FFFFFF"/>
        </w:rPr>
        <w:t>All KSs/KSMs are volunteers and accountable to the CC (or designee), not another KS/KSM; thus both have equal status regardless of their experience level or time of service and one is not to be appointed as lead or supervisor over another.</w:t>
      </w:r>
      <w:r w:rsidRPr="00665F9E">
        <w:rPr>
          <w:color w:val="000000" w:themeColor="text1"/>
          <w:sz w:val="28"/>
        </w:rPr>
        <w:t xml:space="preserve"> </w:t>
      </w:r>
    </w:p>
    <w:p w14:paraId="75D62617" w14:textId="77777777" w:rsidR="002D5086" w:rsidRPr="00665F9E" w:rsidRDefault="002D5086" w:rsidP="002D5086">
      <w:pPr>
        <w:rPr>
          <w:rFonts w:ascii="Arial" w:hAnsi="Arial" w:cs="Arial"/>
          <w:color w:val="000000" w:themeColor="text1"/>
          <w:sz w:val="24"/>
          <w:szCs w:val="24"/>
        </w:rPr>
      </w:pPr>
    </w:p>
    <w:p w14:paraId="33804834" w14:textId="77777777" w:rsidR="002D5086" w:rsidRPr="00665F9E" w:rsidRDefault="002D5086" w:rsidP="002D5086">
      <w:pPr>
        <w:rPr>
          <w:rFonts w:ascii="Arial" w:hAnsi="Arial" w:cs="Arial"/>
          <w:color w:val="000000" w:themeColor="text1"/>
          <w:sz w:val="24"/>
          <w:szCs w:val="24"/>
        </w:rPr>
      </w:pPr>
      <w:r w:rsidRPr="00665F9E">
        <w:rPr>
          <w:rFonts w:ascii="Arial" w:hAnsi="Arial" w:cs="Arial"/>
          <w:color w:val="000000" w:themeColor="text1"/>
          <w:sz w:val="24"/>
          <w:szCs w:val="24"/>
        </w:rPr>
        <w:t xml:space="preserve">In an official capacity, the KS collaborates with unit leadership to build or maintain a unit communication roster with basic family contact information needed to communicate with unit families.  KS volunteers are, IAW 10 USC 1588, required to comply with the Privacy Act of 1974 (see 10 USC 1588(d) (C)), and as such, providing KSs with access to Privacy Act Information is not a prohibited disclosure as long as the disclosure is in connection with the performance of official duties as a Key Spouse; and information is protected by utilizing the Privacy Act of 1974 cover sheet. </w:t>
      </w:r>
    </w:p>
    <w:p w14:paraId="5B5EB281" w14:textId="77777777" w:rsidR="002D5086" w:rsidRPr="00665F9E" w:rsidRDefault="002D5086" w:rsidP="002D5086">
      <w:pPr>
        <w:rPr>
          <w:rFonts w:ascii="Arial" w:hAnsi="Arial" w:cs="Arial"/>
          <w:color w:val="000000" w:themeColor="text1"/>
          <w:sz w:val="24"/>
          <w:szCs w:val="24"/>
        </w:rPr>
      </w:pPr>
    </w:p>
    <w:p w14:paraId="5AF2E0DE" w14:textId="77777777" w:rsidR="002D5086" w:rsidRDefault="002D5086" w:rsidP="002D5086">
      <w:pPr>
        <w:rPr>
          <w:rFonts w:ascii="Arial" w:hAnsi="Arial" w:cs="Arial"/>
          <w:b/>
          <w:sz w:val="24"/>
          <w:szCs w:val="24"/>
        </w:rPr>
      </w:pPr>
      <w:r w:rsidRPr="00266622">
        <w:rPr>
          <w:rFonts w:ascii="Arial" w:hAnsi="Arial" w:cs="Arial"/>
          <w:b/>
          <w:sz w:val="24"/>
          <w:szCs w:val="24"/>
        </w:rPr>
        <w:t xml:space="preserve">KEY SPOUSE DUTIES AND RESPONSIBILITIES: </w:t>
      </w:r>
    </w:p>
    <w:p w14:paraId="32A994F8" w14:textId="77777777" w:rsidR="002D5086" w:rsidRPr="00266622" w:rsidRDefault="002D5086" w:rsidP="002D5086">
      <w:pPr>
        <w:rPr>
          <w:rFonts w:ascii="Arial" w:hAnsi="Arial" w:cs="Arial"/>
          <w:b/>
          <w:sz w:val="24"/>
          <w:szCs w:val="24"/>
        </w:rPr>
      </w:pPr>
      <w:r w:rsidRPr="00266622">
        <w:rPr>
          <w:rFonts w:ascii="Arial" w:hAnsi="Arial" w:cs="Arial"/>
          <w:b/>
          <w:sz w:val="24"/>
          <w:szCs w:val="24"/>
        </w:rPr>
        <w:t xml:space="preserve"> </w:t>
      </w:r>
    </w:p>
    <w:p w14:paraId="2EC4AC49" w14:textId="77777777" w:rsidR="002D5086" w:rsidRPr="00266622" w:rsidRDefault="002D5086" w:rsidP="00BA4440">
      <w:pPr>
        <w:pStyle w:val="ListParagraph"/>
        <w:numPr>
          <w:ilvl w:val="0"/>
          <w:numId w:val="19"/>
        </w:numPr>
        <w:ind w:left="0" w:firstLine="0"/>
        <w:rPr>
          <w:rFonts w:ascii="Arial" w:hAnsi="Arial" w:cs="Arial"/>
          <w:sz w:val="24"/>
          <w:szCs w:val="24"/>
        </w:rPr>
      </w:pPr>
      <w:r w:rsidRPr="00266622">
        <w:rPr>
          <w:rFonts w:ascii="Arial" w:hAnsi="Arial" w:cs="Arial"/>
          <w:sz w:val="24"/>
          <w:szCs w:val="24"/>
        </w:rPr>
        <w:t>Provides peer-to-peer support to unit families</w:t>
      </w:r>
    </w:p>
    <w:p w14:paraId="4A123D38" w14:textId="77777777" w:rsidR="002D5086" w:rsidRPr="00266622" w:rsidRDefault="002D5086" w:rsidP="00BA4440">
      <w:pPr>
        <w:pStyle w:val="ListParagraph"/>
        <w:numPr>
          <w:ilvl w:val="0"/>
          <w:numId w:val="19"/>
        </w:numPr>
        <w:ind w:left="0" w:firstLine="0"/>
        <w:rPr>
          <w:rFonts w:ascii="Arial" w:hAnsi="Arial" w:cs="Arial"/>
          <w:sz w:val="24"/>
          <w:szCs w:val="24"/>
        </w:rPr>
      </w:pPr>
      <w:r w:rsidRPr="00266622">
        <w:rPr>
          <w:rFonts w:ascii="Arial" w:hAnsi="Arial" w:cs="Arial"/>
          <w:sz w:val="24"/>
          <w:szCs w:val="24"/>
        </w:rPr>
        <w:t>Serves as communication link between unit leadership and families</w:t>
      </w:r>
    </w:p>
    <w:p w14:paraId="38C358DF" w14:textId="77777777" w:rsidR="002D5086" w:rsidRDefault="002D5086" w:rsidP="00BA4440">
      <w:pPr>
        <w:pStyle w:val="ListParagraph"/>
        <w:numPr>
          <w:ilvl w:val="0"/>
          <w:numId w:val="19"/>
        </w:numPr>
        <w:ind w:left="0" w:firstLine="0"/>
        <w:rPr>
          <w:rFonts w:ascii="Arial" w:hAnsi="Arial" w:cs="Arial"/>
          <w:sz w:val="24"/>
          <w:szCs w:val="24"/>
        </w:rPr>
      </w:pPr>
      <w:r w:rsidRPr="00266622">
        <w:rPr>
          <w:rFonts w:ascii="Arial" w:hAnsi="Arial" w:cs="Arial"/>
          <w:sz w:val="24"/>
          <w:szCs w:val="24"/>
        </w:rPr>
        <w:t>Offers information/referral to families on community agencies and resources</w:t>
      </w:r>
    </w:p>
    <w:p w14:paraId="39354073" w14:textId="77777777" w:rsidR="002D5086" w:rsidRPr="00665F9E" w:rsidRDefault="002D5086" w:rsidP="00BA4440">
      <w:pPr>
        <w:pStyle w:val="ListParagraph"/>
        <w:numPr>
          <w:ilvl w:val="0"/>
          <w:numId w:val="19"/>
        </w:numPr>
        <w:ind w:left="0" w:firstLine="0"/>
        <w:rPr>
          <w:rFonts w:ascii="Arial" w:hAnsi="Arial" w:cs="Arial"/>
          <w:color w:val="000000" w:themeColor="text1"/>
          <w:sz w:val="24"/>
          <w:szCs w:val="24"/>
        </w:rPr>
      </w:pPr>
      <w:r w:rsidRPr="00665F9E">
        <w:rPr>
          <w:rFonts w:ascii="Arial" w:hAnsi="Arial" w:cs="Arial"/>
          <w:color w:val="000000" w:themeColor="text1"/>
          <w:sz w:val="24"/>
          <w:szCs w:val="24"/>
        </w:rPr>
        <w:t>Recruits and encourages new Air Force spouses to attend Heart Link</w:t>
      </w:r>
    </w:p>
    <w:p w14:paraId="4AF642A9" w14:textId="77777777" w:rsidR="002D5086" w:rsidRPr="00665F9E" w:rsidRDefault="002D5086" w:rsidP="00BA4440">
      <w:pPr>
        <w:pStyle w:val="ListParagraph"/>
        <w:numPr>
          <w:ilvl w:val="0"/>
          <w:numId w:val="19"/>
        </w:numPr>
        <w:ind w:left="0" w:firstLine="0"/>
        <w:rPr>
          <w:rFonts w:ascii="Arial" w:hAnsi="Arial" w:cs="Arial"/>
          <w:color w:val="000000" w:themeColor="text1"/>
          <w:sz w:val="24"/>
          <w:szCs w:val="24"/>
        </w:rPr>
      </w:pPr>
      <w:r w:rsidRPr="00665F9E">
        <w:rPr>
          <w:rFonts w:ascii="Arial" w:hAnsi="Arial" w:cs="Arial"/>
          <w:color w:val="000000" w:themeColor="text1"/>
          <w:sz w:val="24"/>
          <w:szCs w:val="24"/>
        </w:rPr>
        <w:t>Protects Personally Identifiable Information (PII) and complies IAW 10 USC 1588, with the</w:t>
      </w:r>
    </w:p>
    <w:p w14:paraId="646820CA" w14:textId="77777777" w:rsidR="002D5086" w:rsidRPr="00665F9E" w:rsidRDefault="002D5086" w:rsidP="002D5086">
      <w:pPr>
        <w:ind w:firstLine="720"/>
        <w:rPr>
          <w:rFonts w:ascii="Arial" w:hAnsi="Arial" w:cs="Arial"/>
          <w:color w:val="000000" w:themeColor="text1"/>
          <w:sz w:val="24"/>
          <w:szCs w:val="24"/>
        </w:rPr>
      </w:pPr>
      <w:r w:rsidRPr="00665F9E">
        <w:rPr>
          <w:rFonts w:ascii="Arial" w:hAnsi="Arial" w:cs="Arial"/>
          <w:color w:val="000000" w:themeColor="text1"/>
          <w:sz w:val="24"/>
          <w:szCs w:val="24"/>
        </w:rPr>
        <w:t>Privacy Act of 1974 (see 10 USC 1588(d) (C))</w:t>
      </w:r>
    </w:p>
    <w:p w14:paraId="09BEC598" w14:textId="77777777" w:rsidR="002D5086" w:rsidRPr="00665F9E" w:rsidRDefault="002D5086" w:rsidP="00BA4440">
      <w:pPr>
        <w:pStyle w:val="ListParagraph"/>
        <w:numPr>
          <w:ilvl w:val="0"/>
          <w:numId w:val="19"/>
        </w:numPr>
        <w:ind w:left="0" w:firstLine="0"/>
        <w:rPr>
          <w:rFonts w:ascii="Arial" w:hAnsi="Arial" w:cs="Arial"/>
          <w:color w:val="000000" w:themeColor="text1"/>
          <w:sz w:val="24"/>
          <w:szCs w:val="24"/>
        </w:rPr>
      </w:pPr>
      <w:r w:rsidRPr="00665F9E">
        <w:rPr>
          <w:rFonts w:ascii="Arial" w:hAnsi="Arial" w:cs="Arial"/>
          <w:color w:val="000000" w:themeColor="text1"/>
          <w:sz w:val="24"/>
          <w:szCs w:val="24"/>
        </w:rPr>
        <w:t xml:space="preserve">Will use Privacy Act of 1974 Cover Sheet </w:t>
      </w:r>
    </w:p>
    <w:p w14:paraId="76AF1462" w14:textId="77777777" w:rsidR="002D5086" w:rsidRPr="00266622" w:rsidRDefault="002D5086" w:rsidP="00BA4440">
      <w:pPr>
        <w:pStyle w:val="ListParagraph"/>
        <w:numPr>
          <w:ilvl w:val="0"/>
          <w:numId w:val="19"/>
        </w:numPr>
        <w:ind w:left="0" w:firstLine="0"/>
        <w:rPr>
          <w:rFonts w:ascii="Arial" w:hAnsi="Arial" w:cs="Arial"/>
          <w:sz w:val="24"/>
          <w:szCs w:val="24"/>
        </w:rPr>
      </w:pPr>
      <w:r w:rsidRPr="00266622">
        <w:rPr>
          <w:rFonts w:ascii="Arial" w:hAnsi="Arial" w:cs="Arial"/>
          <w:sz w:val="24"/>
          <w:szCs w:val="24"/>
        </w:rPr>
        <w:t>Welcomes new families to the unit and cultivate</w:t>
      </w:r>
      <w:r>
        <w:rPr>
          <w:rFonts w:ascii="Arial" w:hAnsi="Arial" w:cs="Arial"/>
          <w:sz w:val="24"/>
          <w:szCs w:val="24"/>
        </w:rPr>
        <w:t>s relationships within the unit</w:t>
      </w:r>
    </w:p>
    <w:p w14:paraId="35ADEE56" w14:textId="77777777" w:rsidR="002D5086" w:rsidRPr="00266622" w:rsidRDefault="002D5086" w:rsidP="00BA4440">
      <w:pPr>
        <w:pStyle w:val="ListParagraph"/>
        <w:numPr>
          <w:ilvl w:val="0"/>
          <w:numId w:val="19"/>
        </w:numPr>
        <w:ind w:left="0" w:firstLine="0"/>
        <w:rPr>
          <w:rFonts w:ascii="Arial" w:hAnsi="Arial" w:cs="Arial"/>
          <w:sz w:val="24"/>
          <w:szCs w:val="24"/>
        </w:rPr>
      </w:pPr>
      <w:r w:rsidRPr="00266622">
        <w:rPr>
          <w:rFonts w:ascii="Arial" w:hAnsi="Arial" w:cs="Arial"/>
          <w:sz w:val="24"/>
          <w:szCs w:val="24"/>
        </w:rPr>
        <w:t>Actively participates in unit and installation functions</w:t>
      </w:r>
    </w:p>
    <w:p w14:paraId="6C9D2119" w14:textId="77777777" w:rsidR="002D5086" w:rsidRPr="00266622" w:rsidRDefault="002D5086" w:rsidP="00BA4440">
      <w:pPr>
        <w:pStyle w:val="ListParagraph"/>
        <w:numPr>
          <w:ilvl w:val="0"/>
          <w:numId w:val="19"/>
        </w:numPr>
        <w:ind w:left="0" w:firstLine="0"/>
        <w:rPr>
          <w:rFonts w:ascii="Arial" w:hAnsi="Arial" w:cs="Arial"/>
          <w:sz w:val="24"/>
          <w:szCs w:val="24"/>
        </w:rPr>
      </w:pPr>
      <w:r>
        <w:rPr>
          <w:rFonts w:ascii="Arial" w:hAnsi="Arial" w:cs="Arial"/>
          <w:sz w:val="24"/>
          <w:szCs w:val="24"/>
        </w:rPr>
        <w:t>Track</w:t>
      </w:r>
      <w:r w:rsidRPr="00266622">
        <w:rPr>
          <w:rFonts w:ascii="Arial" w:hAnsi="Arial" w:cs="Arial"/>
          <w:sz w:val="24"/>
          <w:szCs w:val="24"/>
        </w:rPr>
        <w:t xml:space="preserve"> volunteer hours and information disseminated </w:t>
      </w:r>
    </w:p>
    <w:p w14:paraId="630B9D56" w14:textId="77777777" w:rsidR="002D5086" w:rsidRDefault="002D5086" w:rsidP="00BA4440">
      <w:pPr>
        <w:pStyle w:val="ListParagraph"/>
        <w:numPr>
          <w:ilvl w:val="0"/>
          <w:numId w:val="19"/>
        </w:numPr>
        <w:ind w:left="0" w:firstLine="0"/>
        <w:rPr>
          <w:rFonts w:ascii="Arial" w:hAnsi="Arial" w:cs="Arial"/>
          <w:sz w:val="24"/>
          <w:szCs w:val="24"/>
        </w:rPr>
      </w:pPr>
      <w:r w:rsidRPr="00266622">
        <w:rPr>
          <w:rFonts w:ascii="Arial" w:hAnsi="Arial" w:cs="Arial"/>
          <w:sz w:val="24"/>
          <w:szCs w:val="24"/>
        </w:rPr>
        <w:t xml:space="preserve">Submit resignation to unit CC when necessary (Appendix </w:t>
      </w:r>
      <w:r>
        <w:rPr>
          <w:rFonts w:ascii="Arial" w:hAnsi="Arial" w:cs="Arial"/>
          <w:sz w:val="24"/>
          <w:szCs w:val="24"/>
        </w:rPr>
        <w:t>F</w:t>
      </w:r>
      <w:r w:rsidRPr="00266622">
        <w:rPr>
          <w:rFonts w:ascii="Arial" w:hAnsi="Arial" w:cs="Arial"/>
          <w:sz w:val="24"/>
          <w:szCs w:val="24"/>
        </w:rPr>
        <w:t xml:space="preserve">) </w:t>
      </w:r>
    </w:p>
    <w:p w14:paraId="4F9FE3C1" w14:textId="77777777" w:rsidR="002D5086" w:rsidRDefault="002D5086" w:rsidP="002D5086">
      <w:pPr>
        <w:rPr>
          <w:rFonts w:ascii="Arial" w:hAnsi="Arial" w:cs="Arial"/>
          <w:b/>
          <w:sz w:val="24"/>
          <w:szCs w:val="24"/>
        </w:rPr>
      </w:pPr>
    </w:p>
    <w:p w14:paraId="43F13216" w14:textId="77777777" w:rsidR="002D5086" w:rsidRDefault="002D5086" w:rsidP="002D5086">
      <w:pPr>
        <w:rPr>
          <w:rFonts w:ascii="Arial" w:hAnsi="Arial" w:cs="Arial"/>
          <w:b/>
          <w:sz w:val="24"/>
          <w:szCs w:val="24"/>
        </w:rPr>
      </w:pPr>
    </w:p>
    <w:p w14:paraId="171B6111" w14:textId="77777777" w:rsidR="002D5086" w:rsidRPr="00665F9E" w:rsidRDefault="002D5086" w:rsidP="002D5086">
      <w:pPr>
        <w:rPr>
          <w:rFonts w:ascii="Arial" w:hAnsi="Arial" w:cs="Arial"/>
          <w:color w:val="000000" w:themeColor="text1"/>
          <w:sz w:val="24"/>
          <w:szCs w:val="24"/>
        </w:rPr>
      </w:pPr>
      <w:r w:rsidRPr="00266622">
        <w:rPr>
          <w:rFonts w:ascii="Arial" w:hAnsi="Arial" w:cs="Arial"/>
          <w:b/>
          <w:sz w:val="24"/>
          <w:szCs w:val="24"/>
        </w:rPr>
        <w:lastRenderedPageBreak/>
        <w:t>Desired Qualities:</w:t>
      </w:r>
      <w:r w:rsidRPr="00266622">
        <w:rPr>
          <w:rFonts w:ascii="Arial" w:hAnsi="Arial" w:cs="Arial"/>
          <w:sz w:val="24"/>
          <w:szCs w:val="24"/>
        </w:rPr>
        <w:t xml:space="preserve">  Effective oral and written communication skills; ability to adhere to privacy and confidentiality guidelines; willingness and ability to </w:t>
      </w:r>
      <w:r w:rsidRPr="00665F9E">
        <w:rPr>
          <w:rFonts w:ascii="Arial" w:hAnsi="Arial" w:cs="Arial"/>
          <w:color w:val="000000" w:themeColor="text1"/>
          <w:sz w:val="24"/>
          <w:szCs w:val="24"/>
        </w:rPr>
        <w:t xml:space="preserve">complete required training; a positive outlook on the military lifestyle; willingness to support new and experienced military spouses; is empathetic and caring and has keen organizational skills and attention to detail. </w:t>
      </w:r>
    </w:p>
    <w:p w14:paraId="1067924F" w14:textId="77777777" w:rsidR="002D5086" w:rsidRPr="00665F9E" w:rsidRDefault="002D5086" w:rsidP="002D5086">
      <w:pPr>
        <w:rPr>
          <w:rFonts w:ascii="Arial" w:hAnsi="Arial" w:cs="Arial"/>
          <w:b/>
          <w:color w:val="000000" w:themeColor="text1"/>
          <w:sz w:val="24"/>
          <w:szCs w:val="24"/>
        </w:rPr>
      </w:pPr>
    </w:p>
    <w:p w14:paraId="70649EF6" w14:textId="77777777" w:rsidR="002D5086" w:rsidRPr="00665F9E" w:rsidRDefault="002D5086" w:rsidP="002D5086">
      <w:pPr>
        <w:rPr>
          <w:rFonts w:ascii="Arial" w:hAnsi="Arial" w:cs="Arial"/>
          <w:color w:val="000000" w:themeColor="text1"/>
          <w:sz w:val="24"/>
          <w:szCs w:val="24"/>
        </w:rPr>
      </w:pPr>
      <w:r w:rsidRPr="00665F9E">
        <w:rPr>
          <w:rFonts w:ascii="Arial" w:hAnsi="Arial" w:cs="Arial"/>
          <w:b/>
          <w:color w:val="000000" w:themeColor="text1"/>
          <w:sz w:val="24"/>
          <w:szCs w:val="24"/>
        </w:rPr>
        <w:t>Required Training:</w:t>
      </w:r>
      <w:r w:rsidRPr="00665F9E">
        <w:rPr>
          <w:rFonts w:ascii="Arial" w:hAnsi="Arial" w:cs="Arial"/>
          <w:color w:val="000000" w:themeColor="text1"/>
          <w:sz w:val="24"/>
          <w:szCs w:val="24"/>
        </w:rPr>
        <w:t xml:space="preserve">  </w:t>
      </w:r>
    </w:p>
    <w:p w14:paraId="5F334165" w14:textId="77777777" w:rsidR="002D5086" w:rsidRPr="00665F9E" w:rsidRDefault="002D5086" w:rsidP="002D5086">
      <w:pPr>
        <w:rPr>
          <w:rFonts w:ascii="Arial" w:hAnsi="Arial" w:cs="Arial"/>
          <w:color w:val="000000" w:themeColor="text1"/>
          <w:sz w:val="24"/>
          <w:szCs w:val="24"/>
        </w:rPr>
      </w:pPr>
    </w:p>
    <w:p w14:paraId="4C60AD9C" w14:textId="2AA82787" w:rsidR="002D5086" w:rsidRPr="00665F9E" w:rsidRDefault="002D5086" w:rsidP="00BA4440">
      <w:pPr>
        <w:pStyle w:val="ListParagraph"/>
        <w:numPr>
          <w:ilvl w:val="0"/>
          <w:numId w:val="29"/>
        </w:numPr>
        <w:rPr>
          <w:rFonts w:ascii="Arial" w:eastAsia="Arial" w:hAnsi="Arial" w:cs="Arial"/>
          <w:b/>
          <w:bCs/>
          <w:color w:val="000000" w:themeColor="text1"/>
          <w:sz w:val="24"/>
          <w:szCs w:val="24"/>
        </w:rPr>
      </w:pPr>
      <w:r w:rsidRPr="00665F9E">
        <w:rPr>
          <w:rFonts w:ascii="Arial" w:hAnsi="Arial" w:cs="Arial"/>
          <w:color w:val="000000" w:themeColor="text1"/>
          <w:sz w:val="24"/>
          <w:szCs w:val="24"/>
        </w:rPr>
        <w:t xml:space="preserve">One-time completion of KSP standardized Initial </w:t>
      </w:r>
      <w:r w:rsidR="00B61D4B">
        <w:rPr>
          <w:rFonts w:ascii="Arial" w:hAnsi="Arial" w:cs="Arial"/>
          <w:color w:val="000000" w:themeColor="text1"/>
          <w:sz w:val="24"/>
          <w:szCs w:val="24"/>
        </w:rPr>
        <w:t xml:space="preserve">Classroom </w:t>
      </w:r>
      <w:r w:rsidRPr="00665F9E">
        <w:rPr>
          <w:rFonts w:ascii="Arial" w:hAnsi="Arial" w:cs="Arial"/>
          <w:color w:val="000000" w:themeColor="text1"/>
          <w:sz w:val="24"/>
          <w:szCs w:val="24"/>
        </w:rPr>
        <w:t>Training (8 Modules, 6 hours)</w:t>
      </w:r>
      <w:r w:rsidR="00B61D4B">
        <w:rPr>
          <w:rFonts w:ascii="Arial" w:hAnsi="Arial" w:cs="Arial"/>
          <w:color w:val="000000" w:themeColor="text1"/>
          <w:sz w:val="24"/>
          <w:szCs w:val="24"/>
        </w:rPr>
        <w:t xml:space="preserve"> or Virtual Initial Training, if applicable</w:t>
      </w:r>
    </w:p>
    <w:p w14:paraId="709C923F" w14:textId="77777777" w:rsidR="008A5894" w:rsidRPr="00665F9E" w:rsidRDefault="008A5894" w:rsidP="00BA4440">
      <w:pPr>
        <w:pStyle w:val="ListParagraph"/>
        <w:numPr>
          <w:ilvl w:val="0"/>
          <w:numId w:val="29"/>
        </w:numPr>
        <w:rPr>
          <w:rFonts w:ascii="Arial" w:eastAsia="Arial" w:hAnsi="Arial" w:cs="Arial"/>
          <w:bCs/>
          <w:color w:val="000000" w:themeColor="text1"/>
          <w:sz w:val="24"/>
          <w:szCs w:val="24"/>
        </w:rPr>
      </w:pPr>
      <w:r w:rsidRPr="00665F9E">
        <w:rPr>
          <w:rFonts w:ascii="Arial" w:hAnsi="Arial" w:cs="Arial"/>
          <w:color w:val="000000" w:themeColor="text1"/>
          <w:sz w:val="24"/>
          <w:szCs w:val="24"/>
        </w:rPr>
        <w:t>Standardized Refresher Training (1-hour, required recurring training only upon PCSing), developed for KSs and KSMs returning to official KS/KSM duties (signed appointment letter by a unit commander) following a PCS to a new duty location</w:t>
      </w:r>
    </w:p>
    <w:p w14:paraId="2AFE7199" w14:textId="3F5FDE64" w:rsidR="002D5086" w:rsidRPr="00665F9E" w:rsidRDefault="002D5086" w:rsidP="00BA4440">
      <w:pPr>
        <w:pStyle w:val="ListParagraph"/>
        <w:numPr>
          <w:ilvl w:val="0"/>
          <w:numId w:val="29"/>
        </w:numPr>
        <w:rPr>
          <w:rFonts w:ascii="Arial" w:eastAsia="Arial" w:hAnsi="Arial" w:cs="Arial"/>
          <w:b/>
          <w:bCs/>
          <w:color w:val="000000" w:themeColor="text1"/>
          <w:sz w:val="24"/>
          <w:szCs w:val="24"/>
        </w:rPr>
      </w:pPr>
      <w:r w:rsidRPr="00665F9E">
        <w:rPr>
          <w:rFonts w:ascii="Arial" w:eastAsia="Arial" w:hAnsi="Arial" w:cs="Arial"/>
          <w:bCs/>
          <w:color w:val="000000" w:themeColor="text1"/>
          <w:sz w:val="24"/>
          <w:szCs w:val="24"/>
        </w:rPr>
        <w:t xml:space="preserve">To remain current on community programs/resources for families, it is highly </w:t>
      </w:r>
    </w:p>
    <w:p w14:paraId="7E58D59E" w14:textId="5514E59C" w:rsidR="002D5086" w:rsidRPr="00665F9E" w:rsidRDefault="002D5086" w:rsidP="002D5086">
      <w:pPr>
        <w:ind w:firstLine="720"/>
        <w:rPr>
          <w:rFonts w:ascii="Arial" w:eastAsia="Arial" w:hAnsi="Arial" w:cs="Arial"/>
          <w:bCs/>
          <w:color w:val="000000" w:themeColor="text1"/>
          <w:sz w:val="24"/>
          <w:szCs w:val="24"/>
        </w:rPr>
      </w:pPr>
      <w:r w:rsidRPr="00665F9E">
        <w:rPr>
          <w:rFonts w:ascii="Arial" w:eastAsia="Arial" w:hAnsi="Arial" w:cs="Arial"/>
          <w:bCs/>
          <w:color w:val="000000" w:themeColor="text1"/>
          <w:sz w:val="24"/>
          <w:szCs w:val="24"/>
        </w:rPr>
        <w:t xml:space="preserve">recommended that KSs participate in quarterly continuing education opportunities     </w:t>
      </w:r>
    </w:p>
    <w:p w14:paraId="602536A7" w14:textId="77777777" w:rsidR="00496B6C" w:rsidRPr="00665F9E" w:rsidRDefault="002D5086" w:rsidP="009D56DC">
      <w:pPr>
        <w:ind w:firstLine="720"/>
        <w:rPr>
          <w:rFonts w:ascii="Arial" w:eastAsia="Arial" w:hAnsi="Arial" w:cs="Arial"/>
          <w:bCs/>
          <w:color w:val="000000" w:themeColor="text1"/>
          <w:sz w:val="24"/>
          <w:szCs w:val="24"/>
        </w:rPr>
      </w:pPr>
      <w:r w:rsidRPr="00665F9E">
        <w:rPr>
          <w:rFonts w:ascii="Arial" w:eastAsia="Arial" w:hAnsi="Arial" w:cs="Arial"/>
          <w:bCs/>
          <w:color w:val="000000" w:themeColor="text1"/>
          <w:sz w:val="24"/>
          <w:szCs w:val="24"/>
        </w:rPr>
        <w:t xml:space="preserve">provided by the A&amp;FRC. </w:t>
      </w:r>
    </w:p>
    <w:p w14:paraId="5BE3732D" w14:textId="507162BA" w:rsidR="00496B6C" w:rsidRPr="00665F9E" w:rsidRDefault="009D56DC" w:rsidP="00BA4440">
      <w:pPr>
        <w:pStyle w:val="ListParagraph"/>
        <w:numPr>
          <w:ilvl w:val="0"/>
          <w:numId w:val="29"/>
        </w:numPr>
        <w:rPr>
          <w:rFonts w:ascii="Arial" w:eastAsia="Arial" w:hAnsi="Arial" w:cs="Arial"/>
          <w:b/>
          <w:bCs/>
          <w:color w:val="000000" w:themeColor="text1"/>
          <w:sz w:val="24"/>
          <w:szCs w:val="24"/>
        </w:rPr>
      </w:pPr>
      <w:r w:rsidRPr="00665F9E">
        <w:rPr>
          <w:rFonts w:ascii="Arial" w:eastAsia="Arial" w:hAnsi="Arial" w:cs="Arial"/>
          <w:bCs/>
          <w:color w:val="000000" w:themeColor="text1"/>
          <w:sz w:val="24"/>
          <w:szCs w:val="24"/>
        </w:rPr>
        <w:t xml:space="preserve">Annual Suicide </w:t>
      </w:r>
      <w:r w:rsidRPr="00092011">
        <w:rPr>
          <w:rFonts w:ascii="Arial" w:eastAsia="Arial" w:hAnsi="Arial" w:cs="Arial"/>
          <w:bCs/>
          <w:color w:val="000000" w:themeColor="text1"/>
          <w:sz w:val="24"/>
          <w:szCs w:val="24"/>
          <w:u w:val="single"/>
        </w:rPr>
        <w:t>Awareness</w:t>
      </w:r>
      <w:r w:rsidRPr="00665F9E">
        <w:rPr>
          <w:rFonts w:ascii="Arial" w:eastAsia="Arial" w:hAnsi="Arial" w:cs="Arial"/>
          <w:bCs/>
          <w:color w:val="000000" w:themeColor="text1"/>
          <w:sz w:val="24"/>
          <w:szCs w:val="24"/>
        </w:rPr>
        <w:t xml:space="preserve"> </w:t>
      </w:r>
      <w:r w:rsidR="00092011">
        <w:rPr>
          <w:rFonts w:ascii="Arial" w:eastAsia="Arial" w:hAnsi="Arial" w:cs="Arial"/>
          <w:bCs/>
          <w:color w:val="000000" w:themeColor="text1"/>
          <w:sz w:val="24"/>
          <w:szCs w:val="24"/>
        </w:rPr>
        <w:t>Training</w:t>
      </w:r>
    </w:p>
    <w:p w14:paraId="3C0578DB" w14:textId="1157BC94" w:rsidR="009D56DC" w:rsidRPr="00665F9E" w:rsidRDefault="009D56DC" w:rsidP="00BA4440">
      <w:pPr>
        <w:pStyle w:val="ListParagraph"/>
        <w:numPr>
          <w:ilvl w:val="0"/>
          <w:numId w:val="29"/>
        </w:numPr>
        <w:rPr>
          <w:rFonts w:ascii="Arial" w:eastAsia="Arial" w:hAnsi="Arial" w:cs="Arial"/>
          <w:b/>
          <w:bCs/>
          <w:color w:val="000000" w:themeColor="text1"/>
          <w:sz w:val="24"/>
          <w:szCs w:val="24"/>
        </w:rPr>
      </w:pPr>
      <w:r w:rsidRPr="00665F9E">
        <w:rPr>
          <w:rFonts w:ascii="Arial" w:eastAsia="Arial" w:hAnsi="Arial" w:cs="Arial"/>
          <w:bCs/>
          <w:color w:val="000000" w:themeColor="text1"/>
          <w:sz w:val="24"/>
          <w:szCs w:val="24"/>
        </w:rPr>
        <w:t xml:space="preserve">Annual </w:t>
      </w:r>
      <w:r w:rsidRPr="00665F9E">
        <w:rPr>
          <w:rFonts w:ascii="Arial" w:hAnsi="Arial" w:cs="Arial"/>
          <w:color w:val="000000" w:themeColor="text1"/>
          <w:spacing w:val="-1"/>
          <w:sz w:val="24"/>
          <w:szCs w:val="24"/>
        </w:rPr>
        <w:t>Sexual Assault Prevention and Response</w:t>
      </w:r>
      <w:r w:rsidRPr="00665F9E">
        <w:rPr>
          <w:rFonts w:ascii="Arial" w:eastAsia="Arial" w:hAnsi="Arial" w:cs="Arial"/>
          <w:bCs/>
          <w:color w:val="000000" w:themeColor="text1"/>
          <w:sz w:val="24"/>
          <w:szCs w:val="24"/>
        </w:rPr>
        <w:t xml:space="preserve"> (SAPR) Training</w:t>
      </w:r>
    </w:p>
    <w:p w14:paraId="25E1CBDF" w14:textId="77777777" w:rsidR="009D56DC" w:rsidRPr="008E7A01" w:rsidRDefault="009D56DC" w:rsidP="002D5086">
      <w:pPr>
        <w:ind w:firstLine="720"/>
        <w:rPr>
          <w:rFonts w:ascii="Arial" w:eastAsia="Arial" w:hAnsi="Arial" w:cs="Arial"/>
          <w:bCs/>
          <w:sz w:val="24"/>
          <w:szCs w:val="24"/>
        </w:rPr>
      </w:pPr>
    </w:p>
    <w:p w14:paraId="1B61B013" w14:textId="77777777" w:rsidR="002D5086" w:rsidRPr="008E7A01" w:rsidRDefault="002D5086" w:rsidP="002D5086">
      <w:pPr>
        <w:rPr>
          <w:rFonts w:ascii="Arial" w:eastAsia="Arial" w:hAnsi="Arial" w:cs="Arial"/>
          <w:bCs/>
          <w:sz w:val="24"/>
          <w:szCs w:val="24"/>
        </w:rPr>
      </w:pPr>
      <w:bookmarkStart w:id="126" w:name="_Toc382960557"/>
      <w:r w:rsidRPr="008E7A01">
        <w:rPr>
          <w:rFonts w:cs="Arial"/>
          <w:b/>
        </w:rPr>
        <w:br w:type="page"/>
      </w:r>
    </w:p>
    <w:p w14:paraId="0DAC84B3" w14:textId="0B49EB11" w:rsidR="002D5086" w:rsidRPr="00665F9E" w:rsidRDefault="002D5086" w:rsidP="002D5086">
      <w:pPr>
        <w:pStyle w:val="Heading1"/>
        <w:ind w:left="0"/>
        <w:rPr>
          <w:rFonts w:cs="Arial"/>
          <w:color w:val="000000" w:themeColor="text1"/>
        </w:rPr>
      </w:pPr>
      <w:bookmarkStart w:id="127" w:name="_Toc33183534"/>
      <w:r w:rsidRPr="00423346">
        <w:rPr>
          <w:rFonts w:cs="Arial"/>
        </w:rPr>
        <w:lastRenderedPageBreak/>
        <w:t xml:space="preserve">APPENDIX </w:t>
      </w:r>
      <w:r>
        <w:rPr>
          <w:rFonts w:cs="Arial"/>
        </w:rPr>
        <w:t>B</w:t>
      </w:r>
      <w:r w:rsidRPr="00423346">
        <w:rPr>
          <w:rFonts w:cs="Arial"/>
        </w:rPr>
        <w:t xml:space="preserve"> </w:t>
      </w:r>
      <w:r>
        <w:rPr>
          <w:rFonts w:cs="Arial"/>
        </w:rPr>
        <w:t>-</w:t>
      </w:r>
      <w:r w:rsidRPr="00423346">
        <w:rPr>
          <w:rFonts w:cs="Arial"/>
        </w:rPr>
        <w:t xml:space="preserve"> </w:t>
      </w:r>
      <w:r w:rsidRPr="00665F9E">
        <w:rPr>
          <w:rFonts w:cs="Arial"/>
          <w:color w:val="000000" w:themeColor="text1"/>
        </w:rPr>
        <w:t>KEY SPOUSE MENTOR (KSM) POSITION DESCRIPTION</w:t>
      </w:r>
      <w:bookmarkEnd w:id="126"/>
      <w:bookmarkEnd w:id="127"/>
    </w:p>
    <w:p w14:paraId="2E6B788E" w14:textId="77777777" w:rsidR="002D5086" w:rsidRPr="0014533D" w:rsidRDefault="002D5086" w:rsidP="002D5086">
      <w:pPr>
        <w:rPr>
          <w:rFonts w:cs="Arial"/>
          <w:color w:val="B50C1B"/>
          <w:sz w:val="8"/>
          <w:szCs w:val="8"/>
        </w:rPr>
      </w:pPr>
      <w:r w:rsidRPr="008F5232">
        <w:rPr>
          <w:noProof/>
        </w:rPr>
        <mc:AlternateContent>
          <mc:Choice Requires="wps">
            <w:drawing>
              <wp:anchor distT="0" distB="0" distL="114300" distR="114300" simplePos="0" relativeHeight="251726848" behindDoc="0" locked="0" layoutInCell="1" allowOverlap="1" wp14:anchorId="53124D73" wp14:editId="003213A4">
                <wp:simplePos x="0" y="0"/>
                <wp:positionH relativeFrom="column">
                  <wp:posOffset>-29694</wp:posOffset>
                </wp:positionH>
                <wp:positionV relativeFrom="paragraph">
                  <wp:posOffset>32221</wp:posOffset>
                </wp:positionV>
                <wp:extent cx="6300470" cy="125730"/>
                <wp:effectExtent l="25400" t="25400" r="49530" b="52070"/>
                <wp:wrapNone/>
                <wp:docPr id="688" name="Rectangle 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0470" cy="125730"/>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813937" id="Rectangle 688" o:spid="_x0000_s1026" style="position:absolute;margin-left:-2.35pt;margin-top:2.55pt;width:496.1pt;height:9.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pqewIAAOgEAAAOAAAAZHJzL2Uyb0RvYy54bWysVNtuEzEQfUfiHyy/070kTbarbqrSEoTE&#10;paIgnie2d9fCaxvbyaZ8PWNvGlLKEyKRLI9nfHzOXPbyaj8oshPOS6MbWpzllAjNDJe6a+jXL+tX&#10;FSU+gOagjBYNfRCeXq1evrgcbS1K0xvFhSMIon092ob2Idg6yzzrxQD+zFih0dkaN0BA03UZdzAi&#10;+qCyMs8X2Wgct84w4T2e3k5Oukr4bStY+NS2XgSiGorcQlpdWjdxzVaXUHcObC/ZgQb8A4sBpMZH&#10;j1C3EIBsnXwGNUjmjDdtOGNmyEzbSiaSBlRT5H+oue/BiqQFk+PtMU3+/8Gyj7s7RyRv6KLCUmkY&#10;sEifMW2gOyVIPMQUjdbXGHlv71wU6e17w757os1Nj3Hi2jkz9gI4EitifPbkQjQ8XiWb8YPhiA/b&#10;YFK29q0bIiDmgexTUR6ORRH7QBgeLmZ5Pl9i7Rj6ivJ8OUtVy6B+vG2dD2+FGUjcNNQh+4QOu/c+&#10;RDZQP4Yk9kZJvpZKJcN1mxvlyA6wQebrqnh9mwSgyNMwpcnY0FlV5HmCfuL0pxjrMv7/hjHIgK2u&#10;5NDQKo+/GAR1zNsbzdM+gFTTHjkrHd0iNTEKiYbZIsR9z0fCZZRaVrMLrBqX2NGzKl/kF0tKQHU4&#10;iiw4SpwJ32ToUx/FxD5TXM5n68V0Dsr2MOXh/JEdsjiIS1k8Pp+sE2ap3rHEU6tsDH/AcuPrqab4&#10;ecBNb9xPSkYctYb6H1twghL1TmPLXBTzeZzNZMzPlyUa7tSzOfWAZgjV0IBK0/YmTPO8tU52Pb5U&#10;JJ3aXGObtTJ1QGzBidWhOXGckojD6Md5PbVT1O8P1OoXAAAA//8DAFBLAwQUAAYACAAAACEAgzJY&#10;fN8AAAAHAQAADwAAAGRycy9kb3ducmV2LnhtbEyOy07DMBRE90j8g3WR2KDW6bsNcSqEBEKwadNu&#10;2Dn2bRIRXwfbadO/x6xgOZrRmZNtB9OyMzrfWBIwGSfAkJTVDVUCjoeX0RqYD5K0bC2hgCt62Oa3&#10;N5lMtb3QHs9FqFiEkE+lgDqELuXcqxqN9GPbIcXuZJ2RIUZXce3kJcJNy6dJsuRGNhQfatnhc43q&#10;q+iNgP5jdvp+f53tCrXbO7V86N7K66cQ93fD0yOwgEP4G8OvflSHPDqVtiftWStgNF/FpYDFBFis&#10;N+vVAlgpYDrfAM8z/t8//wEAAP//AwBQSwECLQAUAAYACAAAACEAtoM4kv4AAADhAQAAEwAAAAAA&#10;AAAAAAAAAAAAAAAAW0NvbnRlbnRfVHlwZXNdLnhtbFBLAQItABQABgAIAAAAIQA4/SH/1gAAAJQB&#10;AAALAAAAAAAAAAAAAAAAAC8BAABfcmVscy8ucmVsc1BLAQItABQABgAIAAAAIQBxO+pqewIAAOgE&#10;AAAOAAAAAAAAAAAAAAAAAC4CAABkcnMvZTJvRG9jLnhtbFBLAQItABQABgAIAAAAIQCDMlh83wAA&#10;AAcBAAAPAAAAAAAAAAAAAAAAANUEAABkcnMvZG93bnJldi54bWxQSwUGAAAAAAQABADzAAAA4QUA&#10;AAAA&#10;" fillcolor="#4f81bd" strokecolor="#f2f2f2" strokeweight="3pt">
                <v:shadow on="t" color="#243f60" opacity=".5" offset="1pt"/>
              </v:rect>
            </w:pict>
          </mc:Fallback>
        </mc:AlternateContent>
      </w:r>
    </w:p>
    <w:p w14:paraId="6BFCBBE5" w14:textId="77777777" w:rsidR="002D5086" w:rsidRPr="006C767E" w:rsidRDefault="002D5086" w:rsidP="002D5086">
      <w:pPr>
        <w:pStyle w:val="Heading1"/>
        <w:ind w:left="0"/>
        <w:rPr>
          <w:rFonts w:cs="Arial"/>
        </w:rPr>
      </w:pPr>
    </w:p>
    <w:p w14:paraId="59C13800" w14:textId="77777777" w:rsidR="002D5086" w:rsidRDefault="002D5086" w:rsidP="002D5086">
      <w:pPr>
        <w:jc w:val="both"/>
        <w:rPr>
          <w:rFonts w:ascii="Arial" w:hAnsi="Arial" w:cs="Arial"/>
          <w:sz w:val="24"/>
          <w:szCs w:val="24"/>
        </w:rPr>
      </w:pPr>
    </w:p>
    <w:bookmarkEnd w:id="124"/>
    <w:bookmarkEnd w:id="125"/>
    <w:p w14:paraId="648E42EC" w14:textId="77777777" w:rsidR="002D5086" w:rsidRPr="0014533D" w:rsidRDefault="002D5086" w:rsidP="002D5086">
      <w:pPr>
        <w:rPr>
          <w:rFonts w:ascii="Arial" w:hAnsi="Arial" w:cs="Arial"/>
          <w:sz w:val="24"/>
          <w:szCs w:val="24"/>
        </w:rPr>
      </w:pPr>
      <w:r w:rsidRPr="0014533D">
        <w:rPr>
          <w:rFonts w:ascii="Arial" w:hAnsi="Arial" w:cs="Arial"/>
          <w:sz w:val="24"/>
          <w:szCs w:val="24"/>
        </w:rPr>
        <w:t xml:space="preserve">The </w:t>
      </w:r>
      <w:r>
        <w:rPr>
          <w:rFonts w:ascii="Arial" w:hAnsi="Arial" w:cs="Arial"/>
          <w:sz w:val="24"/>
          <w:szCs w:val="24"/>
        </w:rPr>
        <w:t xml:space="preserve">KSM </w:t>
      </w:r>
      <w:r w:rsidRPr="0014533D">
        <w:rPr>
          <w:rFonts w:ascii="Arial" w:hAnsi="Arial" w:cs="Arial"/>
          <w:sz w:val="24"/>
          <w:szCs w:val="24"/>
        </w:rPr>
        <w:t xml:space="preserve">is a volunteer, selected and appointed in writing by the </w:t>
      </w:r>
      <w:r>
        <w:rPr>
          <w:rFonts w:ascii="Arial" w:hAnsi="Arial" w:cs="Arial"/>
          <w:sz w:val="24"/>
          <w:szCs w:val="24"/>
        </w:rPr>
        <w:t>u</w:t>
      </w:r>
      <w:r w:rsidRPr="0014533D">
        <w:rPr>
          <w:rFonts w:ascii="Arial" w:hAnsi="Arial" w:cs="Arial"/>
          <w:sz w:val="24"/>
          <w:szCs w:val="24"/>
        </w:rPr>
        <w:t xml:space="preserve">nit (CC) to act as an official unit readiness representative.  The unit CC may choose whomever he/she deems qualified to perform as a KSM.  There is no requirement for a KSM to be the </w:t>
      </w:r>
      <w:r>
        <w:rPr>
          <w:rFonts w:ascii="Arial" w:hAnsi="Arial" w:cs="Arial"/>
          <w:sz w:val="24"/>
          <w:szCs w:val="24"/>
        </w:rPr>
        <w:t>u</w:t>
      </w:r>
      <w:r w:rsidRPr="0014533D">
        <w:rPr>
          <w:rFonts w:ascii="Arial" w:hAnsi="Arial" w:cs="Arial"/>
          <w:sz w:val="24"/>
          <w:szCs w:val="24"/>
        </w:rPr>
        <w:t xml:space="preserve">nit </w:t>
      </w:r>
      <w:r>
        <w:rPr>
          <w:rFonts w:ascii="Arial" w:hAnsi="Arial" w:cs="Arial"/>
          <w:sz w:val="24"/>
          <w:szCs w:val="24"/>
        </w:rPr>
        <w:t>CC’s</w:t>
      </w:r>
      <w:r w:rsidRPr="0014533D">
        <w:rPr>
          <w:rFonts w:ascii="Arial" w:hAnsi="Arial" w:cs="Arial"/>
          <w:sz w:val="24"/>
          <w:szCs w:val="24"/>
        </w:rPr>
        <w:t xml:space="preserve"> spouse, nor a requirement for the KSM to have previously served as a </w:t>
      </w:r>
      <w:r>
        <w:rPr>
          <w:rFonts w:ascii="Arial" w:hAnsi="Arial" w:cs="Arial"/>
          <w:sz w:val="24"/>
          <w:szCs w:val="24"/>
        </w:rPr>
        <w:t>Key Spouse (KS)</w:t>
      </w:r>
      <w:r w:rsidRPr="0014533D">
        <w:rPr>
          <w:rFonts w:ascii="Arial" w:hAnsi="Arial" w:cs="Arial"/>
          <w:sz w:val="24"/>
          <w:szCs w:val="24"/>
        </w:rPr>
        <w:t xml:space="preserve">.  The KSM serves as a trusted agent between unit leadership, its members and families.  The KSM works with the </w:t>
      </w:r>
      <w:r>
        <w:rPr>
          <w:rFonts w:ascii="Arial" w:hAnsi="Arial" w:cs="Arial"/>
          <w:sz w:val="24"/>
          <w:szCs w:val="24"/>
        </w:rPr>
        <w:t>U</w:t>
      </w:r>
      <w:r w:rsidRPr="0014533D">
        <w:rPr>
          <w:rFonts w:ascii="Arial" w:hAnsi="Arial" w:cs="Arial"/>
          <w:sz w:val="24"/>
          <w:szCs w:val="24"/>
        </w:rPr>
        <w:t xml:space="preserve">nit </w:t>
      </w:r>
      <w:r>
        <w:rPr>
          <w:rFonts w:ascii="Arial" w:hAnsi="Arial" w:cs="Arial"/>
          <w:sz w:val="24"/>
          <w:szCs w:val="24"/>
        </w:rPr>
        <w:t>L</w:t>
      </w:r>
      <w:r w:rsidRPr="0014533D">
        <w:rPr>
          <w:rFonts w:ascii="Arial" w:hAnsi="Arial" w:cs="Arial"/>
          <w:sz w:val="24"/>
          <w:szCs w:val="24"/>
        </w:rPr>
        <w:t xml:space="preserve">eadership </w:t>
      </w:r>
      <w:r>
        <w:rPr>
          <w:rFonts w:ascii="Arial" w:hAnsi="Arial" w:cs="Arial"/>
          <w:sz w:val="24"/>
          <w:szCs w:val="24"/>
        </w:rPr>
        <w:t>T</w:t>
      </w:r>
      <w:r w:rsidRPr="0014533D">
        <w:rPr>
          <w:rFonts w:ascii="Arial" w:hAnsi="Arial" w:cs="Arial"/>
          <w:sz w:val="24"/>
          <w:szCs w:val="24"/>
        </w:rPr>
        <w:t>eam to plan, coordinate, and execute the unit Key Spouse Program</w:t>
      </w:r>
      <w:r>
        <w:rPr>
          <w:rFonts w:ascii="Arial" w:hAnsi="Arial" w:cs="Arial"/>
          <w:sz w:val="24"/>
          <w:szCs w:val="24"/>
        </w:rPr>
        <w:t xml:space="preserve"> (KSP)</w:t>
      </w:r>
      <w:r w:rsidRPr="0014533D">
        <w:rPr>
          <w:rFonts w:ascii="Arial" w:hAnsi="Arial" w:cs="Arial"/>
          <w:sz w:val="24"/>
          <w:szCs w:val="24"/>
        </w:rPr>
        <w:t xml:space="preserve">. </w:t>
      </w:r>
    </w:p>
    <w:p w14:paraId="40AA394B" w14:textId="77777777" w:rsidR="002D5086" w:rsidRPr="0014533D" w:rsidRDefault="002D5086" w:rsidP="002D5086">
      <w:pPr>
        <w:rPr>
          <w:rFonts w:ascii="Arial" w:hAnsi="Arial" w:cs="Arial"/>
          <w:sz w:val="24"/>
          <w:szCs w:val="24"/>
        </w:rPr>
      </w:pPr>
    </w:p>
    <w:p w14:paraId="5D64B8C1" w14:textId="77777777" w:rsidR="002D5086" w:rsidRPr="00A26001" w:rsidRDefault="002D5086" w:rsidP="002D5086">
      <w:pPr>
        <w:rPr>
          <w:rFonts w:ascii="Arial" w:hAnsi="Arial" w:cs="Arial"/>
          <w:sz w:val="24"/>
          <w:szCs w:val="24"/>
        </w:rPr>
      </w:pPr>
      <w:r w:rsidRPr="0014533D">
        <w:rPr>
          <w:rFonts w:ascii="Arial" w:hAnsi="Arial" w:cs="Arial"/>
          <w:sz w:val="24"/>
          <w:szCs w:val="24"/>
        </w:rPr>
        <w:t>A KSM is an effective representative and a knowledgeable role model for the KS Leadership Team and unit families</w:t>
      </w:r>
      <w:r w:rsidRPr="00A26001">
        <w:rPr>
          <w:rFonts w:ascii="Arial" w:hAnsi="Arial" w:cs="Arial"/>
          <w:sz w:val="24"/>
          <w:szCs w:val="24"/>
        </w:rPr>
        <w:t xml:space="preserve">.  It is the KSM’s years of personal first-hand experience of the military lifestyle and specialized skills of advocacy, influence, community awareness, Air Force connections, along with the Air Force’s vision and priorities that make </w:t>
      </w:r>
      <w:r>
        <w:rPr>
          <w:rFonts w:ascii="Arial" w:hAnsi="Arial" w:cs="Arial"/>
          <w:sz w:val="24"/>
          <w:szCs w:val="24"/>
        </w:rPr>
        <w:t>KSM volunteers</w:t>
      </w:r>
      <w:r w:rsidRPr="00A26001">
        <w:rPr>
          <w:rFonts w:ascii="Arial" w:hAnsi="Arial" w:cs="Arial"/>
          <w:sz w:val="24"/>
          <w:szCs w:val="24"/>
        </w:rPr>
        <w:t xml:space="preserve"> ideal </w:t>
      </w:r>
      <w:r>
        <w:rPr>
          <w:rFonts w:ascii="Arial" w:hAnsi="Arial" w:cs="Arial"/>
          <w:sz w:val="24"/>
          <w:szCs w:val="24"/>
        </w:rPr>
        <w:t>for</w:t>
      </w:r>
      <w:r w:rsidRPr="00A26001">
        <w:rPr>
          <w:rFonts w:ascii="Arial" w:hAnsi="Arial" w:cs="Arial"/>
          <w:sz w:val="24"/>
          <w:szCs w:val="24"/>
        </w:rPr>
        <w:t xml:space="preserve"> </w:t>
      </w:r>
      <w:r>
        <w:rPr>
          <w:rFonts w:ascii="Arial" w:hAnsi="Arial" w:cs="Arial"/>
          <w:sz w:val="24"/>
          <w:szCs w:val="24"/>
        </w:rPr>
        <w:t>this</w:t>
      </w:r>
      <w:r w:rsidRPr="00A26001">
        <w:rPr>
          <w:rFonts w:ascii="Arial" w:hAnsi="Arial" w:cs="Arial"/>
          <w:sz w:val="24"/>
          <w:szCs w:val="24"/>
        </w:rPr>
        <w:t xml:space="preserve"> </w:t>
      </w:r>
      <w:r>
        <w:rPr>
          <w:rFonts w:ascii="Arial" w:hAnsi="Arial" w:cs="Arial"/>
          <w:sz w:val="24"/>
          <w:szCs w:val="24"/>
        </w:rPr>
        <w:t>position</w:t>
      </w:r>
      <w:r w:rsidRPr="00A26001">
        <w:rPr>
          <w:rFonts w:ascii="Arial" w:hAnsi="Arial" w:cs="Arial"/>
          <w:sz w:val="24"/>
          <w:szCs w:val="24"/>
        </w:rPr>
        <w:t xml:space="preserve">.  </w:t>
      </w:r>
    </w:p>
    <w:p w14:paraId="7C109B07" w14:textId="77777777" w:rsidR="002D5086" w:rsidRPr="00A26001" w:rsidRDefault="002D5086" w:rsidP="002D5086">
      <w:pPr>
        <w:rPr>
          <w:rFonts w:ascii="Arial" w:hAnsi="Arial" w:cs="Arial"/>
          <w:sz w:val="24"/>
          <w:szCs w:val="24"/>
        </w:rPr>
      </w:pPr>
    </w:p>
    <w:p w14:paraId="2418505C" w14:textId="77777777" w:rsidR="002D5086" w:rsidRPr="000669C0" w:rsidRDefault="002D5086" w:rsidP="002D5086">
      <w:pPr>
        <w:rPr>
          <w:color w:val="000000" w:themeColor="text1"/>
          <w:sz w:val="28"/>
        </w:rPr>
      </w:pPr>
      <w:r w:rsidRPr="00A26001">
        <w:rPr>
          <w:rFonts w:ascii="Arial" w:hAnsi="Arial" w:cs="Arial"/>
          <w:sz w:val="24"/>
          <w:szCs w:val="24"/>
        </w:rPr>
        <w:t xml:space="preserve">Through two-way communication and a direct connection to unit leadership via deliberate and regular meetings and interactions, the KSM (alongside the KS) advocates for unit needs and concerns, and assists the </w:t>
      </w:r>
      <w:r>
        <w:rPr>
          <w:rFonts w:ascii="Arial" w:hAnsi="Arial" w:cs="Arial"/>
          <w:sz w:val="24"/>
          <w:szCs w:val="24"/>
        </w:rPr>
        <w:t>CC</w:t>
      </w:r>
      <w:r w:rsidRPr="00A26001">
        <w:rPr>
          <w:rFonts w:ascii="Arial" w:hAnsi="Arial" w:cs="Arial"/>
          <w:sz w:val="24"/>
          <w:szCs w:val="24"/>
        </w:rPr>
        <w:t xml:space="preserve"> in identifying unit strengths and challenges</w:t>
      </w:r>
      <w:r w:rsidRPr="00A26001">
        <w:rPr>
          <w:rFonts w:ascii="Arial" w:hAnsi="Arial" w:cs="Arial"/>
          <w:color w:val="000000" w:themeColor="text1"/>
          <w:sz w:val="24"/>
          <w:szCs w:val="24"/>
        </w:rPr>
        <w:t xml:space="preserve">.  </w:t>
      </w:r>
      <w:r w:rsidRPr="000669C0">
        <w:rPr>
          <w:rFonts w:ascii="Arial" w:hAnsi="Arial" w:cs="Arial"/>
          <w:color w:val="000000" w:themeColor="text1"/>
          <w:sz w:val="24"/>
          <w:shd w:val="clear" w:color="auto" w:fill="FFFFFF"/>
        </w:rPr>
        <w:t xml:space="preserve">All </w:t>
      </w:r>
      <w:r>
        <w:rPr>
          <w:rFonts w:ascii="Arial" w:hAnsi="Arial" w:cs="Arial"/>
          <w:color w:val="000000" w:themeColor="text1"/>
          <w:sz w:val="24"/>
          <w:shd w:val="clear" w:color="auto" w:fill="FFFFFF"/>
        </w:rPr>
        <w:t>KSs/KSMs</w:t>
      </w:r>
      <w:r w:rsidRPr="000669C0">
        <w:rPr>
          <w:rFonts w:ascii="Arial" w:hAnsi="Arial" w:cs="Arial"/>
          <w:color w:val="000000" w:themeColor="text1"/>
          <w:sz w:val="24"/>
          <w:shd w:val="clear" w:color="auto" w:fill="FFFFFF"/>
        </w:rPr>
        <w:t xml:space="preserve"> are volunteers and </w:t>
      </w:r>
      <w:r>
        <w:rPr>
          <w:rFonts w:ascii="Arial" w:hAnsi="Arial" w:cs="Arial"/>
          <w:color w:val="000000" w:themeColor="text1"/>
          <w:sz w:val="24"/>
          <w:shd w:val="clear" w:color="auto" w:fill="FFFFFF"/>
        </w:rPr>
        <w:t>accountable</w:t>
      </w:r>
      <w:r w:rsidRPr="000669C0">
        <w:rPr>
          <w:rFonts w:ascii="Arial" w:hAnsi="Arial" w:cs="Arial"/>
          <w:color w:val="000000" w:themeColor="text1"/>
          <w:sz w:val="24"/>
          <w:shd w:val="clear" w:color="auto" w:fill="FFFFFF"/>
        </w:rPr>
        <w:t xml:space="preserve"> to the C</w:t>
      </w:r>
      <w:r>
        <w:rPr>
          <w:rFonts w:ascii="Arial" w:hAnsi="Arial" w:cs="Arial"/>
          <w:color w:val="000000" w:themeColor="text1"/>
          <w:sz w:val="24"/>
          <w:shd w:val="clear" w:color="auto" w:fill="FFFFFF"/>
        </w:rPr>
        <w:t>C</w:t>
      </w:r>
      <w:r w:rsidRPr="000669C0">
        <w:rPr>
          <w:rFonts w:ascii="Arial" w:hAnsi="Arial" w:cs="Arial"/>
          <w:color w:val="000000" w:themeColor="text1"/>
          <w:sz w:val="24"/>
          <w:shd w:val="clear" w:color="auto" w:fill="FFFFFF"/>
        </w:rPr>
        <w:t xml:space="preserve"> (or designee)</w:t>
      </w:r>
      <w:r>
        <w:rPr>
          <w:rFonts w:ascii="Arial" w:hAnsi="Arial" w:cs="Arial"/>
          <w:color w:val="000000" w:themeColor="text1"/>
          <w:sz w:val="24"/>
          <w:shd w:val="clear" w:color="auto" w:fill="FFFFFF"/>
        </w:rPr>
        <w:t>,</w:t>
      </w:r>
      <w:r w:rsidRPr="000669C0">
        <w:rPr>
          <w:rFonts w:ascii="Arial" w:hAnsi="Arial" w:cs="Arial"/>
          <w:color w:val="000000" w:themeColor="text1"/>
          <w:sz w:val="24"/>
          <w:shd w:val="clear" w:color="auto" w:fill="FFFFFF"/>
        </w:rPr>
        <w:t xml:space="preserve"> not another</w:t>
      </w:r>
      <w:r>
        <w:rPr>
          <w:rFonts w:ascii="Arial" w:hAnsi="Arial" w:cs="Arial"/>
          <w:color w:val="000000" w:themeColor="text1"/>
          <w:sz w:val="24"/>
          <w:shd w:val="clear" w:color="auto" w:fill="FFFFFF"/>
        </w:rPr>
        <w:t xml:space="preserve"> KS/KSM; thus both </w:t>
      </w:r>
      <w:r w:rsidRPr="000669C0">
        <w:rPr>
          <w:rFonts w:ascii="Arial" w:hAnsi="Arial" w:cs="Arial"/>
          <w:color w:val="000000" w:themeColor="text1"/>
          <w:sz w:val="24"/>
          <w:shd w:val="clear" w:color="auto" w:fill="FFFFFF"/>
        </w:rPr>
        <w:t xml:space="preserve">have equal status regardless of their experience level or time of service and one is not to be appointed as lead or </w:t>
      </w:r>
      <w:r w:rsidRPr="00E724F6">
        <w:rPr>
          <w:rFonts w:ascii="Arial" w:hAnsi="Arial" w:cs="Arial"/>
          <w:color w:val="000000" w:themeColor="text1"/>
          <w:sz w:val="24"/>
          <w:shd w:val="clear" w:color="auto" w:fill="FFFFFF"/>
        </w:rPr>
        <w:t>supervisor</w:t>
      </w:r>
      <w:r>
        <w:rPr>
          <w:rFonts w:ascii="Arial" w:hAnsi="Arial" w:cs="Arial"/>
          <w:color w:val="000000" w:themeColor="text1"/>
          <w:sz w:val="24"/>
          <w:shd w:val="clear" w:color="auto" w:fill="FFFFFF"/>
        </w:rPr>
        <w:t xml:space="preserve"> </w:t>
      </w:r>
      <w:r w:rsidRPr="000669C0">
        <w:rPr>
          <w:rFonts w:ascii="Arial" w:hAnsi="Arial" w:cs="Arial"/>
          <w:color w:val="000000" w:themeColor="text1"/>
          <w:sz w:val="24"/>
          <w:shd w:val="clear" w:color="auto" w:fill="FFFFFF"/>
        </w:rPr>
        <w:t>over another.</w:t>
      </w:r>
      <w:r w:rsidRPr="000669C0">
        <w:rPr>
          <w:color w:val="000000" w:themeColor="text1"/>
          <w:sz w:val="28"/>
        </w:rPr>
        <w:t xml:space="preserve"> </w:t>
      </w:r>
    </w:p>
    <w:p w14:paraId="53CF93CA" w14:textId="77777777" w:rsidR="002D5086" w:rsidRPr="00A26001" w:rsidRDefault="002D5086" w:rsidP="002D5086">
      <w:pPr>
        <w:rPr>
          <w:rFonts w:ascii="Arial" w:hAnsi="Arial" w:cs="Arial"/>
          <w:sz w:val="24"/>
          <w:szCs w:val="24"/>
        </w:rPr>
      </w:pPr>
    </w:p>
    <w:p w14:paraId="5D659954" w14:textId="77777777" w:rsidR="002D5086" w:rsidRPr="00801976" w:rsidRDefault="002D5086" w:rsidP="002D5086">
      <w:pPr>
        <w:rPr>
          <w:rFonts w:ascii="Arial" w:hAnsi="Arial" w:cs="Arial"/>
          <w:color w:val="000000" w:themeColor="text1"/>
          <w:sz w:val="24"/>
          <w:szCs w:val="24"/>
        </w:rPr>
      </w:pPr>
      <w:r w:rsidRPr="00A26001">
        <w:rPr>
          <w:rFonts w:ascii="Arial" w:hAnsi="Arial" w:cs="Arial"/>
          <w:sz w:val="24"/>
          <w:szCs w:val="24"/>
        </w:rPr>
        <w:t xml:space="preserve">KSM volunteers are, IAW 10 USC 1588, required to comply with the Privacy Act of 1974 (see 10 USC 1588(d) (C)), and as such, providing KSMs with access to Privacy Act Information is not a prohibited disclosure as long as the disclosure is in connection with the performance of official duties as a KSM; </w:t>
      </w:r>
      <w:r w:rsidRPr="00801976">
        <w:rPr>
          <w:rFonts w:ascii="Arial" w:hAnsi="Arial" w:cs="Arial"/>
          <w:color w:val="000000" w:themeColor="text1"/>
          <w:sz w:val="24"/>
          <w:szCs w:val="24"/>
        </w:rPr>
        <w:t xml:space="preserve">and information is protected by utilizing the Privacy Act of 1974 Cover Sheet (Appendix </w:t>
      </w:r>
      <w:r>
        <w:rPr>
          <w:rFonts w:ascii="Arial" w:hAnsi="Arial" w:cs="Arial"/>
          <w:color w:val="000000" w:themeColor="text1"/>
          <w:sz w:val="24"/>
          <w:szCs w:val="24"/>
        </w:rPr>
        <w:t>Q</w:t>
      </w:r>
      <w:r w:rsidRPr="00801976">
        <w:rPr>
          <w:rFonts w:ascii="Arial" w:hAnsi="Arial" w:cs="Arial"/>
          <w:color w:val="000000" w:themeColor="text1"/>
          <w:sz w:val="24"/>
          <w:szCs w:val="24"/>
        </w:rPr>
        <w:t>).</w:t>
      </w:r>
    </w:p>
    <w:p w14:paraId="1DB80967" w14:textId="77777777" w:rsidR="002D5086" w:rsidRPr="00A26001" w:rsidRDefault="002D5086" w:rsidP="002D5086">
      <w:pPr>
        <w:rPr>
          <w:rFonts w:ascii="Arial" w:hAnsi="Arial" w:cs="Arial"/>
          <w:b/>
          <w:sz w:val="24"/>
          <w:szCs w:val="24"/>
        </w:rPr>
      </w:pPr>
    </w:p>
    <w:p w14:paraId="384D7EBF" w14:textId="77777777" w:rsidR="002D5086" w:rsidRPr="00A26001" w:rsidRDefault="002D5086" w:rsidP="002D5086">
      <w:pPr>
        <w:rPr>
          <w:rFonts w:ascii="Arial" w:hAnsi="Arial" w:cs="Arial"/>
          <w:b/>
          <w:sz w:val="24"/>
          <w:szCs w:val="24"/>
        </w:rPr>
      </w:pPr>
      <w:r w:rsidRPr="00A26001">
        <w:rPr>
          <w:rFonts w:ascii="Arial" w:hAnsi="Arial" w:cs="Arial"/>
          <w:b/>
          <w:sz w:val="24"/>
          <w:szCs w:val="24"/>
        </w:rPr>
        <w:t xml:space="preserve">KEY SPOUSE MENTOR DUTIES AND RESPONSIBILITIES:  </w:t>
      </w:r>
    </w:p>
    <w:p w14:paraId="1004466C" w14:textId="77777777" w:rsidR="002D5086" w:rsidRPr="00A26001" w:rsidRDefault="002D5086" w:rsidP="00BA4440">
      <w:pPr>
        <w:pStyle w:val="ListParagraph"/>
        <w:numPr>
          <w:ilvl w:val="1"/>
          <w:numId w:val="19"/>
        </w:numPr>
        <w:ind w:left="360"/>
        <w:rPr>
          <w:rFonts w:ascii="Arial" w:hAnsi="Arial" w:cs="Arial"/>
          <w:sz w:val="24"/>
          <w:szCs w:val="24"/>
        </w:rPr>
      </w:pPr>
      <w:r w:rsidRPr="00A26001">
        <w:rPr>
          <w:rFonts w:ascii="Arial" w:hAnsi="Arial" w:cs="Arial"/>
          <w:sz w:val="24"/>
          <w:szCs w:val="24"/>
        </w:rPr>
        <w:t xml:space="preserve">Mentor </w:t>
      </w:r>
      <w:r>
        <w:rPr>
          <w:rFonts w:ascii="Arial" w:hAnsi="Arial" w:cs="Arial"/>
          <w:sz w:val="24"/>
          <w:szCs w:val="24"/>
        </w:rPr>
        <w:t>the u</w:t>
      </w:r>
      <w:r w:rsidRPr="00A26001">
        <w:rPr>
          <w:rFonts w:ascii="Arial" w:hAnsi="Arial" w:cs="Arial"/>
          <w:sz w:val="24"/>
          <w:szCs w:val="24"/>
        </w:rPr>
        <w:t xml:space="preserve">nit </w:t>
      </w:r>
      <w:r>
        <w:rPr>
          <w:rFonts w:ascii="Arial" w:hAnsi="Arial" w:cs="Arial"/>
          <w:sz w:val="24"/>
          <w:szCs w:val="24"/>
        </w:rPr>
        <w:t xml:space="preserve">KS(s) </w:t>
      </w:r>
      <w:r w:rsidRPr="00A26001">
        <w:rPr>
          <w:rFonts w:ascii="Arial" w:hAnsi="Arial" w:cs="Arial"/>
          <w:sz w:val="24"/>
          <w:szCs w:val="24"/>
        </w:rPr>
        <w:t xml:space="preserve">(share experiences, advise, </w:t>
      </w:r>
      <w:r>
        <w:rPr>
          <w:rFonts w:ascii="Arial" w:hAnsi="Arial" w:cs="Arial"/>
          <w:sz w:val="24"/>
          <w:szCs w:val="24"/>
        </w:rPr>
        <w:t>provide support/encouragement)</w:t>
      </w:r>
      <w:r w:rsidRPr="00A26001">
        <w:rPr>
          <w:rFonts w:ascii="Arial" w:hAnsi="Arial" w:cs="Arial"/>
          <w:sz w:val="24"/>
          <w:szCs w:val="24"/>
        </w:rPr>
        <w:t>.</w:t>
      </w:r>
    </w:p>
    <w:p w14:paraId="0F0E5955" w14:textId="77777777" w:rsidR="002D5086" w:rsidRPr="00A26001" w:rsidRDefault="002D5086" w:rsidP="00BA4440">
      <w:pPr>
        <w:pStyle w:val="ListParagraph"/>
        <w:numPr>
          <w:ilvl w:val="1"/>
          <w:numId w:val="19"/>
        </w:numPr>
        <w:ind w:left="360"/>
        <w:rPr>
          <w:rFonts w:ascii="Arial" w:hAnsi="Arial" w:cs="Arial"/>
          <w:sz w:val="24"/>
          <w:szCs w:val="24"/>
        </w:rPr>
      </w:pPr>
      <w:r w:rsidRPr="00A26001">
        <w:rPr>
          <w:rFonts w:ascii="Arial" w:hAnsi="Arial" w:cs="Arial"/>
          <w:sz w:val="24"/>
          <w:szCs w:val="24"/>
        </w:rPr>
        <w:t>Actively participate in unit and installation functions.</w:t>
      </w:r>
    </w:p>
    <w:p w14:paraId="3485B8EB" w14:textId="77777777" w:rsidR="002D5086" w:rsidRPr="00A26001" w:rsidRDefault="002D5086" w:rsidP="00BA4440">
      <w:pPr>
        <w:pStyle w:val="ListParagraph"/>
        <w:numPr>
          <w:ilvl w:val="1"/>
          <w:numId w:val="19"/>
        </w:numPr>
        <w:ind w:left="360"/>
        <w:rPr>
          <w:rFonts w:ascii="Arial" w:hAnsi="Arial" w:cs="Arial"/>
          <w:sz w:val="24"/>
          <w:szCs w:val="24"/>
        </w:rPr>
      </w:pPr>
      <w:r w:rsidRPr="00A26001">
        <w:rPr>
          <w:rFonts w:ascii="Arial" w:hAnsi="Arial" w:cs="Arial"/>
          <w:sz w:val="24"/>
          <w:szCs w:val="24"/>
        </w:rPr>
        <w:t>Offer information/referral to families on community agencies and resources.</w:t>
      </w:r>
    </w:p>
    <w:p w14:paraId="0913DB34" w14:textId="77777777" w:rsidR="002D5086" w:rsidRPr="00A26001" w:rsidRDefault="002D5086" w:rsidP="00BA4440">
      <w:pPr>
        <w:pStyle w:val="ListParagraph"/>
        <w:numPr>
          <w:ilvl w:val="1"/>
          <w:numId w:val="19"/>
        </w:numPr>
        <w:ind w:left="360"/>
        <w:rPr>
          <w:rFonts w:ascii="Arial" w:hAnsi="Arial" w:cs="Arial"/>
          <w:sz w:val="24"/>
          <w:szCs w:val="24"/>
        </w:rPr>
      </w:pPr>
      <w:r w:rsidRPr="00A26001">
        <w:rPr>
          <w:rFonts w:ascii="Arial" w:hAnsi="Arial" w:cs="Arial"/>
          <w:sz w:val="24"/>
          <w:szCs w:val="24"/>
        </w:rPr>
        <w:t xml:space="preserve">Protect personal identifying information (PII) and will comply, IAW 10 USC 1588, with the Privacy Act of 1974 (see 10 USC 1588(d) (C)); will use Privacy Act Cover Sheet (Appendix </w:t>
      </w:r>
      <w:r>
        <w:rPr>
          <w:rFonts w:ascii="Arial" w:hAnsi="Arial" w:cs="Arial"/>
          <w:sz w:val="24"/>
          <w:szCs w:val="24"/>
        </w:rPr>
        <w:t>Q</w:t>
      </w:r>
      <w:r w:rsidRPr="00A26001">
        <w:rPr>
          <w:rFonts w:ascii="Arial" w:hAnsi="Arial" w:cs="Arial"/>
          <w:sz w:val="24"/>
          <w:szCs w:val="24"/>
        </w:rPr>
        <w:t xml:space="preserve">). </w:t>
      </w:r>
    </w:p>
    <w:p w14:paraId="59CD0679" w14:textId="77777777" w:rsidR="002D5086" w:rsidRDefault="002D5086" w:rsidP="00BA4440">
      <w:pPr>
        <w:pStyle w:val="ListParagraph"/>
        <w:numPr>
          <w:ilvl w:val="1"/>
          <w:numId w:val="19"/>
        </w:numPr>
        <w:ind w:left="360"/>
        <w:rPr>
          <w:rFonts w:ascii="Arial" w:hAnsi="Arial" w:cs="Arial"/>
          <w:sz w:val="24"/>
          <w:szCs w:val="24"/>
        </w:rPr>
      </w:pPr>
      <w:r w:rsidRPr="00A26001">
        <w:rPr>
          <w:rFonts w:ascii="Arial" w:hAnsi="Arial" w:cs="Arial"/>
          <w:sz w:val="24"/>
          <w:szCs w:val="24"/>
        </w:rPr>
        <w:t xml:space="preserve">Help unit leadership recognize and show appreciation to unit </w:t>
      </w:r>
      <w:r>
        <w:rPr>
          <w:rFonts w:ascii="Arial" w:hAnsi="Arial" w:cs="Arial"/>
          <w:sz w:val="24"/>
          <w:szCs w:val="24"/>
        </w:rPr>
        <w:t>KS</w:t>
      </w:r>
      <w:r w:rsidRPr="00A26001">
        <w:rPr>
          <w:rFonts w:ascii="Arial" w:hAnsi="Arial" w:cs="Arial"/>
          <w:sz w:val="24"/>
          <w:szCs w:val="24"/>
        </w:rPr>
        <w:t>(s).</w:t>
      </w:r>
    </w:p>
    <w:p w14:paraId="297E2CB8" w14:textId="77777777" w:rsidR="002D5086" w:rsidRPr="009E79A0" w:rsidRDefault="002D5086" w:rsidP="00BA4440">
      <w:pPr>
        <w:pStyle w:val="ListParagraph"/>
        <w:numPr>
          <w:ilvl w:val="1"/>
          <w:numId w:val="19"/>
        </w:numPr>
        <w:ind w:left="360"/>
        <w:rPr>
          <w:rFonts w:ascii="Arial" w:hAnsi="Arial" w:cs="Arial"/>
          <w:sz w:val="24"/>
          <w:szCs w:val="24"/>
        </w:rPr>
      </w:pPr>
      <w:r w:rsidRPr="009E79A0">
        <w:rPr>
          <w:rFonts w:ascii="Arial" w:hAnsi="Arial" w:cs="Arial"/>
          <w:sz w:val="24"/>
          <w:szCs w:val="24"/>
        </w:rPr>
        <w:t>Recruits and encourages new Air Force spouses to attend Heart Link.</w:t>
      </w:r>
    </w:p>
    <w:p w14:paraId="688663BC" w14:textId="77777777" w:rsidR="002D5086" w:rsidRPr="009E79A0" w:rsidRDefault="002D5086" w:rsidP="00BA4440">
      <w:pPr>
        <w:pStyle w:val="ListParagraph"/>
        <w:numPr>
          <w:ilvl w:val="1"/>
          <w:numId w:val="19"/>
        </w:numPr>
        <w:ind w:left="360"/>
        <w:rPr>
          <w:rFonts w:ascii="Arial" w:hAnsi="Arial" w:cs="Arial"/>
          <w:sz w:val="24"/>
          <w:szCs w:val="24"/>
        </w:rPr>
      </w:pPr>
      <w:r w:rsidRPr="009E79A0">
        <w:rPr>
          <w:rFonts w:ascii="Arial" w:hAnsi="Arial" w:cs="Arial"/>
          <w:sz w:val="24"/>
          <w:szCs w:val="24"/>
        </w:rPr>
        <w:t xml:space="preserve">Track volunteer hours and information disseminated. </w:t>
      </w:r>
    </w:p>
    <w:p w14:paraId="06AD1BC9" w14:textId="77777777" w:rsidR="002D5086" w:rsidRPr="00A26001" w:rsidRDefault="002D5086" w:rsidP="00BA4440">
      <w:pPr>
        <w:pStyle w:val="ListParagraph"/>
        <w:numPr>
          <w:ilvl w:val="1"/>
          <w:numId w:val="19"/>
        </w:numPr>
        <w:ind w:left="360"/>
        <w:rPr>
          <w:rFonts w:ascii="Arial" w:hAnsi="Arial" w:cs="Arial"/>
          <w:sz w:val="24"/>
          <w:szCs w:val="24"/>
        </w:rPr>
      </w:pPr>
      <w:r w:rsidRPr="00A26001">
        <w:rPr>
          <w:rFonts w:ascii="Arial" w:hAnsi="Arial" w:cs="Arial"/>
          <w:sz w:val="24"/>
          <w:szCs w:val="24"/>
        </w:rPr>
        <w:t xml:space="preserve">Submit resignation to unit CC when necessary (Appendix </w:t>
      </w:r>
      <w:r>
        <w:rPr>
          <w:rFonts w:ascii="Arial" w:hAnsi="Arial" w:cs="Arial"/>
          <w:sz w:val="24"/>
          <w:szCs w:val="24"/>
        </w:rPr>
        <w:t>J</w:t>
      </w:r>
      <w:r w:rsidRPr="00A26001">
        <w:rPr>
          <w:rFonts w:ascii="Arial" w:hAnsi="Arial" w:cs="Arial"/>
          <w:sz w:val="24"/>
          <w:szCs w:val="24"/>
        </w:rPr>
        <w:t xml:space="preserve">). </w:t>
      </w:r>
    </w:p>
    <w:p w14:paraId="3A0FA47E" w14:textId="77777777" w:rsidR="002D5086" w:rsidRPr="00A26001" w:rsidRDefault="002D5086" w:rsidP="002D5086">
      <w:pPr>
        <w:rPr>
          <w:rFonts w:ascii="Arial" w:hAnsi="Arial" w:cs="Arial"/>
          <w:sz w:val="24"/>
          <w:szCs w:val="24"/>
        </w:rPr>
      </w:pPr>
    </w:p>
    <w:p w14:paraId="052651A4" w14:textId="77777777" w:rsidR="002D5086" w:rsidRDefault="002D5086" w:rsidP="002D5086">
      <w:pPr>
        <w:rPr>
          <w:rFonts w:ascii="Arial" w:hAnsi="Arial" w:cs="Arial"/>
          <w:sz w:val="24"/>
          <w:szCs w:val="24"/>
        </w:rPr>
      </w:pPr>
      <w:r w:rsidRPr="00A26001">
        <w:rPr>
          <w:rFonts w:ascii="Arial" w:hAnsi="Arial" w:cs="Arial"/>
          <w:b/>
          <w:sz w:val="24"/>
          <w:szCs w:val="24"/>
        </w:rPr>
        <w:t>Desired Qualities:</w:t>
      </w:r>
      <w:r w:rsidRPr="00A26001">
        <w:rPr>
          <w:rFonts w:ascii="Arial" w:hAnsi="Arial" w:cs="Arial"/>
          <w:sz w:val="24"/>
          <w:szCs w:val="24"/>
        </w:rPr>
        <w:t xml:space="preserve">  Exceptional oral and written communication skills; ability to plan and organize; has a high functioning knowledge of installation agencies, units, senior AF leadership and spouse networks, or can quickly establish a knowledge of; ability to work cooperatively with </w:t>
      </w:r>
      <w:r>
        <w:rPr>
          <w:rFonts w:ascii="Arial" w:hAnsi="Arial" w:cs="Arial"/>
          <w:sz w:val="24"/>
          <w:szCs w:val="24"/>
        </w:rPr>
        <w:t>u</w:t>
      </w:r>
      <w:r w:rsidRPr="00A26001">
        <w:rPr>
          <w:rFonts w:ascii="Arial" w:hAnsi="Arial" w:cs="Arial"/>
          <w:sz w:val="24"/>
          <w:szCs w:val="24"/>
        </w:rPr>
        <w:t xml:space="preserve">nit KS(s), Unit Leadership Team and installation KS/KSMs; can adhere to privacy and confidentiality guidelines; has ability to avoid conflict of interest; a positive outlook on the military lifestyle; ability and willingness to complete required training; possesses strong self-awareness; prepared to support new and experienced military spouses. </w:t>
      </w:r>
    </w:p>
    <w:p w14:paraId="2A16A838" w14:textId="77777777" w:rsidR="002D5086" w:rsidRDefault="002D5086" w:rsidP="002D5086">
      <w:pPr>
        <w:rPr>
          <w:rFonts w:ascii="Arial" w:hAnsi="Arial" w:cs="Arial"/>
          <w:sz w:val="24"/>
          <w:szCs w:val="24"/>
        </w:rPr>
      </w:pPr>
      <w:r w:rsidRPr="00A26001">
        <w:rPr>
          <w:rFonts w:ascii="Arial" w:hAnsi="Arial" w:cs="Arial"/>
          <w:b/>
          <w:sz w:val="24"/>
          <w:szCs w:val="24"/>
        </w:rPr>
        <w:lastRenderedPageBreak/>
        <w:t>Required Training:</w:t>
      </w:r>
      <w:r w:rsidRPr="00A26001">
        <w:rPr>
          <w:rFonts w:ascii="Arial" w:hAnsi="Arial" w:cs="Arial"/>
          <w:sz w:val="24"/>
          <w:szCs w:val="24"/>
        </w:rPr>
        <w:t xml:space="preserve"> </w:t>
      </w:r>
    </w:p>
    <w:p w14:paraId="42402331" w14:textId="77777777" w:rsidR="002D5086" w:rsidRPr="00A26001" w:rsidRDefault="002D5086" w:rsidP="002D5086">
      <w:pPr>
        <w:rPr>
          <w:rFonts w:ascii="Arial" w:hAnsi="Arial" w:cs="Arial"/>
          <w:sz w:val="24"/>
          <w:szCs w:val="24"/>
        </w:rPr>
      </w:pPr>
      <w:r w:rsidRPr="00A26001">
        <w:rPr>
          <w:rFonts w:ascii="Arial" w:hAnsi="Arial" w:cs="Arial"/>
          <w:sz w:val="24"/>
          <w:szCs w:val="24"/>
        </w:rPr>
        <w:t xml:space="preserve"> </w:t>
      </w:r>
    </w:p>
    <w:p w14:paraId="3192E724" w14:textId="20A37850" w:rsidR="002D5086" w:rsidRPr="00A26001" w:rsidRDefault="002D5086" w:rsidP="00BA4440">
      <w:pPr>
        <w:pStyle w:val="ListParagraph"/>
        <w:numPr>
          <w:ilvl w:val="0"/>
          <w:numId w:val="20"/>
        </w:numPr>
        <w:ind w:left="360"/>
        <w:rPr>
          <w:rFonts w:ascii="Arial" w:eastAsia="Arial" w:hAnsi="Arial" w:cs="Arial"/>
          <w:b/>
          <w:bCs/>
          <w:sz w:val="24"/>
          <w:szCs w:val="24"/>
        </w:rPr>
      </w:pPr>
      <w:r w:rsidRPr="00A26001">
        <w:rPr>
          <w:rFonts w:ascii="Arial" w:hAnsi="Arial" w:cs="Arial"/>
          <w:sz w:val="24"/>
          <w:szCs w:val="24"/>
        </w:rPr>
        <w:t xml:space="preserve">One-time completion of </w:t>
      </w:r>
      <w:r w:rsidRPr="00743829">
        <w:rPr>
          <w:rFonts w:ascii="Arial" w:hAnsi="Arial" w:cs="Arial"/>
          <w:sz w:val="24"/>
          <w:szCs w:val="24"/>
        </w:rPr>
        <w:t xml:space="preserve">standardized </w:t>
      </w:r>
      <w:r w:rsidRPr="00A26001">
        <w:rPr>
          <w:rFonts w:ascii="Arial" w:hAnsi="Arial" w:cs="Arial"/>
          <w:sz w:val="24"/>
          <w:szCs w:val="24"/>
        </w:rPr>
        <w:t xml:space="preserve">KSP Initial </w:t>
      </w:r>
      <w:r w:rsidR="00B61D4B">
        <w:rPr>
          <w:rFonts w:ascii="Arial" w:hAnsi="Arial" w:cs="Arial"/>
          <w:sz w:val="24"/>
          <w:szCs w:val="24"/>
        </w:rPr>
        <w:t xml:space="preserve">Classroom </w:t>
      </w:r>
      <w:r w:rsidRPr="00A26001">
        <w:rPr>
          <w:rFonts w:ascii="Arial" w:hAnsi="Arial" w:cs="Arial"/>
          <w:sz w:val="24"/>
          <w:szCs w:val="24"/>
        </w:rPr>
        <w:t>Training (</w:t>
      </w:r>
      <w:r>
        <w:rPr>
          <w:rFonts w:ascii="Arial" w:hAnsi="Arial" w:cs="Arial"/>
          <w:sz w:val="24"/>
          <w:szCs w:val="24"/>
        </w:rPr>
        <w:t xml:space="preserve">8 Modules, </w:t>
      </w:r>
      <w:r w:rsidRPr="00A26001">
        <w:rPr>
          <w:rFonts w:ascii="Arial" w:hAnsi="Arial" w:cs="Arial"/>
          <w:sz w:val="24"/>
          <w:szCs w:val="24"/>
        </w:rPr>
        <w:t>6 hours)</w:t>
      </w:r>
      <w:r w:rsidR="00B61D4B">
        <w:rPr>
          <w:rFonts w:ascii="Arial" w:hAnsi="Arial" w:cs="Arial"/>
          <w:sz w:val="24"/>
          <w:szCs w:val="24"/>
        </w:rPr>
        <w:t xml:space="preserve"> or</w:t>
      </w:r>
      <w:r w:rsidR="00B61D4B" w:rsidRPr="00B61D4B">
        <w:rPr>
          <w:rFonts w:ascii="Arial" w:hAnsi="Arial" w:cs="Arial"/>
          <w:color w:val="000000" w:themeColor="text1"/>
          <w:sz w:val="24"/>
          <w:szCs w:val="24"/>
        </w:rPr>
        <w:t xml:space="preserve"> </w:t>
      </w:r>
      <w:r w:rsidR="00B61D4B">
        <w:rPr>
          <w:rFonts w:ascii="Arial" w:hAnsi="Arial" w:cs="Arial"/>
          <w:color w:val="000000" w:themeColor="text1"/>
          <w:sz w:val="24"/>
          <w:szCs w:val="24"/>
        </w:rPr>
        <w:t>Virtual Initial Training, if applicable</w:t>
      </w:r>
      <w:r w:rsidR="00B61D4B">
        <w:rPr>
          <w:rFonts w:ascii="Arial" w:hAnsi="Arial" w:cs="Arial"/>
          <w:sz w:val="24"/>
          <w:szCs w:val="24"/>
        </w:rPr>
        <w:t xml:space="preserve"> </w:t>
      </w:r>
    </w:p>
    <w:p w14:paraId="6BBA2FD6" w14:textId="77777777" w:rsidR="002D5086" w:rsidRPr="009E79A0" w:rsidRDefault="002D5086" w:rsidP="00BA4440">
      <w:pPr>
        <w:pStyle w:val="ListParagraph"/>
        <w:numPr>
          <w:ilvl w:val="0"/>
          <w:numId w:val="20"/>
        </w:numPr>
        <w:ind w:left="360"/>
        <w:rPr>
          <w:rFonts w:ascii="Arial" w:eastAsia="Arial" w:hAnsi="Arial" w:cs="Arial"/>
          <w:b/>
          <w:bCs/>
          <w:sz w:val="24"/>
          <w:szCs w:val="24"/>
        </w:rPr>
      </w:pPr>
      <w:r w:rsidRPr="009E79A0">
        <w:rPr>
          <w:rFonts w:ascii="Arial" w:hAnsi="Arial" w:cs="Arial"/>
          <w:sz w:val="24"/>
          <w:szCs w:val="24"/>
        </w:rPr>
        <w:t xml:space="preserve">One-time completion of </w:t>
      </w:r>
      <w:r>
        <w:rPr>
          <w:rFonts w:ascii="Arial" w:hAnsi="Arial" w:cs="Arial"/>
          <w:sz w:val="24"/>
          <w:szCs w:val="24"/>
        </w:rPr>
        <w:t xml:space="preserve">standardized </w:t>
      </w:r>
      <w:r w:rsidRPr="009E79A0">
        <w:rPr>
          <w:rFonts w:ascii="Arial" w:hAnsi="Arial" w:cs="Arial"/>
          <w:sz w:val="24"/>
          <w:szCs w:val="24"/>
        </w:rPr>
        <w:t>KSP Mentor Training  (1</w:t>
      </w:r>
      <w:r>
        <w:rPr>
          <w:rFonts w:ascii="Arial" w:hAnsi="Arial" w:cs="Arial"/>
          <w:sz w:val="24"/>
          <w:szCs w:val="24"/>
        </w:rPr>
        <w:t xml:space="preserve"> </w:t>
      </w:r>
      <w:r w:rsidRPr="009E79A0">
        <w:rPr>
          <w:rFonts w:ascii="Arial" w:hAnsi="Arial" w:cs="Arial"/>
          <w:sz w:val="24"/>
          <w:szCs w:val="24"/>
        </w:rPr>
        <w:t>hour)</w:t>
      </w:r>
    </w:p>
    <w:p w14:paraId="03BE298D" w14:textId="77777777" w:rsidR="008A5894" w:rsidRPr="00F05B64" w:rsidRDefault="008A5894" w:rsidP="00BA4440">
      <w:pPr>
        <w:pStyle w:val="ListParagraph"/>
        <w:numPr>
          <w:ilvl w:val="0"/>
          <w:numId w:val="20"/>
        </w:numPr>
        <w:ind w:left="360"/>
        <w:rPr>
          <w:rFonts w:ascii="Arial" w:eastAsia="Arial" w:hAnsi="Arial" w:cs="Arial"/>
          <w:bCs/>
          <w:sz w:val="24"/>
          <w:szCs w:val="24"/>
        </w:rPr>
      </w:pPr>
      <w:r w:rsidRPr="00F05B64">
        <w:rPr>
          <w:rFonts w:ascii="Arial" w:hAnsi="Arial" w:cs="Arial"/>
          <w:sz w:val="24"/>
          <w:szCs w:val="24"/>
        </w:rPr>
        <w:t>Standardized Refresher Training (1-hour, required recurring training only upon PCSing), developed for KSs and KSMs returning to official KS/KSM duties (signed appointment letter by a unit commander) following a PCS to a new duty location</w:t>
      </w:r>
    </w:p>
    <w:p w14:paraId="769DE954" w14:textId="5733A18B" w:rsidR="002D5086" w:rsidRDefault="002D5086" w:rsidP="00BA4440">
      <w:pPr>
        <w:pStyle w:val="ListParagraph"/>
        <w:numPr>
          <w:ilvl w:val="0"/>
          <w:numId w:val="20"/>
        </w:numPr>
        <w:ind w:left="360"/>
        <w:rPr>
          <w:rFonts w:ascii="Arial" w:hAnsi="Arial" w:cs="Arial"/>
          <w:sz w:val="24"/>
        </w:rPr>
      </w:pPr>
      <w:r w:rsidRPr="00EE01B6">
        <w:rPr>
          <w:rFonts w:ascii="Arial" w:hAnsi="Arial" w:cs="Arial"/>
          <w:sz w:val="24"/>
        </w:rPr>
        <w:t>To remain current on community programs/resources for families, it is highly recommended that KSMs participate in quarterly continuing education opportunities provided by the A&amp;FRC</w:t>
      </w:r>
    </w:p>
    <w:p w14:paraId="2A4BA81C" w14:textId="77777777" w:rsidR="00496B6C" w:rsidRPr="00496B6C" w:rsidRDefault="00496B6C" w:rsidP="00BA4440">
      <w:pPr>
        <w:pStyle w:val="ListParagraph"/>
        <w:numPr>
          <w:ilvl w:val="0"/>
          <w:numId w:val="20"/>
        </w:numPr>
        <w:ind w:left="360" w:right="72"/>
        <w:rPr>
          <w:rFonts w:ascii="Arial" w:eastAsia="Arial" w:hAnsi="Arial" w:cs="Arial"/>
          <w:b/>
          <w:bCs/>
          <w:sz w:val="24"/>
          <w:szCs w:val="24"/>
        </w:rPr>
      </w:pPr>
      <w:r w:rsidRPr="00496B6C">
        <w:rPr>
          <w:rFonts w:ascii="Arial" w:eastAsia="Arial" w:hAnsi="Arial" w:cs="Arial"/>
          <w:bCs/>
          <w:sz w:val="24"/>
          <w:szCs w:val="24"/>
        </w:rPr>
        <w:t>Annual Suicide Awareness Training</w:t>
      </w:r>
    </w:p>
    <w:p w14:paraId="337D0686" w14:textId="77777777" w:rsidR="00496B6C" w:rsidRPr="00496B6C" w:rsidRDefault="00496B6C" w:rsidP="00BA4440">
      <w:pPr>
        <w:pStyle w:val="ListParagraph"/>
        <w:numPr>
          <w:ilvl w:val="0"/>
          <w:numId w:val="20"/>
        </w:numPr>
        <w:ind w:left="360" w:right="72"/>
        <w:rPr>
          <w:rFonts w:ascii="Arial" w:eastAsia="Arial" w:hAnsi="Arial" w:cs="Arial"/>
          <w:b/>
          <w:bCs/>
          <w:sz w:val="24"/>
          <w:szCs w:val="24"/>
        </w:rPr>
      </w:pPr>
      <w:r w:rsidRPr="00496B6C">
        <w:rPr>
          <w:rFonts w:ascii="Arial" w:eastAsia="Arial" w:hAnsi="Arial" w:cs="Arial"/>
          <w:bCs/>
          <w:sz w:val="24"/>
          <w:szCs w:val="24"/>
        </w:rPr>
        <w:t xml:space="preserve">Annual </w:t>
      </w:r>
      <w:r w:rsidRPr="00496B6C">
        <w:rPr>
          <w:rFonts w:ascii="Arial" w:hAnsi="Arial" w:cs="Arial"/>
          <w:spacing w:val="-1"/>
          <w:sz w:val="24"/>
          <w:szCs w:val="24"/>
        </w:rPr>
        <w:t>Sexual Assault Prevention and Response</w:t>
      </w:r>
      <w:r w:rsidRPr="00496B6C">
        <w:rPr>
          <w:rFonts w:ascii="Arial" w:eastAsia="Arial" w:hAnsi="Arial" w:cs="Arial"/>
          <w:bCs/>
          <w:sz w:val="24"/>
          <w:szCs w:val="24"/>
        </w:rPr>
        <w:t xml:space="preserve"> (SAPR) Training</w:t>
      </w:r>
    </w:p>
    <w:p w14:paraId="4E682BA0" w14:textId="77777777" w:rsidR="002D5086" w:rsidRPr="00EE01B6" w:rsidRDefault="002D5086" w:rsidP="00EE01B6">
      <w:pPr>
        <w:rPr>
          <w:rFonts w:ascii="Arial" w:eastAsia="Arial" w:hAnsi="Arial" w:cs="Arial"/>
          <w:b/>
          <w:sz w:val="28"/>
          <w:szCs w:val="24"/>
        </w:rPr>
      </w:pPr>
      <w:r w:rsidRPr="00EE01B6">
        <w:rPr>
          <w:rFonts w:ascii="Arial" w:hAnsi="Arial" w:cs="Arial"/>
          <w:b/>
          <w:sz w:val="24"/>
        </w:rPr>
        <w:br w:type="page"/>
      </w:r>
    </w:p>
    <w:p w14:paraId="028221F5" w14:textId="06300FD0" w:rsidR="00693FAB" w:rsidRDefault="00693FAB" w:rsidP="002D5086">
      <w:pPr>
        <w:pStyle w:val="Heading1"/>
        <w:ind w:left="0"/>
        <w:rPr>
          <w:rFonts w:cs="Arial"/>
        </w:rPr>
      </w:pPr>
      <w:bookmarkStart w:id="128" w:name="_Toc33183535"/>
      <w:r w:rsidRPr="00A900F1">
        <w:rPr>
          <w:rFonts w:cs="Arial"/>
        </w:rPr>
        <w:lastRenderedPageBreak/>
        <w:t xml:space="preserve">APPENDIX </w:t>
      </w:r>
      <w:r w:rsidR="002D5086">
        <w:rPr>
          <w:rFonts w:cs="Arial"/>
        </w:rPr>
        <w:t>C</w:t>
      </w:r>
      <w:r w:rsidRPr="00A900F1">
        <w:rPr>
          <w:rFonts w:cs="Arial"/>
        </w:rPr>
        <w:t xml:space="preserve"> </w:t>
      </w:r>
      <w:r w:rsidR="00326216">
        <w:rPr>
          <w:rFonts w:cs="Arial"/>
        </w:rPr>
        <w:t>-</w:t>
      </w:r>
      <w:r w:rsidRPr="00A900F1">
        <w:rPr>
          <w:rFonts w:cs="Arial"/>
        </w:rPr>
        <w:t xml:space="preserve"> RECRUITMENT CONSIDERATIONS</w:t>
      </w:r>
      <w:bookmarkEnd w:id="128"/>
    </w:p>
    <w:p w14:paraId="555D7797" w14:textId="77777777" w:rsidR="00972905" w:rsidRPr="00972905" w:rsidRDefault="00972905" w:rsidP="00972905">
      <w:pPr>
        <w:pStyle w:val="Heading1"/>
        <w:ind w:left="0"/>
        <w:rPr>
          <w:rFonts w:cs="Arial"/>
          <w:spacing w:val="-1"/>
          <w:sz w:val="8"/>
          <w:szCs w:val="8"/>
        </w:rPr>
      </w:pPr>
    </w:p>
    <w:p w14:paraId="7DC1AF8D" w14:textId="77777777" w:rsidR="006915E5" w:rsidRPr="00A900F1" w:rsidRDefault="00445CDD" w:rsidP="007B6F19">
      <w:r w:rsidRPr="00A900F1">
        <w:rPr>
          <w:noProof/>
        </w:rPr>
        <mc:AlternateContent>
          <mc:Choice Requires="wps">
            <w:drawing>
              <wp:anchor distT="0" distB="0" distL="114300" distR="114300" simplePos="0" relativeHeight="251600896" behindDoc="0" locked="0" layoutInCell="1" allowOverlap="1" wp14:anchorId="211400FA" wp14:editId="17762D12">
                <wp:simplePos x="0" y="0"/>
                <wp:positionH relativeFrom="column">
                  <wp:posOffset>1270</wp:posOffset>
                </wp:positionH>
                <wp:positionV relativeFrom="paragraph">
                  <wp:posOffset>7438</wp:posOffset>
                </wp:positionV>
                <wp:extent cx="6300470" cy="125730"/>
                <wp:effectExtent l="25400" t="25400" r="49530" b="5207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0470" cy="125730"/>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C88701" id="Rectangle 27" o:spid="_x0000_s1026" style="position:absolute;margin-left:.1pt;margin-top:.6pt;width:496.1pt;height:9.9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lK9egIAAOYEAAAOAAAAZHJzL2Uyb0RvYy54bWysVNtuEzEQfUfiHyy/070kTdJVN1VpCUIq&#10;UFEQzxPbu2vhtY3tZJN+PWNvGlLKEyKRLI9nfHzOXPbyatcrshXOS6NrWpzllAjNDJe6rem3r6s3&#10;C0p8AM1BGS1quheeXi1fv7ocbCVK0xnFhSMIon012Jp2IdgqyzzrRA/+zFih0dkY10NA07UZdzAg&#10;eq+yMs9n2WAct84w4T2e3o5Oukz4TSNY+Nw0XgSiaorcQlpdWtdxzZaXULUObCfZgQb8A4sepMZH&#10;j1C3EIBsnHwB1UvmjDdNOGOmz0zTSCaSBlRT5H+oeejAiqQFk+PtMU3+/8GyT9t7RySvaTmnREOP&#10;NfqCWQPdKkHwDBM0WF9h3IO9d1Git3eG/fBEm5sOw8S1c2boBHCkVcT47NmFaHi8StbDR8MRHjbB&#10;pFztGtdHQMwC2aWS7I8lEbtAGB7OJnk+nWPlGPqK8nw+STXLoHq6bZ0P74XpSdzU1CH5hA7bOx8i&#10;G6ieQhJ7oyRfSaWS4dr1jXJkC9ge09WieHubBKDI0zClyVDTyaLI8wT9zOlPMVZl/P8No5cBG13J&#10;vqaLPP5iEFQxb+80T/sAUo175Kx0dIvUwigkGmaDEA8dHwiXUWq5mFzgeHGJ/TxZ5LP8AksIqsVB&#10;ZMFR4kz4LkOXuigm9oXicjpZzcZzULaDMQ/nT+yQxUFcyuLx+WSdMEv1jiUeW2Vt+B7Lja+nmuLH&#10;ATedcY+UDDhoNfU/N+AEJeqDxpa5KKbTOJnJmJ7PSzTcqWd96gHNEKqmAZWm7U0Yp3ljnWw7fKlI&#10;OrW5xjZrZOqA2IIjq0Nz4jAlEYfBj9N6aqeo35+n5S8AAAD//wMAUEsDBBQABgAIAAAAIQCxOew8&#10;3AAAAAUBAAAPAAAAZHJzL2Rvd25yZXYueG1sTI49T8MwEIZ3JP6DdUgsiDpNUUVDnAohgRAsbejS&#10;zbGvSUR8DrHTpv+eYyrT6f3Qe0++nlwnjjiE1pOC+SwBgWS8balWsPt6vX8EEaImqztPqOCMAdbF&#10;9VWuM+tPtMVjGWvBIxQyraCJsc+kDKZBp8PM90icHfzgdGQ51NIO+sTjrpNpkiyl0y3xh0b3+NKg&#10;+S5Hp2D8XBx+Pt4Wm9JstoNZ3vXv1Xmv1O3N9PwEIuIUL2X4w2d0KJip8iPZIDoFKffY5cPhapU+&#10;gKjYnScgi1z+py9+AQAA//8DAFBLAQItABQABgAIAAAAIQC2gziS/gAAAOEBAAATAAAAAAAAAAAA&#10;AAAAAAAAAABbQ29udGVudF9UeXBlc10ueG1sUEsBAi0AFAAGAAgAAAAhADj9If/WAAAAlAEAAAsA&#10;AAAAAAAAAAAAAAAALwEAAF9yZWxzLy5yZWxzUEsBAi0AFAAGAAgAAAAhAO1uUr16AgAA5gQAAA4A&#10;AAAAAAAAAAAAAAAALgIAAGRycy9lMm9Eb2MueG1sUEsBAi0AFAAGAAgAAAAhALE57DzcAAAABQEA&#10;AA8AAAAAAAAAAAAAAAAA1AQAAGRycy9kb3ducmV2LnhtbFBLBQYAAAAABAAEAPMAAADdBQAAAAA=&#10;" fillcolor="#4f81bd" strokecolor="#f2f2f2" strokeweight="3pt">
                <v:shadow on="t" color="#243f60" opacity=".5" offset="1pt"/>
              </v:rect>
            </w:pict>
          </mc:Fallback>
        </mc:AlternateContent>
      </w:r>
    </w:p>
    <w:p w14:paraId="0A78A0F2" w14:textId="77777777" w:rsidR="00693FAB" w:rsidRPr="00A900F1" w:rsidRDefault="00693FAB" w:rsidP="009626B3">
      <w:pPr>
        <w:ind w:left="720"/>
        <w:rPr>
          <w:rFonts w:ascii="Arial" w:hAnsi="Arial" w:cs="Arial"/>
          <w:sz w:val="24"/>
          <w:szCs w:val="24"/>
        </w:rPr>
      </w:pPr>
    </w:p>
    <w:p w14:paraId="6AA103C0" w14:textId="2DDAA6C5" w:rsidR="00693FAB" w:rsidRPr="00A900F1" w:rsidRDefault="00693FAB" w:rsidP="00972905">
      <w:pPr>
        <w:rPr>
          <w:rFonts w:ascii="Arial" w:hAnsi="Arial" w:cs="Arial"/>
          <w:sz w:val="24"/>
          <w:szCs w:val="24"/>
        </w:rPr>
      </w:pPr>
      <w:r w:rsidRPr="00A900F1">
        <w:rPr>
          <w:rFonts w:ascii="Arial" w:hAnsi="Arial" w:cs="Arial"/>
          <w:sz w:val="24"/>
          <w:szCs w:val="24"/>
        </w:rPr>
        <w:t>Recruitment of KSs</w:t>
      </w:r>
      <w:r w:rsidR="00972905">
        <w:rPr>
          <w:rFonts w:ascii="Arial" w:hAnsi="Arial" w:cs="Arial"/>
          <w:sz w:val="24"/>
          <w:szCs w:val="24"/>
        </w:rPr>
        <w:t>/KSMs</w:t>
      </w:r>
      <w:r w:rsidRPr="00A900F1">
        <w:rPr>
          <w:rFonts w:ascii="Arial" w:hAnsi="Arial" w:cs="Arial"/>
          <w:sz w:val="24"/>
          <w:szCs w:val="24"/>
        </w:rPr>
        <w:t xml:space="preserve"> is critical to the </w:t>
      </w:r>
      <w:r w:rsidR="00F17F26">
        <w:rPr>
          <w:rFonts w:ascii="Arial" w:hAnsi="Arial" w:cs="Arial"/>
          <w:sz w:val="24"/>
          <w:szCs w:val="24"/>
        </w:rPr>
        <w:t>KSP</w:t>
      </w:r>
      <w:r w:rsidRPr="00A900F1">
        <w:rPr>
          <w:rFonts w:ascii="Arial" w:hAnsi="Arial" w:cs="Arial"/>
          <w:sz w:val="24"/>
          <w:szCs w:val="24"/>
        </w:rPr>
        <w:t xml:space="preserve">.  CCs should consider turnover and training time in their recruitment plan.  Below are some considerations for recruitment.    </w:t>
      </w:r>
    </w:p>
    <w:p w14:paraId="3E19DEE7" w14:textId="77777777" w:rsidR="00693FAB" w:rsidRPr="00A900F1" w:rsidRDefault="00693FAB" w:rsidP="00115C57">
      <w:pPr>
        <w:ind w:left="576"/>
        <w:rPr>
          <w:rFonts w:ascii="Arial" w:hAnsi="Arial" w:cs="Arial"/>
          <w:sz w:val="24"/>
          <w:szCs w:val="24"/>
        </w:rPr>
      </w:pPr>
    </w:p>
    <w:p w14:paraId="01890AF4" w14:textId="77777777" w:rsidR="00693FAB" w:rsidRDefault="00693FAB" w:rsidP="00972905">
      <w:pPr>
        <w:ind w:left="288" w:hanging="18"/>
        <w:rPr>
          <w:rFonts w:ascii="Arial" w:hAnsi="Arial" w:cs="Arial"/>
          <w:b/>
          <w:sz w:val="24"/>
          <w:szCs w:val="24"/>
          <w:u w:val="single"/>
        </w:rPr>
      </w:pPr>
      <w:r w:rsidRPr="00972905">
        <w:rPr>
          <w:rFonts w:ascii="Arial" w:hAnsi="Arial" w:cs="Arial"/>
          <w:b/>
          <w:sz w:val="24"/>
          <w:szCs w:val="24"/>
          <w:u w:val="single"/>
        </w:rPr>
        <w:t>Assessing unit needs</w:t>
      </w:r>
    </w:p>
    <w:p w14:paraId="0175ED9D" w14:textId="77777777" w:rsidR="00972905" w:rsidRPr="00972905" w:rsidRDefault="00972905" w:rsidP="00972905">
      <w:pPr>
        <w:ind w:left="288" w:hanging="18"/>
        <w:rPr>
          <w:rFonts w:ascii="Arial" w:hAnsi="Arial" w:cs="Arial"/>
          <w:b/>
          <w:sz w:val="24"/>
          <w:szCs w:val="24"/>
          <w:u w:val="single"/>
        </w:rPr>
      </w:pPr>
    </w:p>
    <w:p w14:paraId="242951A4" w14:textId="77777777" w:rsidR="00693FAB" w:rsidRPr="00A900F1" w:rsidRDefault="00693FAB" w:rsidP="00972905">
      <w:pPr>
        <w:ind w:left="288" w:hanging="18"/>
        <w:rPr>
          <w:rFonts w:ascii="Arial" w:hAnsi="Arial" w:cs="Arial"/>
          <w:sz w:val="24"/>
          <w:szCs w:val="24"/>
        </w:rPr>
      </w:pPr>
      <w:r w:rsidRPr="00A900F1">
        <w:rPr>
          <w:rFonts w:ascii="Arial" w:hAnsi="Arial" w:cs="Arial"/>
          <w:sz w:val="24"/>
          <w:szCs w:val="24"/>
        </w:rPr>
        <w:t>How many KSs</w:t>
      </w:r>
      <w:r w:rsidR="00972905">
        <w:rPr>
          <w:rFonts w:ascii="Arial" w:hAnsi="Arial" w:cs="Arial"/>
          <w:sz w:val="24"/>
          <w:szCs w:val="24"/>
        </w:rPr>
        <w:t>/KSMs</w:t>
      </w:r>
      <w:r w:rsidRPr="00A900F1">
        <w:rPr>
          <w:rFonts w:ascii="Arial" w:hAnsi="Arial" w:cs="Arial"/>
          <w:sz w:val="24"/>
          <w:szCs w:val="24"/>
        </w:rPr>
        <w:t xml:space="preserve"> do you need for your unit?</w:t>
      </w:r>
    </w:p>
    <w:p w14:paraId="602DC8FE" w14:textId="77777777" w:rsidR="00D12230" w:rsidRPr="00A900F1" w:rsidRDefault="00D12230" w:rsidP="00972905">
      <w:pPr>
        <w:ind w:left="288" w:hanging="18"/>
        <w:rPr>
          <w:rFonts w:ascii="Arial" w:hAnsi="Arial" w:cs="Arial"/>
          <w:sz w:val="24"/>
          <w:szCs w:val="24"/>
        </w:rPr>
      </w:pPr>
      <w:r w:rsidRPr="00A900F1">
        <w:rPr>
          <w:rFonts w:ascii="Arial" w:hAnsi="Arial" w:cs="Arial"/>
          <w:sz w:val="24"/>
          <w:szCs w:val="24"/>
        </w:rPr>
        <w:t>Does the current number of KSs</w:t>
      </w:r>
      <w:r w:rsidR="00972905">
        <w:rPr>
          <w:rFonts w:ascii="Arial" w:hAnsi="Arial" w:cs="Arial"/>
          <w:sz w:val="24"/>
          <w:szCs w:val="24"/>
        </w:rPr>
        <w:t>/KSMs</w:t>
      </w:r>
      <w:r w:rsidRPr="00A900F1">
        <w:rPr>
          <w:rFonts w:ascii="Arial" w:hAnsi="Arial" w:cs="Arial"/>
          <w:sz w:val="24"/>
          <w:szCs w:val="24"/>
        </w:rPr>
        <w:t xml:space="preserve"> meet your unit needs?  </w:t>
      </w:r>
    </w:p>
    <w:p w14:paraId="5784A39B" w14:textId="77777777" w:rsidR="004D2A14" w:rsidRPr="00A900F1" w:rsidRDefault="004D2A14" w:rsidP="00972905">
      <w:pPr>
        <w:ind w:left="288" w:hanging="18"/>
        <w:rPr>
          <w:rFonts w:ascii="Arial" w:hAnsi="Arial" w:cs="Arial"/>
          <w:sz w:val="24"/>
          <w:szCs w:val="24"/>
        </w:rPr>
      </w:pPr>
      <w:r w:rsidRPr="00A900F1">
        <w:rPr>
          <w:rFonts w:ascii="Arial" w:hAnsi="Arial" w:cs="Arial"/>
          <w:sz w:val="24"/>
          <w:szCs w:val="24"/>
        </w:rPr>
        <w:t xml:space="preserve">How long has your KS/KSM been volunteering in this capacity?  </w:t>
      </w:r>
    </w:p>
    <w:p w14:paraId="1685660D" w14:textId="77777777" w:rsidR="00693FAB" w:rsidRPr="00A900F1" w:rsidRDefault="00972905" w:rsidP="00972905">
      <w:pPr>
        <w:ind w:left="288" w:hanging="18"/>
        <w:rPr>
          <w:rFonts w:ascii="Arial" w:hAnsi="Arial" w:cs="Arial"/>
          <w:sz w:val="24"/>
          <w:szCs w:val="24"/>
        </w:rPr>
      </w:pPr>
      <w:r>
        <w:rPr>
          <w:rFonts w:ascii="Arial" w:hAnsi="Arial" w:cs="Arial"/>
          <w:sz w:val="24"/>
          <w:szCs w:val="24"/>
        </w:rPr>
        <w:t xml:space="preserve">Do your KS/KSM </w:t>
      </w:r>
      <w:r w:rsidR="00693FAB" w:rsidRPr="00A900F1">
        <w:rPr>
          <w:rFonts w:ascii="Arial" w:hAnsi="Arial" w:cs="Arial"/>
          <w:sz w:val="24"/>
          <w:szCs w:val="24"/>
        </w:rPr>
        <w:t>applicants have full</w:t>
      </w:r>
      <w:r w:rsidR="00593324">
        <w:rPr>
          <w:rFonts w:ascii="Arial" w:hAnsi="Arial" w:cs="Arial"/>
          <w:sz w:val="24"/>
          <w:szCs w:val="24"/>
        </w:rPr>
        <w:t>-</w:t>
      </w:r>
      <w:r w:rsidR="00693FAB" w:rsidRPr="00A900F1">
        <w:rPr>
          <w:rFonts w:ascii="Arial" w:hAnsi="Arial" w:cs="Arial"/>
          <w:sz w:val="24"/>
          <w:szCs w:val="24"/>
        </w:rPr>
        <w:t>time jobs?</w:t>
      </w:r>
    </w:p>
    <w:p w14:paraId="16A8B40D" w14:textId="77777777" w:rsidR="00115C57" w:rsidRPr="00A900F1" w:rsidRDefault="00693FAB" w:rsidP="00972905">
      <w:pPr>
        <w:ind w:left="288" w:hanging="18"/>
        <w:rPr>
          <w:rFonts w:ascii="Arial" w:hAnsi="Arial" w:cs="Arial"/>
          <w:sz w:val="24"/>
          <w:szCs w:val="24"/>
        </w:rPr>
      </w:pPr>
      <w:r w:rsidRPr="00A900F1">
        <w:rPr>
          <w:rFonts w:ascii="Arial" w:hAnsi="Arial" w:cs="Arial"/>
          <w:sz w:val="24"/>
          <w:szCs w:val="24"/>
        </w:rPr>
        <w:t>How much time do you expec</w:t>
      </w:r>
      <w:r w:rsidR="00115C57" w:rsidRPr="00A900F1">
        <w:rPr>
          <w:rFonts w:ascii="Arial" w:hAnsi="Arial" w:cs="Arial"/>
          <w:sz w:val="24"/>
          <w:szCs w:val="24"/>
        </w:rPr>
        <w:t>t your KS</w:t>
      </w:r>
      <w:r w:rsidR="00972905">
        <w:rPr>
          <w:rFonts w:ascii="Arial" w:hAnsi="Arial" w:cs="Arial"/>
          <w:sz w:val="24"/>
          <w:szCs w:val="24"/>
        </w:rPr>
        <w:t>/KSM</w:t>
      </w:r>
      <w:r w:rsidR="00115C57" w:rsidRPr="00A900F1">
        <w:rPr>
          <w:rFonts w:ascii="Arial" w:hAnsi="Arial" w:cs="Arial"/>
          <w:sz w:val="24"/>
          <w:szCs w:val="24"/>
        </w:rPr>
        <w:t xml:space="preserve"> volunteer to provide?</w:t>
      </w:r>
    </w:p>
    <w:p w14:paraId="61101A75" w14:textId="77777777" w:rsidR="00693FAB" w:rsidRPr="00A900F1" w:rsidRDefault="00693FAB" w:rsidP="00972905">
      <w:pPr>
        <w:ind w:left="288" w:hanging="18"/>
        <w:rPr>
          <w:rFonts w:ascii="Arial" w:hAnsi="Arial" w:cs="Arial"/>
          <w:sz w:val="24"/>
          <w:szCs w:val="24"/>
        </w:rPr>
      </w:pPr>
      <w:r w:rsidRPr="00A900F1">
        <w:rPr>
          <w:rFonts w:ascii="Arial" w:hAnsi="Arial" w:cs="Arial"/>
          <w:sz w:val="24"/>
          <w:szCs w:val="24"/>
        </w:rPr>
        <w:t>D</w:t>
      </w:r>
      <w:r w:rsidR="00972905">
        <w:rPr>
          <w:rFonts w:ascii="Arial" w:hAnsi="Arial" w:cs="Arial"/>
          <w:sz w:val="24"/>
          <w:szCs w:val="24"/>
        </w:rPr>
        <w:t>oes</w:t>
      </w:r>
      <w:r w:rsidRPr="00A900F1">
        <w:rPr>
          <w:rFonts w:ascii="Arial" w:hAnsi="Arial" w:cs="Arial"/>
          <w:sz w:val="24"/>
          <w:szCs w:val="24"/>
        </w:rPr>
        <w:t xml:space="preserve"> your current </w:t>
      </w:r>
      <w:r w:rsidR="00972905">
        <w:rPr>
          <w:rFonts w:ascii="Arial" w:hAnsi="Arial" w:cs="Arial"/>
          <w:sz w:val="24"/>
          <w:szCs w:val="24"/>
        </w:rPr>
        <w:t>KS/KSM</w:t>
      </w:r>
      <w:r w:rsidRPr="00A900F1">
        <w:rPr>
          <w:rFonts w:ascii="Arial" w:hAnsi="Arial" w:cs="Arial"/>
          <w:sz w:val="24"/>
          <w:szCs w:val="24"/>
        </w:rPr>
        <w:t xml:space="preserve"> have recommendation</w:t>
      </w:r>
      <w:r w:rsidR="00115C57" w:rsidRPr="00A900F1">
        <w:rPr>
          <w:rFonts w:ascii="Arial" w:hAnsi="Arial" w:cs="Arial"/>
          <w:sz w:val="24"/>
          <w:szCs w:val="24"/>
        </w:rPr>
        <w:t>s?</w:t>
      </w:r>
    </w:p>
    <w:p w14:paraId="41D3DC23" w14:textId="77777777" w:rsidR="00A2260E" w:rsidRPr="00A900F1" w:rsidRDefault="00A2260E" w:rsidP="00972905">
      <w:pPr>
        <w:ind w:left="288" w:hanging="18"/>
        <w:rPr>
          <w:rFonts w:ascii="Arial" w:hAnsi="Arial" w:cs="Arial"/>
          <w:sz w:val="24"/>
          <w:szCs w:val="24"/>
        </w:rPr>
      </w:pPr>
      <w:r w:rsidRPr="00A900F1">
        <w:rPr>
          <w:rFonts w:ascii="Arial" w:hAnsi="Arial" w:cs="Arial"/>
          <w:sz w:val="24"/>
          <w:szCs w:val="24"/>
        </w:rPr>
        <w:t xml:space="preserve">Does your </w:t>
      </w:r>
      <w:r w:rsidR="00A529C0" w:rsidRPr="00A900F1">
        <w:rPr>
          <w:rFonts w:ascii="Arial" w:hAnsi="Arial" w:cs="Arial"/>
          <w:sz w:val="24"/>
          <w:szCs w:val="24"/>
        </w:rPr>
        <w:t>CCF</w:t>
      </w:r>
      <w:r w:rsidRPr="00A900F1">
        <w:rPr>
          <w:rFonts w:ascii="Arial" w:hAnsi="Arial" w:cs="Arial"/>
          <w:sz w:val="24"/>
          <w:szCs w:val="24"/>
        </w:rPr>
        <w:t xml:space="preserve"> have recommendations of spouses for the KS</w:t>
      </w:r>
      <w:r w:rsidR="00972905">
        <w:rPr>
          <w:rFonts w:ascii="Arial" w:hAnsi="Arial" w:cs="Arial"/>
          <w:sz w:val="24"/>
          <w:szCs w:val="24"/>
        </w:rPr>
        <w:t>/KSM</w:t>
      </w:r>
      <w:r w:rsidRPr="00A900F1">
        <w:rPr>
          <w:rFonts w:ascii="Arial" w:hAnsi="Arial" w:cs="Arial"/>
          <w:sz w:val="24"/>
          <w:szCs w:val="24"/>
        </w:rPr>
        <w:t xml:space="preserve"> position(s)?</w:t>
      </w:r>
    </w:p>
    <w:p w14:paraId="77B0F830" w14:textId="77777777" w:rsidR="00693FAB" w:rsidRPr="00A900F1" w:rsidRDefault="00693FAB" w:rsidP="00972905">
      <w:pPr>
        <w:ind w:left="288" w:hanging="18"/>
        <w:rPr>
          <w:rFonts w:ascii="Arial" w:hAnsi="Arial" w:cs="Arial"/>
          <w:sz w:val="24"/>
          <w:szCs w:val="24"/>
        </w:rPr>
      </w:pPr>
      <w:r w:rsidRPr="00A900F1">
        <w:rPr>
          <w:rFonts w:ascii="Arial" w:hAnsi="Arial" w:cs="Arial"/>
          <w:sz w:val="24"/>
          <w:szCs w:val="24"/>
        </w:rPr>
        <w:t>Is the current KS</w:t>
      </w:r>
      <w:r w:rsidR="00972905">
        <w:rPr>
          <w:rFonts w:ascii="Arial" w:hAnsi="Arial" w:cs="Arial"/>
          <w:sz w:val="24"/>
          <w:szCs w:val="24"/>
        </w:rPr>
        <w:t>/KSM</w:t>
      </w:r>
      <w:r w:rsidRPr="00A900F1">
        <w:rPr>
          <w:rFonts w:ascii="Arial" w:hAnsi="Arial" w:cs="Arial"/>
          <w:sz w:val="24"/>
          <w:szCs w:val="24"/>
        </w:rPr>
        <w:t xml:space="preserve"> experienced?</w:t>
      </w:r>
    </w:p>
    <w:p w14:paraId="5B2E4298" w14:textId="77777777" w:rsidR="00693FAB" w:rsidRPr="00A900F1" w:rsidRDefault="00693FAB" w:rsidP="00972905">
      <w:pPr>
        <w:ind w:left="288" w:hanging="18"/>
        <w:rPr>
          <w:rFonts w:ascii="Arial" w:hAnsi="Arial" w:cs="Arial"/>
          <w:sz w:val="24"/>
          <w:szCs w:val="24"/>
        </w:rPr>
      </w:pPr>
      <w:r w:rsidRPr="00A900F1">
        <w:rPr>
          <w:rFonts w:ascii="Arial" w:hAnsi="Arial" w:cs="Arial"/>
          <w:sz w:val="24"/>
          <w:szCs w:val="24"/>
        </w:rPr>
        <w:t>Do you want the KS to be actively involved in welcoming unit newcomers?</w:t>
      </w:r>
    </w:p>
    <w:p w14:paraId="18BDB67C" w14:textId="51DAFCBA" w:rsidR="00693FAB" w:rsidRPr="00A900F1" w:rsidRDefault="00693FAB" w:rsidP="00972905">
      <w:pPr>
        <w:ind w:left="288" w:hanging="18"/>
        <w:rPr>
          <w:rFonts w:ascii="Arial" w:hAnsi="Arial" w:cs="Arial"/>
          <w:sz w:val="24"/>
          <w:szCs w:val="24"/>
        </w:rPr>
      </w:pPr>
      <w:r w:rsidRPr="00A900F1">
        <w:rPr>
          <w:rFonts w:ascii="Arial" w:hAnsi="Arial" w:cs="Arial"/>
          <w:sz w:val="24"/>
          <w:szCs w:val="24"/>
        </w:rPr>
        <w:t xml:space="preserve">How much does your unit know about the </w:t>
      </w:r>
      <w:r w:rsidR="00F17F26">
        <w:rPr>
          <w:rFonts w:ascii="Arial" w:hAnsi="Arial" w:cs="Arial"/>
          <w:sz w:val="24"/>
          <w:szCs w:val="24"/>
        </w:rPr>
        <w:t>KSP</w:t>
      </w:r>
      <w:r w:rsidRPr="00A900F1">
        <w:rPr>
          <w:rFonts w:ascii="Arial" w:hAnsi="Arial" w:cs="Arial"/>
          <w:sz w:val="24"/>
          <w:szCs w:val="24"/>
        </w:rPr>
        <w:t>?</w:t>
      </w:r>
    </w:p>
    <w:p w14:paraId="410E70CA" w14:textId="77777777" w:rsidR="00693FAB" w:rsidRPr="00A900F1" w:rsidRDefault="00693FAB" w:rsidP="00972905">
      <w:pPr>
        <w:ind w:left="288" w:hanging="18"/>
        <w:rPr>
          <w:rFonts w:ascii="Arial" w:hAnsi="Arial" w:cs="Arial"/>
          <w:sz w:val="24"/>
          <w:szCs w:val="24"/>
        </w:rPr>
      </w:pPr>
      <w:r w:rsidRPr="00A900F1">
        <w:rPr>
          <w:rFonts w:ascii="Arial" w:hAnsi="Arial" w:cs="Arial"/>
          <w:sz w:val="24"/>
          <w:szCs w:val="24"/>
        </w:rPr>
        <w:t xml:space="preserve">How involved are </w:t>
      </w:r>
      <w:r w:rsidR="00972905">
        <w:rPr>
          <w:rFonts w:ascii="Arial" w:hAnsi="Arial" w:cs="Arial"/>
          <w:sz w:val="24"/>
          <w:szCs w:val="24"/>
        </w:rPr>
        <w:t xml:space="preserve">unit </w:t>
      </w:r>
      <w:r w:rsidRPr="00A900F1">
        <w:rPr>
          <w:rFonts w:ascii="Arial" w:hAnsi="Arial" w:cs="Arial"/>
          <w:sz w:val="24"/>
          <w:szCs w:val="24"/>
        </w:rPr>
        <w:t>spouses</w:t>
      </w:r>
      <w:r w:rsidR="00972905">
        <w:rPr>
          <w:rFonts w:ascii="Arial" w:hAnsi="Arial" w:cs="Arial"/>
          <w:sz w:val="24"/>
          <w:szCs w:val="24"/>
        </w:rPr>
        <w:t>/families</w:t>
      </w:r>
      <w:r w:rsidRPr="00A900F1">
        <w:rPr>
          <w:rFonts w:ascii="Arial" w:hAnsi="Arial" w:cs="Arial"/>
          <w:sz w:val="24"/>
          <w:szCs w:val="24"/>
        </w:rPr>
        <w:t xml:space="preserve"> in unit events?</w:t>
      </w:r>
    </w:p>
    <w:p w14:paraId="6209C2A2" w14:textId="77777777" w:rsidR="00693FAB" w:rsidRPr="00A900F1" w:rsidRDefault="00693FAB" w:rsidP="00972905">
      <w:pPr>
        <w:ind w:left="288" w:hanging="18"/>
        <w:rPr>
          <w:rFonts w:ascii="Arial" w:hAnsi="Arial" w:cs="Arial"/>
          <w:sz w:val="24"/>
          <w:szCs w:val="24"/>
        </w:rPr>
      </w:pPr>
      <w:r w:rsidRPr="00A900F1">
        <w:rPr>
          <w:rFonts w:ascii="Arial" w:hAnsi="Arial" w:cs="Arial"/>
          <w:sz w:val="24"/>
          <w:szCs w:val="24"/>
        </w:rPr>
        <w:t>How supportive are unit members of their spouses</w:t>
      </w:r>
      <w:r w:rsidR="00972905">
        <w:rPr>
          <w:rFonts w:ascii="Arial" w:hAnsi="Arial" w:cs="Arial"/>
          <w:sz w:val="24"/>
          <w:szCs w:val="24"/>
        </w:rPr>
        <w:t>/families</w:t>
      </w:r>
      <w:r w:rsidRPr="00A900F1">
        <w:rPr>
          <w:rFonts w:ascii="Arial" w:hAnsi="Arial" w:cs="Arial"/>
          <w:sz w:val="24"/>
          <w:szCs w:val="24"/>
        </w:rPr>
        <w:t xml:space="preserve"> getting more involved in the unit?</w:t>
      </w:r>
    </w:p>
    <w:p w14:paraId="2B7CA51B" w14:textId="406B08C4" w:rsidR="00A529C0" w:rsidRPr="00A900F1" w:rsidRDefault="00A529C0" w:rsidP="00972905">
      <w:pPr>
        <w:ind w:left="288" w:hanging="18"/>
        <w:rPr>
          <w:rFonts w:ascii="Arial" w:hAnsi="Arial" w:cs="Arial"/>
          <w:sz w:val="24"/>
          <w:szCs w:val="24"/>
        </w:rPr>
      </w:pPr>
      <w:r w:rsidRPr="00A900F1">
        <w:rPr>
          <w:rFonts w:ascii="Arial" w:hAnsi="Arial" w:cs="Arial"/>
          <w:sz w:val="24"/>
          <w:szCs w:val="24"/>
        </w:rPr>
        <w:t>Do you have a need for a KS</w:t>
      </w:r>
      <w:r w:rsidR="00F17F26">
        <w:rPr>
          <w:rFonts w:ascii="Arial" w:hAnsi="Arial" w:cs="Arial"/>
          <w:sz w:val="24"/>
          <w:szCs w:val="24"/>
        </w:rPr>
        <w:t>M</w:t>
      </w:r>
      <w:r w:rsidRPr="00A900F1">
        <w:rPr>
          <w:rFonts w:ascii="Arial" w:hAnsi="Arial" w:cs="Arial"/>
          <w:sz w:val="24"/>
          <w:szCs w:val="24"/>
        </w:rPr>
        <w:t xml:space="preserve">? </w:t>
      </w:r>
      <w:r w:rsidR="00972905">
        <w:rPr>
          <w:rFonts w:ascii="Arial" w:hAnsi="Arial" w:cs="Arial"/>
          <w:sz w:val="24"/>
          <w:szCs w:val="24"/>
        </w:rPr>
        <w:t xml:space="preserve"> </w:t>
      </w:r>
    </w:p>
    <w:p w14:paraId="67D6D7FF" w14:textId="77777777" w:rsidR="00594553" w:rsidRPr="00665F9E" w:rsidRDefault="00594553" w:rsidP="00972905">
      <w:pPr>
        <w:ind w:left="288" w:hanging="18"/>
        <w:rPr>
          <w:rFonts w:ascii="Arial" w:hAnsi="Arial" w:cs="Arial"/>
          <w:color w:val="000000" w:themeColor="text1"/>
          <w:sz w:val="24"/>
          <w:szCs w:val="24"/>
        </w:rPr>
      </w:pPr>
      <w:r w:rsidRPr="00665F9E">
        <w:rPr>
          <w:rFonts w:ascii="Arial" w:hAnsi="Arial" w:cs="Arial"/>
          <w:color w:val="000000" w:themeColor="text1"/>
          <w:sz w:val="24"/>
          <w:szCs w:val="24"/>
        </w:rPr>
        <w:t xml:space="preserve">Do you have </w:t>
      </w:r>
      <w:r w:rsidR="00C64B55" w:rsidRPr="00665F9E">
        <w:rPr>
          <w:rFonts w:ascii="Arial" w:hAnsi="Arial" w:cs="Arial"/>
          <w:color w:val="000000" w:themeColor="text1"/>
          <w:sz w:val="24"/>
          <w:szCs w:val="24"/>
        </w:rPr>
        <w:t>any</w:t>
      </w:r>
      <w:r w:rsidRPr="00665F9E">
        <w:rPr>
          <w:rFonts w:ascii="Arial" w:hAnsi="Arial" w:cs="Arial"/>
          <w:color w:val="000000" w:themeColor="text1"/>
          <w:sz w:val="24"/>
          <w:szCs w:val="24"/>
        </w:rPr>
        <w:t xml:space="preserve"> spouses who </w:t>
      </w:r>
      <w:r w:rsidR="00972905" w:rsidRPr="00665F9E">
        <w:rPr>
          <w:rFonts w:ascii="Arial" w:hAnsi="Arial" w:cs="Arial"/>
          <w:color w:val="000000" w:themeColor="text1"/>
          <w:sz w:val="24"/>
          <w:szCs w:val="24"/>
        </w:rPr>
        <w:t xml:space="preserve">are operating as KSs/KSMs without a proper appointment letter or having received official training? </w:t>
      </w:r>
    </w:p>
    <w:p w14:paraId="38292DA6" w14:textId="77777777" w:rsidR="00693FAB" w:rsidRPr="00665F9E" w:rsidRDefault="00693FAB" w:rsidP="00972905">
      <w:pPr>
        <w:ind w:left="288" w:hanging="18"/>
        <w:rPr>
          <w:rFonts w:ascii="Arial" w:hAnsi="Arial" w:cs="Arial"/>
          <w:color w:val="000000" w:themeColor="text1"/>
          <w:sz w:val="24"/>
          <w:szCs w:val="24"/>
        </w:rPr>
      </w:pPr>
    </w:p>
    <w:p w14:paraId="1EC9153E" w14:textId="5FCA89A4" w:rsidR="00115C57" w:rsidRDefault="00693FAB" w:rsidP="00972905">
      <w:pPr>
        <w:ind w:left="288" w:hanging="18"/>
        <w:rPr>
          <w:rFonts w:ascii="Arial" w:hAnsi="Arial" w:cs="Arial"/>
          <w:b/>
          <w:sz w:val="24"/>
          <w:szCs w:val="24"/>
          <w:u w:val="single"/>
        </w:rPr>
      </w:pPr>
      <w:r w:rsidRPr="00972905">
        <w:rPr>
          <w:rFonts w:ascii="Arial" w:hAnsi="Arial" w:cs="Arial"/>
          <w:b/>
          <w:sz w:val="24"/>
          <w:szCs w:val="24"/>
          <w:u w:val="single"/>
        </w:rPr>
        <w:t>Marketing</w:t>
      </w:r>
      <w:r w:rsidR="00972905">
        <w:rPr>
          <w:rFonts w:ascii="Arial" w:hAnsi="Arial" w:cs="Arial"/>
          <w:b/>
          <w:sz w:val="24"/>
          <w:szCs w:val="24"/>
          <w:u w:val="single"/>
        </w:rPr>
        <w:t xml:space="preserve"> </w:t>
      </w:r>
    </w:p>
    <w:p w14:paraId="2340C07F" w14:textId="77777777" w:rsidR="00972905" w:rsidRPr="00972905" w:rsidRDefault="00972905" w:rsidP="00972905">
      <w:pPr>
        <w:ind w:left="288" w:hanging="18"/>
        <w:rPr>
          <w:rFonts w:ascii="Arial" w:hAnsi="Arial" w:cs="Arial"/>
          <w:b/>
          <w:sz w:val="24"/>
          <w:szCs w:val="24"/>
          <w:u w:val="single"/>
        </w:rPr>
      </w:pPr>
    </w:p>
    <w:p w14:paraId="06257ADE" w14:textId="77777777" w:rsidR="00693FAB" w:rsidRPr="00A900F1" w:rsidRDefault="00693FAB" w:rsidP="00972905">
      <w:pPr>
        <w:ind w:left="288" w:hanging="18"/>
        <w:rPr>
          <w:rFonts w:ascii="Arial" w:hAnsi="Arial" w:cs="Arial"/>
          <w:sz w:val="24"/>
          <w:szCs w:val="24"/>
        </w:rPr>
      </w:pPr>
      <w:r w:rsidRPr="00A900F1">
        <w:rPr>
          <w:rFonts w:ascii="Arial" w:hAnsi="Arial" w:cs="Arial"/>
          <w:sz w:val="24"/>
          <w:szCs w:val="24"/>
        </w:rPr>
        <w:t xml:space="preserve">What is the best way </w:t>
      </w:r>
      <w:r w:rsidR="00A529C0" w:rsidRPr="00A900F1">
        <w:rPr>
          <w:rFonts w:ascii="Arial" w:hAnsi="Arial" w:cs="Arial"/>
          <w:sz w:val="24"/>
          <w:szCs w:val="24"/>
        </w:rPr>
        <w:t>to market your K</w:t>
      </w:r>
      <w:r w:rsidR="00594553" w:rsidRPr="00A900F1">
        <w:rPr>
          <w:rFonts w:ascii="Arial" w:hAnsi="Arial" w:cs="Arial"/>
          <w:sz w:val="24"/>
          <w:szCs w:val="24"/>
        </w:rPr>
        <w:t>SP</w:t>
      </w:r>
      <w:r w:rsidR="00A529C0" w:rsidRPr="00A900F1">
        <w:rPr>
          <w:rFonts w:ascii="Arial" w:hAnsi="Arial" w:cs="Arial"/>
          <w:sz w:val="24"/>
          <w:szCs w:val="24"/>
        </w:rPr>
        <w:t xml:space="preserve">? </w:t>
      </w:r>
    </w:p>
    <w:p w14:paraId="66E74900" w14:textId="77777777" w:rsidR="00115C57" w:rsidRPr="00A900F1" w:rsidRDefault="00693FAB" w:rsidP="00972905">
      <w:pPr>
        <w:ind w:left="288" w:hanging="18"/>
        <w:rPr>
          <w:rFonts w:ascii="Arial" w:hAnsi="Arial" w:cs="Arial"/>
          <w:sz w:val="24"/>
          <w:szCs w:val="24"/>
        </w:rPr>
      </w:pPr>
      <w:r w:rsidRPr="00A900F1">
        <w:rPr>
          <w:rFonts w:ascii="Arial" w:hAnsi="Arial" w:cs="Arial"/>
          <w:sz w:val="24"/>
          <w:szCs w:val="24"/>
        </w:rPr>
        <w:t>Do you have a method to get information to spouses</w:t>
      </w:r>
      <w:r w:rsidR="00972905">
        <w:rPr>
          <w:rFonts w:ascii="Arial" w:hAnsi="Arial" w:cs="Arial"/>
          <w:sz w:val="24"/>
          <w:szCs w:val="24"/>
        </w:rPr>
        <w:t>/family members</w:t>
      </w:r>
      <w:r w:rsidR="00115C57" w:rsidRPr="00A900F1">
        <w:rPr>
          <w:rFonts w:ascii="Arial" w:hAnsi="Arial" w:cs="Arial"/>
          <w:sz w:val="24"/>
          <w:szCs w:val="24"/>
        </w:rPr>
        <w:t>?</w:t>
      </w:r>
    </w:p>
    <w:p w14:paraId="51E8613C" w14:textId="77777777" w:rsidR="00693FAB" w:rsidRPr="00A900F1" w:rsidRDefault="00693FAB" w:rsidP="00972905">
      <w:pPr>
        <w:ind w:left="288" w:hanging="18"/>
        <w:rPr>
          <w:rFonts w:ascii="Arial" w:hAnsi="Arial" w:cs="Arial"/>
          <w:sz w:val="24"/>
          <w:szCs w:val="24"/>
        </w:rPr>
      </w:pPr>
      <w:r w:rsidRPr="00A900F1">
        <w:rPr>
          <w:rFonts w:ascii="Arial" w:hAnsi="Arial" w:cs="Arial"/>
          <w:sz w:val="24"/>
          <w:szCs w:val="24"/>
        </w:rPr>
        <w:t>Do your military members take information home to share with spouses</w:t>
      </w:r>
      <w:r w:rsidR="00972905">
        <w:rPr>
          <w:rFonts w:ascii="Arial" w:hAnsi="Arial" w:cs="Arial"/>
          <w:sz w:val="24"/>
          <w:szCs w:val="24"/>
        </w:rPr>
        <w:t>/family members</w:t>
      </w:r>
      <w:r w:rsidRPr="00A900F1">
        <w:rPr>
          <w:rFonts w:ascii="Arial" w:hAnsi="Arial" w:cs="Arial"/>
          <w:sz w:val="24"/>
          <w:szCs w:val="24"/>
        </w:rPr>
        <w:t>?</w:t>
      </w:r>
    </w:p>
    <w:p w14:paraId="5AE72BA3" w14:textId="77777777" w:rsidR="00693FAB" w:rsidRPr="00A900F1" w:rsidRDefault="00693FAB" w:rsidP="00972905">
      <w:pPr>
        <w:ind w:left="288" w:hanging="18"/>
        <w:rPr>
          <w:rFonts w:ascii="Arial" w:hAnsi="Arial" w:cs="Arial"/>
          <w:sz w:val="24"/>
          <w:szCs w:val="24"/>
        </w:rPr>
      </w:pPr>
      <w:r w:rsidRPr="00A900F1">
        <w:rPr>
          <w:rFonts w:ascii="Arial" w:hAnsi="Arial" w:cs="Arial"/>
          <w:sz w:val="24"/>
          <w:szCs w:val="24"/>
        </w:rPr>
        <w:t>How will your unit identify the KS?</w:t>
      </w:r>
    </w:p>
    <w:p w14:paraId="7181FB2E" w14:textId="720A8A4A" w:rsidR="00693FAB" w:rsidRDefault="00693FAB" w:rsidP="00972905">
      <w:pPr>
        <w:ind w:left="288" w:hanging="18"/>
        <w:rPr>
          <w:rFonts w:ascii="Arial" w:hAnsi="Arial" w:cs="Arial"/>
          <w:sz w:val="24"/>
          <w:szCs w:val="24"/>
        </w:rPr>
      </w:pPr>
      <w:r w:rsidRPr="00A900F1">
        <w:rPr>
          <w:rFonts w:ascii="Arial" w:hAnsi="Arial" w:cs="Arial"/>
          <w:sz w:val="24"/>
          <w:szCs w:val="24"/>
        </w:rPr>
        <w:t xml:space="preserve">How will the unit learn about the </w:t>
      </w:r>
      <w:r w:rsidR="00F17F26">
        <w:rPr>
          <w:rFonts w:ascii="Arial" w:hAnsi="Arial" w:cs="Arial"/>
          <w:sz w:val="24"/>
          <w:szCs w:val="24"/>
        </w:rPr>
        <w:t>KSP</w:t>
      </w:r>
      <w:r w:rsidRPr="00A900F1">
        <w:rPr>
          <w:rFonts w:ascii="Arial" w:hAnsi="Arial" w:cs="Arial"/>
          <w:sz w:val="24"/>
          <w:szCs w:val="24"/>
        </w:rPr>
        <w:t>?</w:t>
      </w:r>
    </w:p>
    <w:p w14:paraId="228E144A" w14:textId="77777777" w:rsidR="00972905" w:rsidRPr="00A900F1" w:rsidRDefault="00972905" w:rsidP="00972905">
      <w:pPr>
        <w:ind w:left="288" w:hanging="18"/>
        <w:rPr>
          <w:rFonts w:ascii="Arial" w:hAnsi="Arial" w:cs="Arial"/>
          <w:sz w:val="24"/>
          <w:szCs w:val="24"/>
        </w:rPr>
      </w:pPr>
      <w:r>
        <w:rPr>
          <w:rFonts w:ascii="Arial" w:hAnsi="Arial" w:cs="Arial"/>
          <w:sz w:val="24"/>
          <w:szCs w:val="24"/>
        </w:rPr>
        <w:t xml:space="preserve">Are you providing office supply items for your KS/KSM to perform their duties? </w:t>
      </w:r>
    </w:p>
    <w:p w14:paraId="3FAD2909" w14:textId="77777777" w:rsidR="00693FAB" w:rsidRDefault="00693FAB" w:rsidP="00972905">
      <w:pPr>
        <w:ind w:left="288" w:hanging="18"/>
        <w:rPr>
          <w:rFonts w:ascii="Arial" w:hAnsi="Arial" w:cs="Arial"/>
          <w:sz w:val="24"/>
          <w:szCs w:val="24"/>
        </w:rPr>
      </w:pPr>
      <w:r w:rsidRPr="00A900F1">
        <w:rPr>
          <w:rFonts w:ascii="Arial" w:hAnsi="Arial" w:cs="Arial"/>
          <w:sz w:val="24"/>
          <w:szCs w:val="24"/>
        </w:rPr>
        <w:t xml:space="preserve">Does your unit </w:t>
      </w:r>
      <w:r w:rsidR="00972905">
        <w:rPr>
          <w:rFonts w:ascii="Arial" w:hAnsi="Arial" w:cs="Arial"/>
          <w:sz w:val="24"/>
          <w:szCs w:val="24"/>
        </w:rPr>
        <w:t>have/</w:t>
      </w:r>
      <w:r w:rsidRPr="00A900F1">
        <w:rPr>
          <w:rFonts w:ascii="Arial" w:hAnsi="Arial" w:cs="Arial"/>
          <w:sz w:val="24"/>
          <w:szCs w:val="24"/>
        </w:rPr>
        <w:t>use social media or some other method to get information to families?</w:t>
      </w:r>
    </w:p>
    <w:p w14:paraId="710C030D" w14:textId="77777777" w:rsidR="00693FAB" w:rsidRPr="00A900F1" w:rsidRDefault="00693FAB" w:rsidP="00972905">
      <w:pPr>
        <w:ind w:left="288" w:hanging="18"/>
        <w:rPr>
          <w:rFonts w:ascii="Arial" w:hAnsi="Arial" w:cs="Arial"/>
          <w:sz w:val="24"/>
          <w:szCs w:val="24"/>
        </w:rPr>
      </w:pPr>
    </w:p>
    <w:p w14:paraId="74DE002E" w14:textId="77777777" w:rsidR="00693FAB" w:rsidRDefault="00693FAB" w:rsidP="00972905">
      <w:pPr>
        <w:ind w:left="288" w:hanging="18"/>
        <w:rPr>
          <w:rFonts w:ascii="Arial" w:hAnsi="Arial" w:cs="Arial"/>
          <w:b/>
          <w:sz w:val="24"/>
          <w:szCs w:val="24"/>
          <w:u w:val="single"/>
        </w:rPr>
      </w:pPr>
      <w:r w:rsidRPr="00972905">
        <w:rPr>
          <w:rFonts w:ascii="Arial" w:hAnsi="Arial" w:cs="Arial"/>
          <w:b/>
          <w:sz w:val="24"/>
          <w:szCs w:val="24"/>
          <w:u w:val="single"/>
        </w:rPr>
        <w:t>Turnover</w:t>
      </w:r>
    </w:p>
    <w:p w14:paraId="03B9EBA9" w14:textId="77777777" w:rsidR="00972905" w:rsidRPr="00972905" w:rsidRDefault="00972905" w:rsidP="00972905">
      <w:pPr>
        <w:ind w:left="288" w:hanging="18"/>
        <w:rPr>
          <w:rFonts w:ascii="Arial" w:hAnsi="Arial" w:cs="Arial"/>
          <w:b/>
          <w:sz w:val="24"/>
          <w:szCs w:val="24"/>
          <w:u w:val="single"/>
        </w:rPr>
      </w:pPr>
    </w:p>
    <w:p w14:paraId="0E926B1E" w14:textId="77777777" w:rsidR="00693FAB" w:rsidRPr="00A900F1" w:rsidRDefault="00693FAB" w:rsidP="00972905">
      <w:pPr>
        <w:ind w:left="288" w:hanging="18"/>
        <w:rPr>
          <w:rFonts w:ascii="Arial" w:hAnsi="Arial" w:cs="Arial"/>
          <w:sz w:val="24"/>
          <w:szCs w:val="24"/>
        </w:rPr>
      </w:pPr>
      <w:r w:rsidRPr="00A900F1">
        <w:rPr>
          <w:rFonts w:ascii="Arial" w:hAnsi="Arial" w:cs="Arial"/>
          <w:sz w:val="24"/>
          <w:szCs w:val="24"/>
        </w:rPr>
        <w:t>Do you know when your current KS</w:t>
      </w:r>
      <w:r w:rsidR="00972905">
        <w:rPr>
          <w:rFonts w:ascii="Arial" w:hAnsi="Arial" w:cs="Arial"/>
          <w:sz w:val="24"/>
          <w:szCs w:val="24"/>
        </w:rPr>
        <w:t>/KSM</w:t>
      </w:r>
      <w:r w:rsidRPr="00A900F1">
        <w:rPr>
          <w:rFonts w:ascii="Arial" w:hAnsi="Arial" w:cs="Arial"/>
          <w:sz w:val="24"/>
          <w:szCs w:val="24"/>
        </w:rPr>
        <w:t xml:space="preserve"> is scheduled to PCS?</w:t>
      </w:r>
    </w:p>
    <w:p w14:paraId="222424A2" w14:textId="77777777" w:rsidR="00693FAB" w:rsidRPr="00A900F1" w:rsidRDefault="00693FAB" w:rsidP="00972905">
      <w:pPr>
        <w:ind w:left="288" w:hanging="18"/>
        <w:rPr>
          <w:rFonts w:ascii="Arial" w:hAnsi="Arial" w:cs="Arial"/>
          <w:sz w:val="24"/>
          <w:szCs w:val="24"/>
        </w:rPr>
      </w:pPr>
      <w:r w:rsidRPr="00A900F1">
        <w:rPr>
          <w:rFonts w:ascii="Arial" w:hAnsi="Arial" w:cs="Arial"/>
          <w:sz w:val="24"/>
          <w:szCs w:val="24"/>
        </w:rPr>
        <w:t>Can you build in overlap time to train new KS</w:t>
      </w:r>
      <w:r w:rsidR="00972905">
        <w:rPr>
          <w:rFonts w:ascii="Arial" w:hAnsi="Arial" w:cs="Arial"/>
          <w:sz w:val="24"/>
          <w:szCs w:val="24"/>
        </w:rPr>
        <w:t>/KSM</w:t>
      </w:r>
      <w:r w:rsidRPr="00A900F1">
        <w:rPr>
          <w:rFonts w:ascii="Arial" w:hAnsi="Arial" w:cs="Arial"/>
          <w:sz w:val="24"/>
          <w:szCs w:val="24"/>
        </w:rPr>
        <w:t xml:space="preserve"> volunteer(s)?</w:t>
      </w:r>
    </w:p>
    <w:p w14:paraId="5F9E204F" w14:textId="77777777" w:rsidR="00693FAB" w:rsidRPr="00A900F1" w:rsidRDefault="00693FAB" w:rsidP="00972905">
      <w:pPr>
        <w:ind w:left="288" w:hanging="18"/>
        <w:contextualSpacing/>
        <w:rPr>
          <w:rFonts w:ascii="Arial" w:hAnsi="Arial" w:cs="Arial"/>
          <w:sz w:val="24"/>
          <w:szCs w:val="24"/>
          <w:u w:val="single"/>
        </w:rPr>
      </w:pPr>
    </w:p>
    <w:p w14:paraId="504A5F26" w14:textId="77777777" w:rsidR="00693FAB" w:rsidRDefault="00693FAB" w:rsidP="00972905">
      <w:pPr>
        <w:ind w:left="288" w:hanging="18"/>
        <w:contextualSpacing/>
        <w:rPr>
          <w:rFonts w:ascii="Arial" w:hAnsi="Arial" w:cs="Arial"/>
          <w:b/>
          <w:sz w:val="24"/>
          <w:szCs w:val="24"/>
          <w:u w:val="single"/>
        </w:rPr>
      </w:pPr>
      <w:r w:rsidRPr="00972905">
        <w:rPr>
          <w:rFonts w:ascii="Arial" w:hAnsi="Arial" w:cs="Arial"/>
          <w:b/>
          <w:sz w:val="24"/>
          <w:szCs w:val="24"/>
          <w:u w:val="single"/>
        </w:rPr>
        <w:t>Assessing Applicants</w:t>
      </w:r>
    </w:p>
    <w:p w14:paraId="50311696" w14:textId="77777777" w:rsidR="00972905" w:rsidRPr="00972905" w:rsidRDefault="00972905" w:rsidP="00972905">
      <w:pPr>
        <w:ind w:left="288" w:hanging="18"/>
        <w:contextualSpacing/>
        <w:rPr>
          <w:rFonts w:ascii="Arial" w:hAnsi="Arial" w:cs="Arial"/>
          <w:b/>
          <w:sz w:val="24"/>
          <w:szCs w:val="24"/>
          <w:u w:val="single"/>
        </w:rPr>
      </w:pPr>
    </w:p>
    <w:p w14:paraId="063C53E9" w14:textId="77777777" w:rsidR="00693FAB" w:rsidRPr="00A900F1" w:rsidRDefault="00693FAB" w:rsidP="00972905">
      <w:pPr>
        <w:ind w:left="288" w:hanging="18"/>
        <w:contextualSpacing/>
        <w:rPr>
          <w:rFonts w:ascii="Arial" w:hAnsi="Arial" w:cs="Arial"/>
          <w:sz w:val="24"/>
          <w:szCs w:val="24"/>
        </w:rPr>
      </w:pPr>
      <w:r w:rsidRPr="00A900F1">
        <w:rPr>
          <w:rFonts w:ascii="Arial" w:hAnsi="Arial" w:cs="Arial"/>
          <w:sz w:val="24"/>
          <w:szCs w:val="24"/>
        </w:rPr>
        <w:t>Do you prefer to have a resume from applicants?</w:t>
      </w:r>
    </w:p>
    <w:p w14:paraId="536BB5D6" w14:textId="77777777" w:rsidR="00693FAB" w:rsidRPr="00A900F1" w:rsidRDefault="00693FAB" w:rsidP="00972905">
      <w:pPr>
        <w:ind w:left="288" w:hanging="18"/>
        <w:contextualSpacing/>
        <w:rPr>
          <w:rFonts w:ascii="Arial" w:hAnsi="Arial" w:cs="Arial"/>
          <w:sz w:val="24"/>
          <w:szCs w:val="24"/>
        </w:rPr>
      </w:pPr>
      <w:r w:rsidRPr="00A900F1">
        <w:rPr>
          <w:rFonts w:ascii="Arial" w:hAnsi="Arial" w:cs="Arial"/>
          <w:sz w:val="24"/>
          <w:szCs w:val="24"/>
        </w:rPr>
        <w:t>Will you ask for personal references?</w:t>
      </w:r>
    </w:p>
    <w:p w14:paraId="662BA250" w14:textId="329CE1D4" w:rsidR="00693FAB" w:rsidRPr="00A900F1" w:rsidRDefault="00972905" w:rsidP="00972905">
      <w:pPr>
        <w:ind w:left="288" w:hanging="18"/>
        <w:contextualSpacing/>
        <w:rPr>
          <w:rFonts w:ascii="Arial" w:hAnsi="Arial" w:cs="Arial"/>
          <w:sz w:val="24"/>
          <w:szCs w:val="24"/>
        </w:rPr>
      </w:pPr>
      <w:r>
        <w:rPr>
          <w:rFonts w:ascii="Arial" w:hAnsi="Arial" w:cs="Arial"/>
          <w:sz w:val="24"/>
          <w:szCs w:val="24"/>
        </w:rPr>
        <w:t>Have you c</w:t>
      </w:r>
      <w:r w:rsidR="00693FAB" w:rsidRPr="00A900F1">
        <w:rPr>
          <w:rFonts w:ascii="Arial" w:hAnsi="Arial" w:cs="Arial"/>
          <w:sz w:val="24"/>
          <w:szCs w:val="24"/>
        </w:rPr>
        <w:t>onsider</w:t>
      </w:r>
      <w:r>
        <w:rPr>
          <w:rFonts w:ascii="Arial" w:hAnsi="Arial" w:cs="Arial"/>
          <w:sz w:val="24"/>
          <w:szCs w:val="24"/>
        </w:rPr>
        <w:t>ed</w:t>
      </w:r>
      <w:r w:rsidR="00693FAB" w:rsidRPr="00A900F1">
        <w:rPr>
          <w:rFonts w:ascii="Arial" w:hAnsi="Arial" w:cs="Arial"/>
          <w:sz w:val="24"/>
          <w:szCs w:val="24"/>
        </w:rPr>
        <w:t xml:space="preserve"> what you will tell candidates who were not </w:t>
      </w:r>
      <w:r w:rsidR="0026320C" w:rsidRPr="00A900F1">
        <w:rPr>
          <w:rFonts w:ascii="Arial" w:hAnsi="Arial" w:cs="Arial"/>
          <w:sz w:val="24"/>
          <w:szCs w:val="24"/>
        </w:rPr>
        <w:t>selected?</w:t>
      </w:r>
    </w:p>
    <w:p w14:paraId="32FED385" w14:textId="183CAE9C" w:rsidR="007542A5" w:rsidRDefault="00972905" w:rsidP="00972905">
      <w:pPr>
        <w:ind w:left="288" w:hanging="18"/>
        <w:contextualSpacing/>
        <w:rPr>
          <w:rFonts w:ascii="Arial" w:hAnsi="Arial" w:cs="Arial"/>
          <w:sz w:val="24"/>
          <w:szCs w:val="24"/>
        </w:rPr>
      </w:pPr>
      <w:r>
        <w:rPr>
          <w:rFonts w:ascii="Arial" w:hAnsi="Arial" w:cs="Arial"/>
          <w:sz w:val="24"/>
          <w:szCs w:val="24"/>
        </w:rPr>
        <w:t>Have you c</w:t>
      </w:r>
      <w:r w:rsidR="00693FAB" w:rsidRPr="00A900F1">
        <w:rPr>
          <w:rFonts w:ascii="Arial" w:hAnsi="Arial" w:cs="Arial"/>
          <w:sz w:val="24"/>
          <w:szCs w:val="24"/>
        </w:rPr>
        <w:t>onsider</w:t>
      </w:r>
      <w:r>
        <w:rPr>
          <w:rFonts w:ascii="Arial" w:hAnsi="Arial" w:cs="Arial"/>
          <w:sz w:val="24"/>
          <w:szCs w:val="24"/>
        </w:rPr>
        <w:t>ed</w:t>
      </w:r>
      <w:r w:rsidR="00693FAB" w:rsidRPr="00A900F1">
        <w:rPr>
          <w:rFonts w:ascii="Arial" w:hAnsi="Arial" w:cs="Arial"/>
          <w:sz w:val="24"/>
          <w:szCs w:val="24"/>
        </w:rPr>
        <w:t xml:space="preserve"> how you will engage or involve non-selected candidates in unit </w:t>
      </w:r>
      <w:r w:rsidR="0026320C" w:rsidRPr="00A900F1">
        <w:rPr>
          <w:rFonts w:ascii="Arial" w:hAnsi="Arial" w:cs="Arial"/>
          <w:sz w:val="24"/>
          <w:szCs w:val="24"/>
        </w:rPr>
        <w:t>activities?</w:t>
      </w:r>
      <w:r w:rsidR="00693FAB" w:rsidRPr="00A900F1">
        <w:rPr>
          <w:rFonts w:ascii="Arial" w:hAnsi="Arial" w:cs="Arial"/>
          <w:sz w:val="24"/>
          <w:szCs w:val="24"/>
        </w:rPr>
        <w:t xml:space="preserve"> </w:t>
      </w:r>
    </w:p>
    <w:p w14:paraId="6B03529D" w14:textId="77777777" w:rsidR="007542A5" w:rsidRDefault="007542A5">
      <w:pPr>
        <w:rPr>
          <w:rFonts w:ascii="Arial" w:hAnsi="Arial" w:cs="Arial"/>
          <w:sz w:val="24"/>
          <w:szCs w:val="24"/>
        </w:rPr>
      </w:pPr>
      <w:r>
        <w:rPr>
          <w:rFonts w:ascii="Arial" w:hAnsi="Arial" w:cs="Arial"/>
          <w:sz w:val="24"/>
          <w:szCs w:val="24"/>
        </w:rPr>
        <w:br w:type="page"/>
      </w:r>
    </w:p>
    <w:p w14:paraId="6AD416BB" w14:textId="4EB470EF" w:rsidR="006915E5" w:rsidRDefault="009626B3" w:rsidP="00972905">
      <w:pPr>
        <w:pStyle w:val="Heading1"/>
        <w:ind w:left="0"/>
        <w:rPr>
          <w:rFonts w:cs="Arial"/>
        </w:rPr>
      </w:pPr>
      <w:bookmarkStart w:id="129" w:name="_Toc33183536"/>
      <w:r w:rsidRPr="00A900F1">
        <w:rPr>
          <w:rFonts w:cs="Arial"/>
        </w:rPr>
        <w:lastRenderedPageBreak/>
        <w:t>A</w:t>
      </w:r>
      <w:r w:rsidR="006915E5" w:rsidRPr="00A900F1">
        <w:rPr>
          <w:rFonts w:cs="Arial"/>
        </w:rPr>
        <w:t xml:space="preserve">PPENDIX </w:t>
      </w:r>
      <w:r w:rsidR="00EE01B6">
        <w:rPr>
          <w:rFonts w:cs="Arial"/>
        </w:rPr>
        <w:t>D</w:t>
      </w:r>
      <w:r w:rsidR="006915E5" w:rsidRPr="00A900F1">
        <w:rPr>
          <w:rFonts w:cs="Arial"/>
        </w:rPr>
        <w:t xml:space="preserve"> </w:t>
      </w:r>
      <w:r w:rsidR="00326216">
        <w:rPr>
          <w:rFonts w:cs="Arial"/>
        </w:rPr>
        <w:t>-</w:t>
      </w:r>
      <w:r w:rsidR="006915E5" w:rsidRPr="00A900F1">
        <w:rPr>
          <w:rFonts w:cs="Arial"/>
        </w:rPr>
        <w:t xml:space="preserve"> SAMPLE KS</w:t>
      </w:r>
      <w:r w:rsidR="00F56CFD">
        <w:rPr>
          <w:rFonts w:cs="Arial"/>
        </w:rPr>
        <w:t>/KSM</w:t>
      </w:r>
      <w:r w:rsidR="006915E5" w:rsidRPr="00A900F1">
        <w:rPr>
          <w:rFonts w:cs="Arial"/>
        </w:rPr>
        <w:t xml:space="preserve"> RECRUITMENT E</w:t>
      </w:r>
      <w:r w:rsidR="00F56CFD">
        <w:rPr>
          <w:rFonts w:cs="Arial"/>
        </w:rPr>
        <w:t>-</w:t>
      </w:r>
      <w:r w:rsidR="006915E5" w:rsidRPr="00A900F1">
        <w:rPr>
          <w:rFonts w:cs="Arial"/>
        </w:rPr>
        <w:t>MAIL</w:t>
      </w:r>
      <w:bookmarkEnd w:id="129"/>
    </w:p>
    <w:p w14:paraId="6578E5DD" w14:textId="77777777" w:rsidR="00972905" w:rsidRPr="00972905" w:rsidRDefault="00972905" w:rsidP="00972905">
      <w:pPr>
        <w:pStyle w:val="Heading1"/>
        <w:ind w:left="0"/>
        <w:rPr>
          <w:rFonts w:cs="Arial"/>
          <w:sz w:val="8"/>
          <w:szCs w:val="8"/>
        </w:rPr>
      </w:pPr>
    </w:p>
    <w:p w14:paraId="6A1738B5" w14:textId="77777777" w:rsidR="006915E5" w:rsidRPr="00A900F1" w:rsidRDefault="00972905" w:rsidP="00335FA2">
      <w:pPr>
        <w:tabs>
          <w:tab w:val="left" w:pos="2040"/>
        </w:tabs>
        <w:spacing w:line="276" w:lineRule="auto"/>
        <w:ind w:left="720"/>
        <w:rPr>
          <w:rFonts w:ascii="Arial" w:hAnsi="Arial" w:cs="Arial"/>
          <w:sz w:val="24"/>
          <w:szCs w:val="24"/>
        </w:rPr>
      </w:pPr>
      <w:r w:rsidRPr="00A900F1">
        <w:rPr>
          <w:rFonts w:ascii="Arial" w:hAnsi="Arial" w:cs="Arial"/>
          <w:noProof/>
          <w:sz w:val="24"/>
          <w:szCs w:val="24"/>
        </w:rPr>
        <mc:AlternateContent>
          <mc:Choice Requires="wps">
            <w:drawing>
              <wp:anchor distT="0" distB="0" distL="114300" distR="114300" simplePos="0" relativeHeight="251611136" behindDoc="0" locked="0" layoutInCell="1" allowOverlap="1" wp14:anchorId="2BABD27F" wp14:editId="79B72C7F">
                <wp:simplePos x="0" y="0"/>
                <wp:positionH relativeFrom="column">
                  <wp:posOffset>-10160</wp:posOffset>
                </wp:positionH>
                <wp:positionV relativeFrom="paragraph">
                  <wp:posOffset>27305</wp:posOffset>
                </wp:positionV>
                <wp:extent cx="6300470" cy="125730"/>
                <wp:effectExtent l="25400" t="25400" r="49530" b="52070"/>
                <wp:wrapNone/>
                <wp:docPr id="154"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0470" cy="125730"/>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D3019A" id="Rectangle 154" o:spid="_x0000_s1026" style="position:absolute;margin-left:-.8pt;margin-top:2.15pt;width:496.1pt;height:9.9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S7XegIAAOgEAAAOAAAAZHJzL2Uyb0RvYy54bWysVNtuEzEQfUfiHyy/071kc+mqm6q0BCEV&#10;qCiI54nt3bXw2sZ2smm/nrGThpTyhEgky+MZH58zl7243A2KbIXz0uiGFmc5JUIzw6XuGvrt6+rN&#10;ghIfQHNQRouGPghPL5evX12Mthal6Y3iwhEE0b4ebUP7EGydZZ71YgB/ZqzQ6GyNGyCg6bqMOxgR&#10;fVBZmeezbDSOW2eY8B5Pb/ZOukz4bStY+Ny2XgSiGorcQlpdWtdxzZYXUHcObC/ZgQb8A4sBpMZH&#10;j1A3EIBsnHwBNUjmjDdtOGNmyEzbSiaSBlRT5H+oue/BiqQFk+PtMU3+/8GyT9s7RyTH2k0rSjQM&#10;WKQvmDbQnRIkHmKKRutrjLy3dy6K9PbWsB+eaHPdY5y4cs6MvQCOxIoYnz27EA2PV8l6/Gg44sMm&#10;mJStXeuGCIh5ILtUlIdjUcQuEIaHs0meV3OsHUNfUU7nk1S1DOqn29b58F6YgcRNQx2yT+iwvfUh&#10;soH6KSSxN0rylVQqGa5bXytHtoANUq0WxdubJABFnoYpTcaGThZFnifoZ05/irEq4/9vGIMM2OpK&#10;Dg1d5PEXg6COeXunedoHkGq/R85KR7dITYxComE2CHHf85FwGaWWi8k5DhiX2NGTRT7Lz+eUgOpw&#10;FFlwlDgTvsvQpz6KiX2huKwmq9n+HJTtYZ+H6RM7ZHEQl7J4fD5ZJ8xSvWOJ962yNvwBy42vp5ri&#10;5wE3vXGPlIw4ag31PzfgBCXqg8aWOS+qKs5mMqrpvETDnXrWpx7QDKEaGlBp2l6H/TxvrJNdjy8V&#10;Sac2V9hmrUwdEFtwz+rQnDhOScRh9OO8ntop6vcHavkLAAD//wMAUEsDBBQABgAIAAAAIQDXv5gV&#10;3gAAAAcBAAAPAAAAZHJzL2Rvd25yZXYueG1sTI7BTsMwEETvSPyDtUhcUOukqSIa4lQICYTg0gYu&#10;3Bx7m0TE62A7bfr3mFM5jmb05pXb2QzsiM73lgSkywQYkrK6p1bA58fz4h6YD5K0HCyhgDN62FbX&#10;V6UstD3RHo91aFmEkC+kgC6EseDcqw6N9Es7IsXuYJ2RIUbXcu3kKcLNwFdJknMje4oPnRzxqUP1&#10;XU9GwPSeHX7eXrJdrXZ7p/K78bU5fwlxezM/PgALOIfLGP70ozpU0amxE2nPBgGLNI9LAesMWKw3&#10;myTmRsBqnQKvSv7fv/oFAAD//wMAUEsBAi0AFAAGAAgAAAAhALaDOJL+AAAA4QEAABMAAAAAAAAA&#10;AAAAAAAAAAAAAFtDb250ZW50X1R5cGVzXS54bWxQSwECLQAUAAYACAAAACEAOP0h/9YAAACUAQAA&#10;CwAAAAAAAAAAAAAAAAAvAQAAX3JlbHMvLnJlbHNQSwECLQAUAAYACAAAACEAUCEu13oCAADoBAAA&#10;DgAAAAAAAAAAAAAAAAAuAgAAZHJzL2Uyb0RvYy54bWxQSwECLQAUAAYACAAAACEA17+YFd4AAAAH&#10;AQAADwAAAAAAAAAAAAAAAADUBAAAZHJzL2Rvd25yZXYueG1sUEsFBgAAAAAEAAQA8wAAAN8FAAAA&#10;AA==&#10;" fillcolor="#4f81bd" strokecolor="#f2f2f2" strokeweight="3pt">
                <v:shadow on="t" color="#243f60" opacity=".5" offset="1pt"/>
              </v:rect>
            </w:pict>
          </mc:Fallback>
        </mc:AlternateContent>
      </w:r>
      <w:r w:rsidR="009626B3" w:rsidRPr="00A900F1">
        <w:rPr>
          <w:rFonts w:ascii="Arial" w:hAnsi="Arial" w:cs="Arial"/>
          <w:sz w:val="24"/>
          <w:szCs w:val="24"/>
        </w:rPr>
        <w:tab/>
      </w:r>
    </w:p>
    <w:p w14:paraId="17E76766" w14:textId="77777777" w:rsidR="00335FA2" w:rsidRDefault="00335FA2" w:rsidP="00335FA2">
      <w:pPr>
        <w:spacing w:line="276" w:lineRule="auto"/>
        <w:ind w:left="720"/>
        <w:rPr>
          <w:rFonts w:ascii="Arial" w:hAnsi="Arial" w:cs="Arial"/>
          <w:sz w:val="24"/>
          <w:szCs w:val="24"/>
        </w:rPr>
      </w:pPr>
    </w:p>
    <w:p w14:paraId="23768042" w14:textId="77777777" w:rsidR="006915E5" w:rsidRPr="00A900F1" w:rsidRDefault="006915E5" w:rsidP="00972905">
      <w:pPr>
        <w:spacing w:line="276" w:lineRule="auto"/>
        <w:rPr>
          <w:rFonts w:ascii="Arial" w:hAnsi="Arial" w:cs="Arial"/>
          <w:sz w:val="24"/>
          <w:szCs w:val="24"/>
        </w:rPr>
      </w:pPr>
      <w:r w:rsidRPr="00A900F1">
        <w:rPr>
          <w:rFonts w:ascii="Arial" w:hAnsi="Arial" w:cs="Arial"/>
          <w:sz w:val="24"/>
          <w:szCs w:val="24"/>
        </w:rPr>
        <w:t>XXX Unit Spouses,</w:t>
      </w:r>
    </w:p>
    <w:p w14:paraId="14233367" w14:textId="77777777" w:rsidR="006915E5" w:rsidRPr="00A900F1" w:rsidRDefault="006915E5" w:rsidP="009626B3">
      <w:pPr>
        <w:spacing w:after="200" w:line="276" w:lineRule="auto"/>
        <w:ind w:left="720"/>
        <w:rPr>
          <w:rFonts w:ascii="Arial" w:hAnsi="Arial" w:cs="Arial"/>
          <w:sz w:val="24"/>
          <w:szCs w:val="24"/>
        </w:rPr>
      </w:pPr>
    </w:p>
    <w:p w14:paraId="2577BE93" w14:textId="3BD788F3" w:rsidR="00E71696" w:rsidRPr="00A900F1" w:rsidRDefault="00E71696" w:rsidP="00F56CFD">
      <w:pPr>
        <w:spacing w:after="200" w:line="276" w:lineRule="auto"/>
        <w:rPr>
          <w:rFonts w:ascii="Arial" w:hAnsi="Arial" w:cs="Arial"/>
          <w:sz w:val="24"/>
          <w:szCs w:val="24"/>
        </w:rPr>
      </w:pPr>
      <w:r w:rsidRPr="00A900F1">
        <w:rPr>
          <w:rFonts w:ascii="Arial" w:hAnsi="Arial" w:cs="Arial"/>
          <w:sz w:val="24"/>
          <w:szCs w:val="24"/>
        </w:rPr>
        <w:t xml:space="preserve">I am committed to supporting our unit families and want to ensure you are aware of an important unit program.  </w:t>
      </w:r>
      <w:r w:rsidR="00A67920" w:rsidRPr="00A900F1">
        <w:rPr>
          <w:rFonts w:ascii="Arial" w:hAnsi="Arial" w:cs="Arial"/>
          <w:sz w:val="24"/>
          <w:szCs w:val="24"/>
        </w:rPr>
        <w:t xml:space="preserve">The </w:t>
      </w:r>
      <w:r w:rsidR="00F56CFD">
        <w:rPr>
          <w:rFonts w:ascii="Arial" w:hAnsi="Arial" w:cs="Arial"/>
          <w:sz w:val="24"/>
          <w:szCs w:val="24"/>
        </w:rPr>
        <w:t>Key Spouse P</w:t>
      </w:r>
      <w:r w:rsidRPr="00A900F1">
        <w:rPr>
          <w:rFonts w:ascii="Arial" w:hAnsi="Arial" w:cs="Arial"/>
          <w:sz w:val="24"/>
          <w:szCs w:val="24"/>
        </w:rPr>
        <w:t>rogram</w:t>
      </w:r>
      <w:r w:rsidR="00F56CFD">
        <w:rPr>
          <w:rFonts w:ascii="Arial" w:hAnsi="Arial" w:cs="Arial"/>
          <w:sz w:val="24"/>
          <w:szCs w:val="24"/>
        </w:rPr>
        <w:t xml:space="preserve"> (KSP)</w:t>
      </w:r>
      <w:r w:rsidRPr="00A900F1">
        <w:rPr>
          <w:rFonts w:ascii="Arial" w:hAnsi="Arial" w:cs="Arial"/>
          <w:sz w:val="24"/>
          <w:szCs w:val="24"/>
        </w:rPr>
        <w:t xml:space="preserve"> is a vital link to connect </w:t>
      </w:r>
      <w:r w:rsidR="00A67920" w:rsidRPr="00A900F1">
        <w:rPr>
          <w:rFonts w:ascii="Arial" w:hAnsi="Arial" w:cs="Arial"/>
          <w:sz w:val="24"/>
          <w:szCs w:val="24"/>
        </w:rPr>
        <w:t xml:space="preserve">our </w:t>
      </w:r>
      <w:r w:rsidRPr="00A900F1">
        <w:rPr>
          <w:rFonts w:ascii="Arial" w:hAnsi="Arial" w:cs="Arial"/>
          <w:sz w:val="24"/>
          <w:szCs w:val="24"/>
        </w:rPr>
        <w:t xml:space="preserve">families to information and resources.  </w:t>
      </w:r>
    </w:p>
    <w:p w14:paraId="7DD6E42A" w14:textId="0083861E" w:rsidR="00E71696" w:rsidRPr="00A900F1" w:rsidRDefault="00E71696" w:rsidP="00A14E95">
      <w:pPr>
        <w:pStyle w:val="BodyText2"/>
      </w:pPr>
      <w:r w:rsidRPr="00A900F1">
        <w:t>I</w:t>
      </w:r>
      <w:r w:rsidR="006915E5" w:rsidRPr="00A900F1">
        <w:t xml:space="preserve"> am actively looking for qualified </w:t>
      </w:r>
      <w:r w:rsidR="00ED3806" w:rsidRPr="00A900F1">
        <w:t xml:space="preserve">volunteers </w:t>
      </w:r>
      <w:r w:rsidR="006915E5" w:rsidRPr="00A900F1">
        <w:t xml:space="preserve">to join our </w:t>
      </w:r>
      <w:r w:rsidR="00F56CFD">
        <w:t>Unit Key Spouse T</w:t>
      </w:r>
      <w:r w:rsidR="006915E5" w:rsidRPr="00A900F1">
        <w:t>eam</w:t>
      </w:r>
      <w:r w:rsidR="00ED3806" w:rsidRPr="00A900F1">
        <w:t xml:space="preserve">.  </w:t>
      </w:r>
      <w:r w:rsidR="006915E5" w:rsidRPr="00A900F1">
        <w:t>KS</w:t>
      </w:r>
      <w:r w:rsidR="008256D9" w:rsidRPr="00A900F1">
        <w:t>s</w:t>
      </w:r>
      <w:r w:rsidR="00F56CFD">
        <w:t>/KSMs</w:t>
      </w:r>
      <w:r w:rsidR="006915E5" w:rsidRPr="00A900F1">
        <w:t xml:space="preserve"> receive free </w:t>
      </w:r>
      <w:r w:rsidR="00F56CFD">
        <w:t xml:space="preserve">KSP Training </w:t>
      </w:r>
      <w:r w:rsidR="006915E5" w:rsidRPr="00A900F1">
        <w:t xml:space="preserve">through the Airman &amp; Family Readiness Center (A&amp;FRC). </w:t>
      </w:r>
      <w:r w:rsidR="00A14E95">
        <w:t xml:space="preserve"> </w:t>
      </w:r>
      <w:r w:rsidR="00F56CFD">
        <w:t xml:space="preserve">Continuing </w:t>
      </w:r>
      <w:r w:rsidR="00C268D8">
        <w:t>e</w:t>
      </w:r>
      <w:r w:rsidR="00F56CFD">
        <w:t>ducation t</w:t>
      </w:r>
      <w:r w:rsidR="004526D2" w:rsidRPr="00A900F1">
        <w:t xml:space="preserve">raining is also conducted to help keep skills </w:t>
      </w:r>
      <w:r w:rsidR="00F56CFD">
        <w:t xml:space="preserve">and knowledge </w:t>
      </w:r>
      <w:r w:rsidR="004526D2" w:rsidRPr="00A900F1">
        <w:t xml:space="preserve">current. </w:t>
      </w:r>
      <w:r w:rsidR="006915E5" w:rsidRPr="00A900F1">
        <w:t xml:space="preserve"> I am looking for motivated and energized </w:t>
      </w:r>
      <w:r w:rsidR="00ED3806" w:rsidRPr="00A900F1">
        <w:t xml:space="preserve">volunteers </w:t>
      </w:r>
      <w:r w:rsidR="006915E5" w:rsidRPr="00A900F1">
        <w:t xml:space="preserve">who would like to join me in building a stronger AF community by supporting our unit families.  </w:t>
      </w:r>
      <w:r w:rsidR="008A55D3" w:rsidRPr="00A900F1">
        <w:t>Interested volu</w:t>
      </w:r>
      <w:r w:rsidR="008A55D3">
        <w:t xml:space="preserve">nteers should contact myself or </w:t>
      </w:r>
      <w:r w:rsidR="008A55D3" w:rsidRPr="00A900F1">
        <w:t>_______________</w:t>
      </w:r>
      <w:r w:rsidR="008A55D3">
        <w:t xml:space="preserve"> </w:t>
      </w:r>
      <w:r w:rsidR="008A55D3" w:rsidRPr="00A900F1">
        <w:t xml:space="preserve">to discuss the duties and </w:t>
      </w:r>
      <w:r w:rsidR="008A55D3">
        <w:t>additional</w:t>
      </w:r>
      <w:r w:rsidR="008A55D3" w:rsidRPr="00A900F1">
        <w:t xml:space="preserve"> information about the position. </w:t>
      </w:r>
    </w:p>
    <w:p w14:paraId="37FC2C80" w14:textId="77777777" w:rsidR="00E71696" w:rsidRPr="00A900F1" w:rsidRDefault="00E71696" w:rsidP="00972905">
      <w:pPr>
        <w:spacing w:after="200" w:line="276" w:lineRule="auto"/>
        <w:jc w:val="both"/>
        <w:rPr>
          <w:rFonts w:ascii="Arial" w:hAnsi="Arial" w:cs="Arial"/>
          <w:sz w:val="24"/>
          <w:szCs w:val="24"/>
        </w:rPr>
      </w:pPr>
    </w:p>
    <w:p w14:paraId="6043ED1C" w14:textId="77777777" w:rsidR="006915E5" w:rsidRPr="00A900F1" w:rsidRDefault="006915E5" w:rsidP="00972905">
      <w:pPr>
        <w:spacing w:after="200" w:line="276" w:lineRule="auto"/>
        <w:jc w:val="both"/>
        <w:rPr>
          <w:rFonts w:ascii="Arial" w:hAnsi="Arial" w:cs="Arial"/>
          <w:sz w:val="24"/>
          <w:szCs w:val="24"/>
        </w:rPr>
      </w:pPr>
    </w:p>
    <w:p w14:paraId="28EC375F" w14:textId="77777777" w:rsidR="00445CDD" w:rsidRPr="00A900F1" w:rsidRDefault="006915E5" w:rsidP="00972905">
      <w:pPr>
        <w:spacing w:after="200" w:line="276" w:lineRule="auto"/>
        <w:jc w:val="both"/>
        <w:rPr>
          <w:rFonts w:ascii="Arial" w:hAnsi="Arial" w:cs="Arial"/>
          <w:sz w:val="24"/>
          <w:szCs w:val="24"/>
        </w:rPr>
      </w:pPr>
      <w:r w:rsidRPr="00A900F1">
        <w:rPr>
          <w:rFonts w:ascii="Arial" w:hAnsi="Arial" w:cs="Arial"/>
          <w:sz w:val="24"/>
          <w:szCs w:val="24"/>
        </w:rPr>
        <w:t>Sincerely,</w:t>
      </w:r>
    </w:p>
    <w:p w14:paraId="0914F615" w14:textId="77777777" w:rsidR="00115C57" w:rsidRPr="00A900F1" w:rsidRDefault="00115C57" w:rsidP="00445CDD">
      <w:pPr>
        <w:spacing w:after="200" w:line="276" w:lineRule="auto"/>
        <w:ind w:left="720"/>
        <w:jc w:val="both"/>
        <w:rPr>
          <w:rFonts w:ascii="Arial" w:hAnsi="Arial" w:cs="Arial"/>
          <w:sz w:val="24"/>
          <w:szCs w:val="24"/>
        </w:rPr>
      </w:pPr>
      <w:r w:rsidRPr="00A900F1">
        <w:rPr>
          <w:rFonts w:ascii="Arial" w:hAnsi="Arial" w:cs="Arial"/>
          <w:sz w:val="24"/>
          <w:szCs w:val="24"/>
        </w:rPr>
        <w:br w:type="page"/>
      </w:r>
    </w:p>
    <w:p w14:paraId="04312A72" w14:textId="474C5EDA" w:rsidR="006915E5" w:rsidRDefault="006915E5" w:rsidP="00972905">
      <w:pPr>
        <w:pStyle w:val="Heading1"/>
        <w:ind w:left="0"/>
        <w:rPr>
          <w:rFonts w:cs="Arial"/>
        </w:rPr>
      </w:pPr>
      <w:bookmarkStart w:id="130" w:name="_Toc405475397"/>
      <w:bookmarkStart w:id="131" w:name="_Toc421880530"/>
      <w:bookmarkStart w:id="132" w:name="_Toc33183537"/>
      <w:r w:rsidRPr="00A900F1">
        <w:rPr>
          <w:rFonts w:cs="Arial"/>
        </w:rPr>
        <w:lastRenderedPageBreak/>
        <w:t xml:space="preserve">APPENDIX </w:t>
      </w:r>
      <w:r w:rsidR="00EE01B6">
        <w:rPr>
          <w:rFonts w:cs="Arial"/>
        </w:rPr>
        <w:t>E</w:t>
      </w:r>
      <w:r w:rsidRPr="00A900F1">
        <w:rPr>
          <w:rFonts w:cs="Arial"/>
        </w:rPr>
        <w:t xml:space="preserve"> </w:t>
      </w:r>
      <w:r w:rsidR="00326216">
        <w:rPr>
          <w:rFonts w:cs="Arial"/>
        </w:rPr>
        <w:t>-</w:t>
      </w:r>
      <w:r w:rsidR="00F56CFD">
        <w:rPr>
          <w:rFonts w:cs="Arial"/>
        </w:rPr>
        <w:t xml:space="preserve"> POSSIBLE KS/KSM</w:t>
      </w:r>
      <w:r w:rsidRPr="00A900F1">
        <w:rPr>
          <w:rFonts w:cs="Arial"/>
        </w:rPr>
        <w:t xml:space="preserve"> INTERVIEW QUESTIONS</w:t>
      </w:r>
      <w:bookmarkEnd w:id="130"/>
      <w:bookmarkEnd w:id="131"/>
      <w:bookmarkEnd w:id="132"/>
    </w:p>
    <w:p w14:paraId="6D360E56" w14:textId="77777777" w:rsidR="00972905" w:rsidRPr="00972905" w:rsidRDefault="00972905" w:rsidP="00972905">
      <w:pPr>
        <w:pStyle w:val="Heading1"/>
        <w:ind w:left="0"/>
        <w:rPr>
          <w:rFonts w:cs="Arial"/>
          <w:sz w:val="8"/>
          <w:szCs w:val="8"/>
        </w:rPr>
      </w:pPr>
    </w:p>
    <w:bookmarkStart w:id="133" w:name="_Toc421880531"/>
    <w:bookmarkStart w:id="134" w:name="_Toc421880960"/>
    <w:p w14:paraId="4DD0D88D" w14:textId="77777777" w:rsidR="006915E5" w:rsidRPr="00A900F1" w:rsidRDefault="005937F9" w:rsidP="007B6F19">
      <w:r w:rsidRPr="00A900F1">
        <w:rPr>
          <w:noProof/>
        </w:rPr>
        <mc:AlternateContent>
          <mc:Choice Requires="wps">
            <w:drawing>
              <wp:anchor distT="0" distB="0" distL="114300" distR="114300" simplePos="0" relativeHeight="251621376" behindDoc="0" locked="0" layoutInCell="1" allowOverlap="1" wp14:anchorId="03330697" wp14:editId="57908B79">
                <wp:simplePos x="0" y="0"/>
                <wp:positionH relativeFrom="column">
                  <wp:posOffset>-25318</wp:posOffset>
                </wp:positionH>
                <wp:positionV relativeFrom="paragraph">
                  <wp:posOffset>40024</wp:posOffset>
                </wp:positionV>
                <wp:extent cx="6506210" cy="130175"/>
                <wp:effectExtent l="25400" t="25400" r="46990" b="47625"/>
                <wp:wrapNone/>
                <wp:docPr id="156"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6210" cy="130175"/>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17DE34" id="Rectangle 156" o:spid="_x0000_s1026" style="position:absolute;margin-left:-2pt;margin-top:3.15pt;width:512.3pt;height:10.2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S91eQIAAOgEAAAOAAAAZHJzL2Uyb0RvYy54bWysVNtuEzEQfUfiHyy/073k0nTVTVVagpAK&#10;VBTE88T27lp4bWM72aRfz9ibhpTyhEgky+MZH58zl7282vWKbIXz0uiaFmc5JUIzw6Vua/rt6+rN&#10;ghIfQHNQRoua7oWnV8vXry4HW4nSdEZx4QiCaF8NtqZdCLbKMs860YM/M1ZodDbG9RDQdG3GHQyI&#10;3quszPN5NhjHrTNMeI+nt6OTLhN+0wgWPjeNF4GomiK3kFaX1nVcs+UlVK0D20l2oAH/wKIHqfHR&#10;I9QtBCAbJ19A9ZI5400TzpjpM9M0komkAdUU+R9qHjqwImnB5Hh7TJP/f7Ds0/beEcmxdrM5JRp6&#10;LNIXTBvoVgkSDzFFg/UVRj7YexdFentn2A9PtLnpME5cO2eGTgBHYkWMz55diIbHq2Q9fDQc8WET&#10;TMrWrnF9BMQ8kF0qyv5YFLELhOHhfJbPywJrx9BXTPLifJaegOrptnU+vBemJ3FTU4fsEzps73yI&#10;bKB6CknsjZJ8JZVKhmvXN8qRLWCDTFeL4u3tAd2fhilNhppOFkWeJ+hnTn+KsSrj/28YvQzY6kr2&#10;NV3k8ReDoIp5e6d52geQatwjZ6WjW6QmRiHRMBuEeOj4QLiMUsvF5AIHjEvs6Mkin+cX55SAanEU&#10;WXCUOBO+y9ClPoqJfaG4nE5W8/EclO1gzMPsiR2yOIhLWTw+n6wTZqnescRjq6wN32O58fVUU/w8&#10;4KYz7pGSAUetpv7nBpygRH3Q2DIXxXQaZzMZ09l5iYY79axPPaAZQtU0oNK0vQnjPG+sk22HLxVJ&#10;pzbX2GaNTB0QW3BkdWhOHKck4jD6cV5P7RT1+wO1/AUAAP//AwBQSwMEFAAGAAgAAAAhAHTUYbff&#10;AAAACAEAAA8AAABkcnMvZG93bnJldi54bWxMjzFPwzAUhHck/oP1kFhQa5Mgq0rjVAgJhGBpAwub&#10;Y7tJ1Pg52E6b/nvcqYynO919V25mO5Cj8aF3KOBxyYAYVE732Ar4/npdrICEKFHLwaERcDYBNtXt&#10;TSkL7U64M8c6tiSVYCikgC7GsaA0qM5YGZZuNJi8vfNWxiR9S7WXp1RuB5oxxqmVPaaFTo7mpTPq&#10;UE9WwPSZ738/3vJtrbY7r/jD+N6cf4S4v5uf10CimeM1DBf8hA5VYmrchDqQQcDiKV2JAngO5GKz&#10;jHEgjYCMr4BWJf1/oPoDAAD//wMAUEsBAi0AFAAGAAgAAAAhALaDOJL+AAAA4QEAABMAAAAAAAAA&#10;AAAAAAAAAAAAAFtDb250ZW50X1R5cGVzXS54bWxQSwECLQAUAAYACAAAACEAOP0h/9YAAACUAQAA&#10;CwAAAAAAAAAAAAAAAAAvAQAAX3JlbHMvLnJlbHNQSwECLQAUAAYACAAAACEAkp0vdXkCAADoBAAA&#10;DgAAAAAAAAAAAAAAAAAuAgAAZHJzL2Uyb0RvYy54bWxQSwECLQAUAAYACAAAACEAdNRht98AAAAI&#10;AQAADwAAAAAAAAAAAAAAAADTBAAAZHJzL2Rvd25yZXYueG1sUEsFBgAAAAAEAAQA8wAAAN8FAAAA&#10;AA==&#10;" fillcolor="#4f81bd" strokecolor="#f2f2f2" strokeweight="3pt">
                <v:shadow on="t" color="#243f60" opacity=".5" offset="1pt"/>
              </v:rect>
            </w:pict>
          </mc:Fallback>
        </mc:AlternateContent>
      </w:r>
      <w:bookmarkEnd w:id="133"/>
      <w:bookmarkEnd w:id="134"/>
    </w:p>
    <w:p w14:paraId="601074DC" w14:textId="77777777" w:rsidR="005937F9" w:rsidRPr="00A900F1" w:rsidRDefault="005937F9" w:rsidP="009626B3">
      <w:pPr>
        <w:pStyle w:val="Heading1"/>
        <w:ind w:left="720"/>
        <w:rPr>
          <w:rFonts w:cs="Arial"/>
        </w:rPr>
      </w:pPr>
    </w:p>
    <w:p w14:paraId="725FFB61" w14:textId="410ABB80" w:rsidR="006915E5" w:rsidRPr="00A900F1" w:rsidRDefault="006915E5" w:rsidP="00972905">
      <w:pPr>
        <w:tabs>
          <w:tab w:val="left" w:pos="2075"/>
          <w:tab w:val="left" w:pos="3039"/>
        </w:tabs>
        <w:contextualSpacing/>
        <w:rPr>
          <w:rFonts w:ascii="Arial" w:hAnsi="Arial" w:cs="Arial"/>
          <w:sz w:val="24"/>
          <w:szCs w:val="24"/>
        </w:rPr>
      </w:pPr>
      <w:r w:rsidRPr="00A900F1">
        <w:rPr>
          <w:rFonts w:ascii="Arial" w:hAnsi="Arial" w:cs="Arial"/>
          <w:sz w:val="24"/>
          <w:szCs w:val="24"/>
        </w:rPr>
        <w:t>The CC interview of KS</w:t>
      </w:r>
      <w:r w:rsidR="00594553" w:rsidRPr="00A900F1">
        <w:rPr>
          <w:rFonts w:ascii="Arial" w:hAnsi="Arial" w:cs="Arial"/>
          <w:sz w:val="24"/>
          <w:szCs w:val="24"/>
        </w:rPr>
        <w:t>/KSM</w:t>
      </w:r>
      <w:r w:rsidRPr="00A900F1">
        <w:rPr>
          <w:rFonts w:ascii="Arial" w:hAnsi="Arial" w:cs="Arial"/>
          <w:sz w:val="24"/>
          <w:szCs w:val="24"/>
        </w:rPr>
        <w:t xml:space="preserve"> applicants is an opportunity for the CC to ask questions to determine the potential of each candidate </w:t>
      </w:r>
      <w:r w:rsidR="00A529C0" w:rsidRPr="00A900F1">
        <w:rPr>
          <w:rFonts w:ascii="Arial" w:hAnsi="Arial" w:cs="Arial"/>
          <w:sz w:val="24"/>
          <w:szCs w:val="24"/>
        </w:rPr>
        <w:t>to serve as a</w:t>
      </w:r>
      <w:r w:rsidRPr="00A900F1">
        <w:rPr>
          <w:rFonts w:ascii="Arial" w:hAnsi="Arial" w:cs="Arial"/>
          <w:sz w:val="24"/>
          <w:szCs w:val="24"/>
        </w:rPr>
        <w:t xml:space="preserve"> KS.  The list of questions below is meant </w:t>
      </w:r>
      <w:r w:rsidR="00A529C0" w:rsidRPr="00A900F1">
        <w:rPr>
          <w:rFonts w:ascii="Arial" w:hAnsi="Arial" w:cs="Arial"/>
          <w:sz w:val="24"/>
          <w:szCs w:val="24"/>
        </w:rPr>
        <w:t xml:space="preserve">to provide </w:t>
      </w:r>
      <w:r w:rsidR="004526D2" w:rsidRPr="00A900F1">
        <w:rPr>
          <w:rFonts w:ascii="Arial" w:hAnsi="Arial" w:cs="Arial"/>
          <w:sz w:val="24"/>
          <w:szCs w:val="24"/>
        </w:rPr>
        <w:t xml:space="preserve">you </w:t>
      </w:r>
      <w:r w:rsidR="00A529C0" w:rsidRPr="00A900F1">
        <w:rPr>
          <w:rFonts w:ascii="Arial" w:hAnsi="Arial" w:cs="Arial"/>
          <w:sz w:val="24"/>
          <w:szCs w:val="24"/>
        </w:rPr>
        <w:t xml:space="preserve">with </w:t>
      </w:r>
      <w:r w:rsidR="004526D2" w:rsidRPr="00A900F1">
        <w:rPr>
          <w:rFonts w:ascii="Arial" w:hAnsi="Arial" w:cs="Arial"/>
          <w:sz w:val="24"/>
          <w:szCs w:val="24"/>
        </w:rPr>
        <w:t xml:space="preserve">a starting point </w:t>
      </w:r>
      <w:r w:rsidRPr="00A900F1">
        <w:rPr>
          <w:rFonts w:ascii="Arial" w:hAnsi="Arial" w:cs="Arial"/>
          <w:sz w:val="24"/>
          <w:szCs w:val="24"/>
        </w:rPr>
        <w:t xml:space="preserve">and is not </w:t>
      </w:r>
      <w:r w:rsidR="008A55D3" w:rsidRPr="00A900F1">
        <w:rPr>
          <w:rFonts w:ascii="Arial" w:hAnsi="Arial" w:cs="Arial"/>
          <w:sz w:val="24"/>
          <w:szCs w:val="24"/>
        </w:rPr>
        <w:t>all-inclusive</w:t>
      </w:r>
      <w:r w:rsidRPr="00A900F1">
        <w:rPr>
          <w:rFonts w:ascii="Arial" w:hAnsi="Arial" w:cs="Arial"/>
          <w:sz w:val="24"/>
          <w:szCs w:val="24"/>
        </w:rPr>
        <w:t xml:space="preserve">.  </w:t>
      </w:r>
    </w:p>
    <w:p w14:paraId="673BA1CF" w14:textId="77777777" w:rsidR="006915E5" w:rsidRPr="00A900F1" w:rsidRDefault="006915E5" w:rsidP="00972905">
      <w:pPr>
        <w:rPr>
          <w:rFonts w:ascii="Arial" w:hAnsi="Arial" w:cs="Arial"/>
          <w:sz w:val="24"/>
          <w:szCs w:val="24"/>
        </w:rPr>
      </w:pPr>
    </w:p>
    <w:p w14:paraId="75BB7FDA" w14:textId="77777777" w:rsidR="006915E5" w:rsidRPr="00972905" w:rsidRDefault="006915E5" w:rsidP="00972905">
      <w:pPr>
        <w:rPr>
          <w:rFonts w:ascii="Arial" w:hAnsi="Arial" w:cs="Arial"/>
          <w:b/>
          <w:sz w:val="24"/>
          <w:szCs w:val="24"/>
          <w:u w:val="single"/>
        </w:rPr>
      </w:pPr>
      <w:r w:rsidRPr="00972905">
        <w:rPr>
          <w:rFonts w:ascii="Arial" w:hAnsi="Arial" w:cs="Arial"/>
          <w:b/>
          <w:sz w:val="24"/>
          <w:szCs w:val="24"/>
          <w:u w:val="single"/>
        </w:rPr>
        <w:t>Getting to know the applicant</w:t>
      </w:r>
    </w:p>
    <w:p w14:paraId="3524BF7D" w14:textId="77777777" w:rsidR="00972905" w:rsidRPr="00A900F1" w:rsidRDefault="00972905" w:rsidP="00972905">
      <w:pPr>
        <w:rPr>
          <w:rFonts w:ascii="Arial" w:hAnsi="Arial" w:cs="Arial"/>
          <w:sz w:val="24"/>
          <w:szCs w:val="24"/>
          <w:u w:val="single"/>
        </w:rPr>
      </w:pPr>
    </w:p>
    <w:p w14:paraId="5DD2EA76" w14:textId="77777777" w:rsidR="006915E5" w:rsidRPr="00A900F1" w:rsidRDefault="006915E5" w:rsidP="00972905">
      <w:pPr>
        <w:rPr>
          <w:rFonts w:ascii="Arial" w:hAnsi="Arial" w:cs="Arial"/>
          <w:sz w:val="24"/>
          <w:szCs w:val="24"/>
        </w:rPr>
      </w:pPr>
      <w:r w:rsidRPr="00A900F1">
        <w:rPr>
          <w:rFonts w:ascii="Arial" w:hAnsi="Arial" w:cs="Arial"/>
          <w:sz w:val="24"/>
          <w:szCs w:val="24"/>
        </w:rPr>
        <w:t>Tell me about yourself</w:t>
      </w:r>
      <w:r w:rsidR="00194082" w:rsidRPr="00A900F1">
        <w:rPr>
          <w:rFonts w:ascii="Arial" w:hAnsi="Arial" w:cs="Arial"/>
          <w:sz w:val="24"/>
          <w:szCs w:val="24"/>
        </w:rPr>
        <w:t>.</w:t>
      </w:r>
      <w:r w:rsidRPr="00A900F1">
        <w:rPr>
          <w:rFonts w:ascii="Arial" w:hAnsi="Arial" w:cs="Arial"/>
          <w:sz w:val="24"/>
          <w:szCs w:val="24"/>
        </w:rPr>
        <w:t xml:space="preserve">  </w:t>
      </w:r>
    </w:p>
    <w:p w14:paraId="7F7998B7" w14:textId="77777777" w:rsidR="006915E5" w:rsidRPr="00A900F1" w:rsidRDefault="006915E5" w:rsidP="00972905">
      <w:pPr>
        <w:rPr>
          <w:rFonts w:ascii="Arial" w:hAnsi="Arial" w:cs="Arial"/>
          <w:sz w:val="24"/>
          <w:szCs w:val="24"/>
        </w:rPr>
      </w:pPr>
      <w:r w:rsidRPr="00A900F1">
        <w:rPr>
          <w:rFonts w:ascii="Arial" w:hAnsi="Arial" w:cs="Arial"/>
          <w:sz w:val="24"/>
          <w:szCs w:val="24"/>
        </w:rPr>
        <w:t>What do you consider your best strength?</w:t>
      </w:r>
    </w:p>
    <w:p w14:paraId="76E49B3D" w14:textId="77777777" w:rsidR="006915E5" w:rsidRPr="00A900F1" w:rsidRDefault="006915E5" w:rsidP="00972905">
      <w:pPr>
        <w:rPr>
          <w:rFonts w:ascii="Arial" w:hAnsi="Arial" w:cs="Arial"/>
          <w:sz w:val="24"/>
          <w:szCs w:val="24"/>
        </w:rPr>
      </w:pPr>
      <w:r w:rsidRPr="00A900F1">
        <w:rPr>
          <w:rFonts w:ascii="Arial" w:hAnsi="Arial" w:cs="Arial"/>
          <w:sz w:val="24"/>
          <w:szCs w:val="24"/>
        </w:rPr>
        <w:t>In what type of environment do you work best?</w:t>
      </w:r>
    </w:p>
    <w:p w14:paraId="3B246F9E" w14:textId="77777777" w:rsidR="006915E5" w:rsidRPr="00A900F1" w:rsidRDefault="006915E5" w:rsidP="00972905">
      <w:pPr>
        <w:rPr>
          <w:rFonts w:ascii="Arial" w:hAnsi="Arial" w:cs="Arial"/>
          <w:sz w:val="24"/>
          <w:szCs w:val="24"/>
        </w:rPr>
      </w:pPr>
      <w:r w:rsidRPr="00A900F1">
        <w:rPr>
          <w:rFonts w:ascii="Arial" w:hAnsi="Arial" w:cs="Arial"/>
          <w:sz w:val="24"/>
          <w:szCs w:val="24"/>
        </w:rPr>
        <w:t>What is one area you are currently working to improve?</w:t>
      </w:r>
    </w:p>
    <w:p w14:paraId="7FDACEFF" w14:textId="77777777" w:rsidR="006915E5" w:rsidRPr="00A900F1" w:rsidRDefault="006915E5" w:rsidP="00972905">
      <w:pPr>
        <w:rPr>
          <w:rFonts w:ascii="Arial" w:hAnsi="Arial" w:cs="Arial"/>
          <w:sz w:val="24"/>
          <w:szCs w:val="24"/>
        </w:rPr>
      </w:pPr>
      <w:r w:rsidRPr="00A900F1">
        <w:rPr>
          <w:rFonts w:ascii="Arial" w:hAnsi="Arial" w:cs="Arial"/>
          <w:sz w:val="24"/>
          <w:szCs w:val="24"/>
        </w:rPr>
        <w:t>How would you describe your personality?</w:t>
      </w:r>
    </w:p>
    <w:p w14:paraId="0843FB3C" w14:textId="77777777" w:rsidR="006915E5" w:rsidRPr="00A900F1" w:rsidRDefault="006915E5" w:rsidP="00972905">
      <w:pPr>
        <w:rPr>
          <w:rFonts w:ascii="Arial" w:hAnsi="Arial" w:cs="Arial"/>
          <w:sz w:val="24"/>
          <w:szCs w:val="24"/>
        </w:rPr>
      </w:pPr>
      <w:r w:rsidRPr="00A900F1">
        <w:rPr>
          <w:rFonts w:ascii="Arial" w:hAnsi="Arial" w:cs="Arial"/>
          <w:sz w:val="24"/>
          <w:szCs w:val="24"/>
        </w:rPr>
        <w:t>How would your friends describe you?</w:t>
      </w:r>
    </w:p>
    <w:p w14:paraId="3309E42C" w14:textId="77777777" w:rsidR="006915E5" w:rsidRPr="00A900F1" w:rsidRDefault="006915E5" w:rsidP="00972905">
      <w:pPr>
        <w:rPr>
          <w:rFonts w:ascii="Arial" w:hAnsi="Arial" w:cs="Arial"/>
          <w:sz w:val="24"/>
          <w:szCs w:val="24"/>
        </w:rPr>
      </w:pPr>
      <w:r w:rsidRPr="00A900F1">
        <w:rPr>
          <w:rFonts w:ascii="Arial" w:hAnsi="Arial" w:cs="Arial"/>
          <w:sz w:val="24"/>
          <w:szCs w:val="24"/>
        </w:rPr>
        <w:t>What is your most cherished AF experience?</w:t>
      </w:r>
    </w:p>
    <w:p w14:paraId="1D832861" w14:textId="77777777" w:rsidR="006915E5" w:rsidRPr="00665F9E" w:rsidRDefault="006915E5" w:rsidP="00972905">
      <w:pPr>
        <w:rPr>
          <w:rFonts w:ascii="Arial" w:hAnsi="Arial" w:cs="Arial"/>
          <w:color w:val="000000" w:themeColor="text1"/>
          <w:sz w:val="24"/>
          <w:szCs w:val="24"/>
        </w:rPr>
      </w:pPr>
      <w:r w:rsidRPr="00A900F1">
        <w:rPr>
          <w:rFonts w:ascii="Arial" w:hAnsi="Arial" w:cs="Arial"/>
          <w:sz w:val="24"/>
          <w:szCs w:val="24"/>
        </w:rPr>
        <w:t>What do you consider your worst AF experience</w:t>
      </w:r>
      <w:r w:rsidRPr="00665F9E">
        <w:rPr>
          <w:rFonts w:ascii="Arial" w:hAnsi="Arial" w:cs="Arial"/>
          <w:color w:val="000000" w:themeColor="text1"/>
          <w:sz w:val="24"/>
          <w:szCs w:val="24"/>
        </w:rPr>
        <w:t>?</w:t>
      </w:r>
      <w:r w:rsidR="00972905" w:rsidRPr="00665F9E">
        <w:rPr>
          <w:rFonts w:ascii="Arial" w:hAnsi="Arial" w:cs="Arial"/>
          <w:color w:val="000000" w:themeColor="text1"/>
          <w:sz w:val="24"/>
          <w:szCs w:val="24"/>
        </w:rPr>
        <w:t xml:space="preserve"> And, what did you learn about yourself afterwards?</w:t>
      </w:r>
    </w:p>
    <w:p w14:paraId="4BB0D426" w14:textId="77777777" w:rsidR="006915E5" w:rsidRPr="00665F9E" w:rsidRDefault="006915E5" w:rsidP="00972905">
      <w:pPr>
        <w:rPr>
          <w:rFonts w:ascii="Arial" w:hAnsi="Arial" w:cs="Arial"/>
          <w:color w:val="000000" w:themeColor="text1"/>
          <w:sz w:val="24"/>
          <w:szCs w:val="24"/>
        </w:rPr>
      </w:pPr>
    </w:p>
    <w:p w14:paraId="59C79783" w14:textId="77777777" w:rsidR="00972905" w:rsidRDefault="00972905" w:rsidP="00972905">
      <w:pPr>
        <w:rPr>
          <w:rFonts w:ascii="Arial" w:hAnsi="Arial" w:cs="Arial"/>
          <w:b/>
          <w:sz w:val="24"/>
          <w:szCs w:val="24"/>
          <w:u w:val="single"/>
        </w:rPr>
      </w:pPr>
      <w:r>
        <w:rPr>
          <w:rFonts w:ascii="Arial" w:hAnsi="Arial" w:cs="Arial"/>
          <w:b/>
          <w:sz w:val="24"/>
          <w:szCs w:val="24"/>
          <w:u w:val="single"/>
        </w:rPr>
        <w:t>Assessing K</w:t>
      </w:r>
      <w:r w:rsidR="006915E5" w:rsidRPr="00972905">
        <w:rPr>
          <w:rFonts w:ascii="Arial" w:hAnsi="Arial" w:cs="Arial"/>
          <w:b/>
          <w:sz w:val="24"/>
          <w:szCs w:val="24"/>
          <w:u w:val="single"/>
        </w:rPr>
        <w:t>nowledge</w:t>
      </w:r>
      <w:r>
        <w:rPr>
          <w:rFonts w:ascii="Arial" w:hAnsi="Arial" w:cs="Arial"/>
          <w:b/>
          <w:sz w:val="24"/>
          <w:szCs w:val="24"/>
          <w:u w:val="single"/>
        </w:rPr>
        <w:t>, Skills and Abilities</w:t>
      </w:r>
      <w:r w:rsidR="006915E5" w:rsidRPr="00972905">
        <w:rPr>
          <w:rFonts w:ascii="Arial" w:hAnsi="Arial" w:cs="Arial"/>
          <w:b/>
          <w:sz w:val="24"/>
          <w:szCs w:val="24"/>
          <w:u w:val="single"/>
        </w:rPr>
        <w:t xml:space="preserve"> </w:t>
      </w:r>
    </w:p>
    <w:p w14:paraId="590C5108" w14:textId="77777777" w:rsidR="00972905" w:rsidRPr="00A900F1" w:rsidRDefault="00972905" w:rsidP="00972905">
      <w:pPr>
        <w:rPr>
          <w:rFonts w:ascii="Arial" w:hAnsi="Arial" w:cs="Arial"/>
          <w:sz w:val="24"/>
          <w:szCs w:val="24"/>
          <w:u w:val="single"/>
        </w:rPr>
      </w:pPr>
    </w:p>
    <w:p w14:paraId="488D94F2" w14:textId="77777777" w:rsidR="006915E5" w:rsidRPr="00A900F1" w:rsidRDefault="006915E5" w:rsidP="00972905">
      <w:pPr>
        <w:rPr>
          <w:rFonts w:ascii="Arial" w:hAnsi="Arial" w:cs="Arial"/>
          <w:sz w:val="24"/>
          <w:szCs w:val="24"/>
        </w:rPr>
      </w:pPr>
      <w:r w:rsidRPr="00A900F1">
        <w:rPr>
          <w:rFonts w:ascii="Arial" w:hAnsi="Arial" w:cs="Arial"/>
          <w:sz w:val="24"/>
          <w:szCs w:val="24"/>
        </w:rPr>
        <w:t xml:space="preserve">What do you know about the KSP? </w:t>
      </w:r>
    </w:p>
    <w:p w14:paraId="7A97D71C" w14:textId="77777777" w:rsidR="006915E5" w:rsidRPr="00A900F1" w:rsidRDefault="006915E5" w:rsidP="00972905">
      <w:pPr>
        <w:rPr>
          <w:rFonts w:ascii="Arial" w:hAnsi="Arial" w:cs="Arial"/>
          <w:sz w:val="24"/>
          <w:szCs w:val="24"/>
        </w:rPr>
      </w:pPr>
      <w:r w:rsidRPr="00A900F1">
        <w:rPr>
          <w:rFonts w:ascii="Arial" w:hAnsi="Arial" w:cs="Arial"/>
          <w:sz w:val="24"/>
          <w:szCs w:val="24"/>
        </w:rPr>
        <w:t>What skills do you believe you would bring to the KS</w:t>
      </w:r>
      <w:r w:rsidR="00A874BE" w:rsidRPr="00A900F1">
        <w:rPr>
          <w:rFonts w:ascii="Arial" w:hAnsi="Arial" w:cs="Arial"/>
          <w:sz w:val="24"/>
          <w:szCs w:val="24"/>
        </w:rPr>
        <w:t>P</w:t>
      </w:r>
      <w:r w:rsidRPr="00A900F1">
        <w:rPr>
          <w:rFonts w:ascii="Arial" w:hAnsi="Arial" w:cs="Arial"/>
          <w:sz w:val="24"/>
          <w:szCs w:val="24"/>
        </w:rPr>
        <w:t>?</w:t>
      </w:r>
    </w:p>
    <w:p w14:paraId="2E244D27" w14:textId="77777777" w:rsidR="006915E5" w:rsidRPr="00A900F1" w:rsidRDefault="006915E5" w:rsidP="00972905">
      <w:pPr>
        <w:rPr>
          <w:rFonts w:ascii="Arial" w:hAnsi="Arial" w:cs="Arial"/>
          <w:sz w:val="24"/>
          <w:szCs w:val="24"/>
        </w:rPr>
      </w:pPr>
      <w:r w:rsidRPr="00A900F1">
        <w:rPr>
          <w:rFonts w:ascii="Arial" w:hAnsi="Arial" w:cs="Arial"/>
          <w:sz w:val="24"/>
          <w:szCs w:val="24"/>
        </w:rPr>
        <w:t xml:space="preserve">Describe your experience working with military spouses and/or families. </w:t>
      </w:r>
    </w:p>
    <w:p w14:paraId="41B08DEF" w14:textId="716F693E" w:rsidR="006915E5" w:rsidRPr="00972905" w:rsidRDefault="006915E5" w:rsidP="00972905">
      <w:pPr>
        <w:rPr>
          <w:rFonts w:ascii="Arial" w:hAnsi="Arial" w:cs="Arial"/>
          <w:color w:val="AB0000"/>
          <w:sz w:val="24"/>
          <w:szCs w:val="24"/>
        </w:rPr>
      </w:pPr>
      <w:r w:rsidRPr="00A900F1">
        <w:rPr>
          <w:rFonts w:ascii="Arial" w:hAnsi="Arial" w:cs="Arial"/>
          <w:sz w:val="24"/>
          <w:szCs w:val="24"/>
        </w:rPr>
        <w:t>Describe how you think a KS</w:t>
      </w:r>
      <w:r w:rsidR="00972905">
        <w:rPr>
          <w:rFonts w:ascii="Arial" w:hAnsi="Arial" w:cs="Arial"/>
          <w:sz w:val="24"/>
          <w:szCs w:val="24"/>
        </w:rPr>
        <w:t>/KSM</w:t>
      </w:r>
      <w:r w:rsidRPr="00A900F1">
        <w:rPr>
          <w:rFonts w:ascii="Arial" w:hAnsi="Arial" w:cs="Arial"/>
          <w:sz w:val="24"/>
          <w:szCs w:val="24"/>
        </w:rPr>
        <w:t xml:space="preserve"> should build trust with unit </w:t>
      </w:r>
      <w:r w:rsidR="0026320C" w:rsidRPr="00A900F1">
        <w:rPr>
          <w:rFonts w:ascii="Arial" w:hAnsi="Arial" w:cs="Arial"/>
          <w:sz w:val="24"/>
          <w:szCs w:val="24"/>
        </w:rPr>
        <w:t>spouses</w:t>
      </w:r>
      <w:r w:rsidR="0026320C">
        <w:rPr>
          <w:rFonts w:ascii="Arial" w:hAnsi="Arial" w:cs="Arial"/>
          <w:sz w:val="24"/>
          <w:szCs w:val="24"/>
        </w:rPr>
        <w:t>.</w:t>
      </w:r>
    </w:p>
    <w:p w14:paraId="5590CDDE" w14:textId="4CC53C36" w:rsidR="006915E5" w:rsidRPr="00665F9E" w:rsidRDefault="00FA77C2" w:rsidP="00972905">
      <w:pPr>
        <w:rPr>
          <w:rFonts w:ascii="Arial" w:hAnsi="Arial" w:cs="Arial"/>
          <w:color w:val="000000" w:themeColor="text1"/>
          <w:sz w:val="24"/>
          <w:szCs w:val="24"/>
        </w:rPr>
      </w:pPr>
      <w:r w:rsidRPr="00665F9E">
        <w:rPr>
          <w:rFonts w:ascii="Arial" w:hAnsi="Arial" w:cs="Arial"/>
          <w:color w:val="000000" w:themeColor="text1"/>
          <w:sz w:val="24"/>
          <w:szCs w:val="24"/>
        </w:rPr>
        <w:t xml:space="preserve">Describe </w:t>
      </w:r>
      <w:r w:rsidR="00972905" w:rsidRPr="00665F9E">
        <w:rPr>
          <w:rFonts w:ascii="Arial" w:hAnsi="Arial" w:cs="Arial"/>
          <w:color w:val="000000" w:themeColor="text1"/>
          <w:sz w:val="24"/>
          <w:szCs w:val="24"/>
        </w:rPr>
        <w:t>what a well-</w:t>
      </w:r>
      <w:r w:rsidR="00F56CFD" w:rsidRPr="00665F9E">
        <w:rPr>
          <w:rFonts w:ascii="Arial" w:hAnsi="Arial" w:cs="Arial"/>
          <w:color w:val="000000" w:themeColor="text1"/>
          <w:sz w:val="24"/>
          <w:szCs w:val="24"/>
        </w:rPr>
        <w:t>functioning</w:t>
      </w:r>
      <w:r w:rsidRPr="00665F9E">
        <w:rPr>
          <w:rFonts w:ascii="Arial" w:hAnsi="Arial" w:cs="Arial"/>
          <w:color w:val="000000" w:themeColor="text1"/>
          <w:sz w:val="24"/>
          <w:szCs w:val="24"/>
        </w:rPr>
        <w:t xml:space="preserve"> </w:t>
      </w:r>
      <w:r w:rsidR="00785978" w:rsidRPr="00665F9E">
        <w:rPr>
          <w:rFonts w:ascii="Arial" w:hAnsi="Arial" w:cs="Arial"/>
          <w:color w:val="000000" w:themeColor="text1"/>
          <w:sz w:val="24"/>
          <w:szCs w:val="24"/>
        </w:rPr>
        <w:t>KSP</w:t>
      </w:r>
      <w:r w:rsidR="00F56CFD" w:rsidRPr="00665F9E">
        <w:rPr>
          <w:rFonts w:ascii="Arial" w:hAnsi="Arial" w:cs="Arial"/>
          <w:color w:val="000000" w:themeColor="text1"/>
          <w:sz w:val="24"/>
          <w:szCs w:val="24"/>
        </w:rPr>
        <w:t xml:space="preserve"> </w:t>
      </w:r>
      <w:r w:rsidR="00785978" w:rsidRPr="00665F9E">
        <w:rPr>
          <w:rFonts w:ascii="Arial" w:hAnsi="Arial" w:cs="Arial"/>
          <w:color w:val="000000" w:themeColor="text1"/>
          <w:sz w:val="24"/>
          <w:szCs w:val="24"/>
        </w:rPr>
        <w:t>t</w:t>
      </w:r>
      <w:r w:rsidR="00F56CFD" w:rsidRPr="00665F9E">
        <w:rPr>
          <w:rFonts w:ascii="Arial" w:hAnsi="Arial" w:cs="Arial"/>
          <w:color w:val="000000" w:themeColor="text1"/>
          <w:sz w:val="24"/>
          <w:szCs w:val="24"/>
        </w:rPr>
        <w:t xml:space="preserve">eam </w:t>
      </w:r>
      <w:r w:rsidR="00972905" w:rsidRPr="00665F9E">
        <w:rPr>
          <w:rFonts w:ascii="Arial" w:hAnsi="Arial" w:cs="Arial"/>
          <w:color w:val="000000" w:themeColor="text1"/>
          <w:sz w:val="24"/>
          <w:szCs w:val="24"/>
        </w:rPr>
        <w:t>looks like</w:t>
      </w:r>
      <w:r w:rsidR="0026320C" w:rsidRPr="00665F9E">
        <w:rPr>
          <w:rFonts w:ascii="Arial" w:hAnsi="Arial" w:cs="Arial"/>
          <w:color w:val="000000" w:themeColor="text1"/>
          <w:sz w:val="24"/>
          <w:szCs w:val="24"/>
        </w:rPr>
        <w:t>.</w:t>
      </w:r>
    </w:p>
    <w:p w14:paraId="788A5177" w14:textId="77777777" w:rsidR="0026320C" w:rsidRPr="00A900F1" w:rsidRDefault="0026320C" w:rsidP="00972905">
      <w:pPr>
        <w:rPr>
          <w:rFonts w:ascii="Arial" w:hAnsi="Arial" w:cs="Arial"/>
          <w:sz w:val="24"/>
          <w:szCs w:val="24"/>
        </w:rPr>
      </w:pPr>
    </w:p>
    <w:p w14:paraId="2F3693F8" w14:textId="77777777" w:rsidR="006915E5" w:rsidRDefault="006915E5" w:rsidP="00972905">
      <w:pPr>
        <w:rPr>
          <w:rFonts w:ascii="Arial" w:hAnsi="Arial" w:cs="Arial"/>
          <w:b/>
          <w:sz w:val="24"/>
          <w:szCs w:val="24"/>
          <w:u w:val="single"/>
        </w:rPr>
      </w:pPr>
      <w:r w:rsidRPr="00972905">
        <w:rPr>
          <w:rFonts w:ascii="Arial" w:hAnsi="Arial" w:cs="Arial"/>
          <w:b/>
          <w:sz w:val="24"/>
          <w:szCs w:val="24"/>
          <w:u w:val="single"/>
        </w:rPr>
        <w:t xml:space="preserve">Assessing </w:t>
      </w:r>
      <w:r w:rsidR="00972905">
        <w:rPr>
          <w:rFonts w:ascii="Arial" w:hAnsi="Arial" w:cs="Arial"/>
          <w:b/>
          <w:sz w:val="24"/>
          <w:szCs w:val="24"/>
          <w:u w:val="single"/>
        </w:rPr>
        <w:t>C</w:t>
      </w:r>
      <w:r w:rsidRPr="00972905">
        <w:rPr>
          <w:rFonts w:ascii="Arial" w:hAnsi="Arial" w:cs="Arial"/>
          <w:b/>
          <w:sz w:val="24"/>
          <w:szCs w:val="24"/>
          <w:u w:val="single"/>
        </w:rPr>
        <w:t>ommitment</w:t>
      </w:r>
    </w:p>
    <w:p w14:paraId="5BD74E29" w14:textId="77777777" w:rsidR="00972905" w:rsidRPr="00972905" w:rsidRDefault="00972905" w:rsidP="00972905">
      <w:pPr>
        <w:rPr>
          <w:rFonts w:ascii="Arial" w:hAnsi="Arial" w:cs="Arial"/>
          <w:b/>
          <w:sz w:val="24"/>
          <w:szCs w:val="24"/>
          <w:u w:val="single"/>
        </w:rPr>
      </w:pPr>
    </w:p>
    <w:p w14:paraId="6DDE5628" w14:textId="77777777" w:rsidR="004526D2" w:rsidRPr="00A900F1" w:rsidRDefault="004526D2" w:rsidP="00972905">
      <w:pPr>
        <w:rPr>
          <w:rFonts w:ascii="Arial" w:hAnsi="Arial" w:cs="Arial"/>
          <w:sz w:val="24"/>
          <w:szCs w:val="24"/>
        </w:rPr>
      </w:pPr>
      <w:r w:rsidRPr="00A900F1">
        <w:rPr>
          <w:rFonts w:ascii="Arial" w:hAnsi="Arial" w:cs="Arial"/>
          <w:sz w:val="24"/>
          <w:szCs w:val="24"/>
        </w:rPr>
        <w:t>Why do you want to be a KS</w:t>
      </w:r>
      <w:r w:rsidR="00972905">
        <w:rPr>
          <w:rFonts w:ascii="Arial" w:hAnsi="Arial" w:cs="Arial"/>
          <w:sz w:val="24"/>
          <w:szCs w:val="24"/>
        </w:rPr>
        <w:t>/KSM</w:t>
      </w:r>
      <w:r w:rsidRPr="00A900F1">
        <w:rPr>
          <w:rFonts w:ascii="Arial" w:hAnsi="Arial" w:cs="Arial"/>
          <w:sz w:val="24"/>
          <w:szCs w:val="24"/>
        </w:rPr>
        <w:t>?</w:t>
      </w:r>
    </w:p>
    <w:p w14:paraId="059C1F84" w14:textId="77777777" w:rsidR="006915E5" w:rsidRPr="00A900F1" w:rsidRDefault="006915E5" w:rsidP="00972905">
      <w:pPr>
        <w:rPr>
          <w:rFonts w:ascii="Arial" w:hAnsi="Arial" w:cs="Arial"/>
          <w:sz w:val="24"/>
          <w:szCs w:val="24"/>
        </w:rPr>
      </w:pPr>
      <w:r w:rsidRPr="00A900F1">
        <w:rPr>
          <w:rFonts w:ascii="Arial" w:hAnsi="Arial" w:cs="Arial"/>
          <w:sz w:val="24"/>
          <w:szCs w:val="24"/>
        </w:rPr>
        <w:t>How much time do you think the KS</w:t>
      </w:r>
      <w:r w:rsidR="00972905">
        <w:rPr>
          <w:rFonts w:ascii="Arial" w:hAnsi="Arial" w:cs="Arial"/>
          <w:sz w:val="24"/>
          <w:szCs w:val="24"/>
        </w:rPr>
        <w:t>/KSM</w:t>
      </w:r>
      <w:r w:rsidRPr="00A900F1">
        <w:rPr>
          <w:rFonts w:ascii="Arial" w:hAnsi="Arial" w:cs="Arial"/>
          <w:sz w:val="24"/>
          <w:szCs w:val="24"/>
        </w:rPr>
        <w:t xml:space="preserve"> position requires?</w:t>
      </w:r>
    </w:p>
    <w:p w14:paraId="5171BC7B" w14:textId="77777777" w:rsidR="006915E5" w:rsidRPr="00A900F1" w:rsidRDefault="006915E5" w:rsidP="00972905">
      <w:pPr>
        <w:rPr>
          <w:rFonts w:ascii="Arial" w:hAnsi="Arial" w:cs="Arial"/>
          <w:sz w:val="24"/>
          <w:szCs w:val="24"/>
        </w:rPr>
      </w:pPr>
      <w:r w:rsidRPr="00A900F1">
        <w:rPr>
          <w:rFonts w:ascii="Arial" w:hAnsi="Arial" w:cs="Arial"/>
          <w:sz w:val="24"/>
          <w:szCs w:val="24"/>
        </w:rPr>
        <w:t>Why are you interested in becoming a KS</w:t>
      </w:r>
      <w:r w:rsidR="00972905">
        <w:rPr>
          <w:rFonts w:ascii="Arial" w:hAnsi="Arial" w:cs="Arial"/>
          <w:sz w:val="24"/>
          <w:szCs w:val="24"/>
        </w:rPr>
        <w:t>/KSM</w:t>
      </w:r>
      <w:r w:rsidRPr="00A900F1">
        <w:rPr>
          <w:rFonts w:ascii="Arial" w:hAnsi="Arial" w:cs="Arial"/>
          <w:sz w:val="24"/>
          <w:szCs w:val="24"/>
        </w:rPr>
        <w:t>?</w:t>
      </w:r>
    </w:p>
    <w:p w14:paraId="13589700" w14:textId="35D0415E" w:rsidR="006915E5" w:rsidRPr="00A900F1" w:rsidRDefault="006915E5" w:rsidP="00972905">
      <w:pPr>
        <w:rPr>
          <w:rFonts w:ascii="Arial" w:hAnsi="Arial" w:cs="Arial"/>
          <w:sz w:val="24"/>
          <w:szCs w:val="24"/>
        </w:rPr>
      </w:pPr>
      <w:r w:rsidRPr="00A900F1">
        <w:rPr>
          <w:rFonts w:ascii="Arial" w:hAnsi="Arial" w:cs="Arial"/>
          <w:sz w:val="24"/>
          <w:szCs w:val="24"/>
        </w:rPr>
        <w:t xml:space="preserve">Are you available to attend </w:t>
      </w:r>
      <w:r w:rsidR="00972905">
        <w:rPr>
          <w:rFonts w:ascii="Arial" w:hAnsi="Arial" w:cs="Arial"/>
          <w:sz w:val="24"/>
          <w:szCs w:val="24"/>
        </w:rPr>
        <w:t xml:space="preserve">all the required KSP </w:t>
      </w:r>
      <w:r w:rsidR="00785978">
        <w:rPr>
          <w:rFonts w:ascii="Arial" w:hAnsi="Arial" w:cs="Arial"/>
          <w:sz w:val="24"/>
          <w:szCs w:val="24"/>
        </w:rPr>
        <w:t>t</w:t>
      </w:r>
      <w:r w:rsidR="00972905">
        <w:rPr>
          <w:rFonts w:ascii="Arial" w:hAnsi="Arial" w:cs="Arial"/>
          <w:sz w:val="24"/>
          <w:szCs w:val="24"/>
        </w:rPr>
        <w:t>rainings</w:t>
      </w:r>
      <w:r w:rsidRPr="00A900F1">
        <w:rPr>
          <w:rFonts w:ascii="Arial" w:hAnsi="Arial" w:cs="Arial"/>
          <w:sz w:val="24"/>
          <w:szCs w:val="24"/>
        </w:rPr>
        <w:t>?</w:t>
      </w:r>
    </w:p>
    <w:p w14:paraId="48A58615" w14:textId="77777777" w:rsidR="006915E5" w:rsidRPr="00A900F1" w:rsidRDefault="006915E5" w:rsidP="00972905">
      <w:pPr>
        <w:contextualSpacing/>
        <w:rPr>
          <w:rFonts w:ascii="Arial" w:hAnsi="Arial" w:cs="Arial"/>
          <w:sz w:val="24"/>
          <w:szCs w:val="24"/>
        </w:rPr>
      </w:pPr>
    </w:p>
    <w:p w14:paraId="1115BE7B" w14:textId="77777777" w:rsidR="006915E5" w:rsidRDefault="006915E5" w:rsidP="00972905">
      <w:pPr>
        <w:contextualSpacing/>
        <w:rPr>
          <w:rFonts w:ascii="Arial" w:hAnsi="Arial" w:cs="Arial"/>
          <w:b/>
          <w:sz w:val="24"/>
          <w:szCs w:val="24"/>
          <w:u w:val="single"/>
        </w:rPr>
      </w:pPr>
      <w:r w:rsidRPr="00972905">
        <w:rPr>
          <w:rFonts w:ascii="Arial" w:hAnsi="Arial" w:cs="Arial"/>
          <w:b/>
          <w:sz w:val="24"/>
          <w:szCs w:val="24"/>
          <w:u w:val="single"/>
        </w:rPr>
        <w:t xml:space="preserve">Assessing the applicant’s views on the </w:t>
      </w:r>
      <w:r w:rsidR="00972905">
        <w:rPr>
          <w:rFonts w:ascii="Arial" w:hAnsi="Arial" w:cs="Arial"/>
          <w:b/>
          <w:sz w:val="24"/>
          <w:szCs w:val="24"/>
          <w:u w:val="single"/>
        </w:rPr>
        <w:t>Key Spouse Program</w:t>
      </w:r>
    </w:p>
    <w:p w14:paraId="0A3928EA" w14:textId="77777777" w:rsidR="00972905" w:rsidRPr="00972905" w:rsidRDefault="00972905" w:rsidP="00972905">
      <w:pPr>
        <w:contextualSpacing/>
        <w:rPr>
          <w:rFonts w:ascii="Arial" w:hAnsi="Arial" w:cs="Arial"/>
          <w:b/>
          <w:sz w:val="24"/>
          <w:szCs w:val="24"/>
          <w:u w:val="single"/>
        </w:rPr>
      </w:pPr>
    </w:p>
    <w:p w14:paraId="4DE33D46" w14:textId="77777777" w:rsidR="006915E5" w:rsidRPr="00A900F1" w:rsidRDefault="006915E5" w:rsidP="00972905">
      <w:pPr>
        <w:contextualSpacing/>
        <w:rPr>
          <w:rFonts w:ascii="Arial" w:hAnsi="Arial" w:cs="Arial"/>
          <w:sz w:val="24"/>
          <w:szCs w:val="24"/>
        </w:rPr>
      </w:pPr>
      <w:r w:rsidRPr="00A900F1">
        <w:rPr>
          <w:rFonts w:ascii="Arial" w:hAnsi="Arial" w:cs="Arial"/>
          <w:sz w:val="24"/>
          <w:szCs w:val="24"/>
        </w:rPr>
        <w:t>What do you think our unit spouses need from a KS</w:t>
      </w:r>
      <w:r w:rsidR="00972905">
        <w:rPr>
          <w:rFonts w:ascii="Arial" w:hAnsi="Arial" w:cs="Arial"/>
          <w:sz w:val="24"/>
          <w:szCs w:val="24"/>
        </w:rPr>
        <w:t>/KSM</w:t>
      </w:r>
      <w:r w:rsidRPr="00A900F1">
        <w:rPr>
          <w:rFonts w:ascii="Arial" w:hAnsi="Arial" w:cs="Arial"/>
          <w:sz w:val="24"/>
          <w:szCs w:val="24"/>
        </w:rPr>
        <w:t>?</w:t>
      </w:r>
    </w:p>
    <w:p w14:paraId="21B27CF9" w14:textId="42ED8461" w:rsidR="006915E5" w:rsidRPr="00A900F1" w:rsidRDefault="006915E5" w:rsidP="00972905">
      <w:pPr>
        <w:contextualSpacing/>
        <w:rPr>
          <w:rFonts w:ascii="Arial" w:hAnsi="Arial" w:cs="Arial"/>
          <w:sz w:val="24"/>
          <w:szCs w:val="24"/>
        </w:rPr>
      </w:pPr>
      <w:r w:rsidRPr="00A900F1">
        <w:rPr>
          <w:rFonts w:ascii="Arial" w:hAnsi="Arial" w:cs="Arial"/>
          <w:sz w:val="24"/>
          <w:szCs w:val="24"/>
        </w:rPr>
        <w:t xml:space="preserve">What do you think is the most valuable aspect of the </w:t>
      </w:r>
      <w:r w:rsidR="00785978">
        <w:rPr>
          <w:rFonts w:ascii="Arial" w:hAnsi="Arial" w:cs="Arial"/>
          <w:sz w:val="24"/>
          <w:szCs w:val="24"/>
        </w:rPr>
        <w:t>KSP</w:t>
      </w:r>
      <w:r w:rsidRPr="00A900F1">
        <w:rPr>
          <w:rFonts w:ascii="Arial" w:hAnsi="Arial" w:cs="Arial"/>
          <w:sz w:val="24"/>
          <w:szCs w:val="24"/>
        </w:rPr>
        <w:t>?</w:t>
      </w:r>
    </w:p>
    <w:p w14:paraId="57712E6D" w14:textId="77777777" w:rsidR="006915E5" w:rsidRPr="00A900F1" w:rsidRDefault="006915E5" w:rsidP="00972905">
      <w:pPr>
        <w:contextualSpacing/>
        <w:rPr>
          <w:rFonts w:ascii="Arial" w:hAnsi="Arial" w:cs="Arial"/>
          <w:sz w:val="24"/>
          <w:szCs w:val="24"/>
        </w:rPr>
      </w:pPr>
      <w:r w:rsidRPr="00A900F1">
        <w:rPr>
          <w:rFonts w:ascii="Arial" w:hAnsi="Arial" w:cs="Arial"/>
          <w:sz w:val="24"/>
          <w:szCs w:val="24"/>
        </w:rPr>
        <w:t xml:space="preserve">What do you believe </w:t>
      </w:r>
      <w:r w:rsidR="00A874BE" w:rsidRPr="00A900F1">
        <w:rPr>
          <w:rFonts w:ascii="Arial" w:hAnsi="Arial" w:cs="Arial"/>
          <w:sz w:val="24"/>
          <w:szCs w:val="24"/>
        </w:rPr>
        <w:t xml:space="preserve">is </w:t>
      </w:r>
      <w:r w:rsidRPr="00A900F1">
        <w:rPr>
          <w:rFonts w:ascii="Arial" w:hAnsi="Arial" w:cs="Arial"/>
          <w:sz w:val="24"/>
          <w:szCs w:val="24"/>
        </w:rPr>
        <w:t>the role of the KS</w:t>
      </w:r>
      <w:r w:rsidR="00972905">
        <w:rPr>
          <w:rFonts w:ascii="Arial" w:hAnsi="Arial" w:cs="Arial"/>
          <w:sz w:val="24"/>
          <w:szCs w:val="24"/>
        </w:rPr>
        <w:t>/KSM</w:t>
      </w:r>
      <w:r w:rsidRPr="00A900F1">
        <w:rPr>
          <w:rFonts w:ascii="Arial" w:hAnsi="Arial" w:cs="Arial"/>
          <w:sz w:val="24"/>
          <w:szCs w:val="24"/>
        </w:rPr>
        <w:t>?</w:t>
      </w:r>
    </w:p>
    <w:p w14:paraId="2C0F00DD" w14:textId="77777777" w:rsidR="006915E5" w:rsidRPr="00A900F1" w:rsidRDefault="006915E5" w:rsidP="00972905">
      <w:pPr>
        <w:contextualSpacing/>
        <w:rPr>
          <w:rFonts w:ascii="Arial" w:hAnsi="Arial" w:cs="Arial"/>
          <w:sz w:val="24"/>
          <w:szCs w:val="24"/>
        </w:rPr>
      </w:pPr>
      <w:r w:rsidRPr="00A900F1">
        <w:rPr>
          <w:rFonts w:ascii="Arial" w:hAnsi="Arial" w:cs="Arial"/>
          <w:sz w:val="24"/>
          <w:szCs w:val="24"/>
        </w:rPr>
        <w:t xml:space="preserve">What resources do you feel </w:t>
      </w:r>
      <w:r w:rsidR="00972905">
        <w:rPr>
          <w:rFonts w:ascii="Arial" w:hAnsi="Arial" w:cs="Arial"/>
          <w:sz w:val="24"/>
          <w:szCs w:val="24"/>
        </w:rPr>
        <w:t xml:space="preserve">a </w:t>
      </w:r>
      <w:r w:rsidRPr="00A900F1">
        <w:rPr>
          <w:rFonts w:ascii="Arial" w:hAnsi="Arial" w:cs="Arial"/>
          <w:sz w:val="24"/>
          <w:szCs w:val="24"/>
        </w:rPr>
        <w:t>KS</w:t>
      </w:r>
      <w:r w:rsidR="00972905">
        <w:rPr>
          <w:rFonts w:ascii="Arial" w:hAnsi="Arial" w:cs="Arial"/>
          <w:sz w:val="24"/>
          <w:szCs w:val="24"/>
        </w:rPr>
        <w:t>/KSM</w:t>
      </w:r>
      <w:r w:rsidRPr="00A900F1">
        <w:rPr>
          <w:rFonts w:ascii="Arial" w:hAnsi="Arial" w:cs="Arial"/>
          <w:sz w:val="24"/>
          <w:szCs w:val="24"/>
        </w:rPr>
        <w:t xml:space="preserve"> needs to be successful?</w:t>
      </w:r>
    </w:p>
    <w:p w14:paraId="56A0DC06" w14:textId="1B364E8B" w:rsidR="001D6C1C" w:rsidRDefault="001D6C1C">
      <w:pPr>
        <w:rPr>
          <w:rFonts w:ascii="Arial" w:hAnsi="Arial" w:cs="Arial"/>
          <w:sz w:val="24"/>
          <w:szCs w:val="24"/>
        </w:rPr>
      </w:pPr>
      <w:r>
        <w:rPr>
          <w:rFonts w:ascii="Arial" w:hAnsi="Arial" w:cs="Arial"/>
          <w:sz w:val="24"/>
          <w:szCs w:val="24"/>
        </w:rPr>
        <w:br w:type="page"/>
      </w:r>
    </w:p>
    <w:p w14:paraId="0D6FE3E5" w14:textId="77777777" w:rsidR="000714E4" w:rsidRPr="00A900F1" w:rsidRDefault="000714E4">
      <w:pPr>
        <w:rPr>
          <w:rFonts w:ascii="Arial" w:hAnsi="Arial" w:cs="Arial"/>
          <w:sz w:val="24"/>
          <w:szCs w:val="24"/>
        </w:rPr>
        <w:sectPr w:rsidR="000714E4" w:rsidRPr="00A900F1" w:rsidSect="009B19A7">
          <w:headerReference w:type="default" r:id="rId13"/>
          <w:footerReference w:type="default" r:id="rId14"/>
          <w:pgSz w:w="12240" w:h="15840" w:code="1"/>
          <w:pgMar w:top="1440" w:right="720" w:bottom="1368" w:left="1008" w:header="619" w:footer="1022" w:gutter="0"/>
          <w:pgNumType w:start="0"/>
          <w:cols w:space="720"/>
          <w:titlePg/>
          <w:docGrid w:linePitch="299"/>
        </w:sectPr>
      </w:pPr>
    </w:p>
    <w:p w14:paraId="7425C5CB" w14:textId="3BAE3E90" w:rsidR="000714E4" w:rsidRDefault="00EE2A46" w:rsidP="00F56CFD">
      <w:pPr>
        <w:pStyle w:val="Heading1"/>
        <w:tabs>
          <w:tab w:val="left" w:pos="270"/>
          <w:tab w:val="left" w:pos="450"/>
        </w:tabs>
        <w:ind w:left="0"/>
        <w:jc w:val="both"/>
        <w:rPr>
          <w:rFonts w:cs="Arial"/>
          <w:spacing w:val="-1"/>
        </w:rPr>
      </w:pPr>
      <w:bookmarkStart w:id="135" w:name="_Toc33183538"/>
      <w:r w:rsidRPr="00A900F1">
        <w:rPr>
          <w:rFonts w:cs="Arial"/>
        </w:rPr>
        <w:lastRenderedPageBreak/>
        <w:t xml:space="preserve">APPENDIX </w:t>
      </w:r>
      <w:r w:rsidR="00EE01B6">
        <w:rPr>
          <w:rFonts w:cs="Arial"/>
        </w:rPr>
        <w:t>F</w:t>
      </w:r>
      <w:r w:rsidRPr="00A900F1">
        <w:rPr>
          <w:rFonts w:cs="Arial"/>
        </w:rPr>
        <w:t xml:space="preserve"> </w:t>
      </w:r>
      <w:r w:rsidR="00A874BE" w:rsidRPr="00A900F1">
        <w:rPr>
          <w:rFonts w:cs="Arial"/>
        </w:rPr>
        <w:t xml:space="preserve">- </w:t>
      </w:r>
      <w:r w:rsidRPr="00A900F1">
        <w:rPr>
          <w:rFonts w:cs="Arial"/>
        </w:rPr>
        <w:t>KEY</w:t>
      </w:r>
      <w:r w:rsidRPr="00A900F1">
        <w:rPr>
          <w:rFonts w:cs="Arial"/>
          <w:spacing w:val="-7"/>
        </w:rPr>
        <w:t xml:space="preserve"> </w:t>
      </w:r>
      <w:r w:rsidRPr="00A900F1">
        <w:rPr>
          <w:rFonts w:cs="Arial"/>
        </w:rPr>
        <w:t>SPOUSE</w:t>
      </w:r>
      <w:r w:rsidRPr="00A900F1">
        <w:rPr>
          <w:rFonts w:cs="Arial"/>
          <w:spacing w:val="3"/>
        </w:rPr>
        <w:t xml:space="preserve"> </w:t>
      </w:r>
      <w:r w:rsidRPr="00A900F1">
        <w:rPr>
          <w:rFonts w:cs="Arial"/>
          <w:spacing w:val="-1"/>
        </w:rPr>
        <w:t>APPOINTMENT LETTER</w:t>
      </w:r>
      <w:bookmarkEnd w:id="135"/>
    </w:p>
    <w:p w14:paraId="3A553239" w14:textId="1ADCA3C5" w:rsidR="006F230F" w:rsidRPr="006F230F" w:rsidRDefault="006F230F" w:rsidP="00832268">
      <w:pPr>
        <w:rPr>
          <w:spacing w:val="-1"/>
          <w:sz w:val="8"/>
          <w:szCs w:val="8"/>
        </w:rPr>
      </w:pPr>
      <w:r w:rsidRPr="00A900F1">
        <w:rPr>
          <w:noProof/>
        </w:rPr>
        <mc:AlternateContent>
          <mc:Choice Requires="wps">
            <w:drawing>
              <wp:anchor distT="0" distB="0" distL="114300" distR="114300" simplePos="0" relativeHeight="251631616" behindDoc="0" locked="0" layoutInCell="1" allowOverlap="1" wp14:anchorId="5F4378C6" wp14:editId="31814CE7">
                <wp:simplePos x="0" y="0"/>
                <wp:positionH relativeFrom="column">
                  <wp:posOffset>52403</wp:posOffset>
                </wp:positionH>
                <wp:positionV relativeFrom="paragraph">
                  <wp:posOffset>41747</wp:posOffset>
                </wp:positionV>
                <wp:extent cx="6403340" cy="125730"/>
                <wp:effectExtent l="25400" t="25400" r="48260" b="52070"/>
                <wp:wrapNone/>
                <wp:docPr id="157"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3340" cy="125730"/>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055C76" id="Rectangle 157" o:spid="_x0000_s1026" style="position:absolute;margin-left:4.15pt;margin-top:3.3pt;width:504.2pt;height:9.9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YzegIAAOgEAAAOAAAAZHJzL2Uyb0RvYy54bWysVNtuEzEQfUfiHyy/070labrqpiotQUhc&#10;KgrieWJ7dy28trGdbMrXM/amIaU8IRLJ8njGx3PmzOzl1X5QZCecl0Y3tDjLKRGaGS5119CvX9av&#10;lpT4AJqDMlo09EF4erV6+eJytLUoTW8UF44giPb1aBvah2DrLPOsFwP4M2OFRmdr3AABTddl3MGI&#10;6IPKyjxfZKNx3DrDhPd4ejs56Srht61g4VPbehGIaijmFtLq0rqJa7a6hLpzYHvJDmnAP2QxgNT4&#10;6BHqFgKQrZPPoAbJnPGmDWfMDJlpW8lE4oBsivwPNvc9WJG4YHG8PZbJ/z9Y9nF354jkqN38nBIN&#10;A4r0GcsGulOCxEMs0Wh9jZH39s5Fkt6+N+y7J9rc9Bgnrp0zYy+AY2JFjM+eXIiGx6tkM34wHPFh&#10;G0yq1r51QwTEOpB9EuXhKIrYB8LwcDHLq2qG2jH0FeX8vEqqZVA/3rbOh7fCDCRuGuow+4QOu/c+&#10;xGygfgxJ2Rsl+VoqlQzXbW6UIzvABpmtl8Xr20QASZ6GKU3GhlbLIs8T9BOnP8VYl/H/N4xBBmx1&#10;JYeGLvP4i0FQx7q90TztA0g17TFnpaNbpCZGItEwW4S47/lIuIxUy2V1gQPGJXZ0tcwX+QVqCKrD&#10;UWTBUeJM+CZDn/ooFvYZ43JWrRfTOSjbw1SH+WN2mMWBXKri8flknWSW9I4ST62yMfwB5cbXk6b4&#10;ecBNb9xPSkYctYb6H1twghL1TmPLXBSzqG9Ixmx+XqLhTj2bUw9ohlANDcg0bW/CNM9b62TX40tF&#10;4qnNNbZZK1MHxBacsjo0J45TInEY/Tivp3aK+v2BWv0CAAD//wMAUEsDBBQABgAIAAAAIQALNC3V&#10;3gAAAAcBAAAPAAAAZHJzL2Rvd25yZXYueG1sTI7BTsMwEETvSPyDtUhcEHXaIFOFbCqEBEJwaQMX&#10;bo69TSJiO9hOm/497gmOoxm9eeVmNgM7kA+9swjLRQaMrHK6ty3C58fz7RpYiNJqOThLCCcKsKku&#10;L0pZaHe0OzrUsWUJYkMhEboYx4LzoDoyMizcSDZ1e+eNjCn6lmsvjwluBr7KMsGN7G166ORITx2p&#10;73oyCNN7vv95e8m3tdruvBI342tz+kK8vpofH4BFmuPfGM76SR2q5NS4yerABoR1noYIQgA7t9lS&#10;3ANrEFbiDnhV8v/+1S8AAAD//wMAUEsBAi0AFAAGAAgAAAAhALaDOJL+AAAA4QEAABMAAAAAAAAA&#10;AAAAAAAAAAAAAFtDb250ZW50X1R5cGVzXS54bWxQSwECLQAUAAYACAAAACEAOP0h/9YAAACUAQAA&#10;CwAAAAAAAAAAAAAAAAAvAQAAX3JlbHMvLnJlbHNQSwECLQAUAAYACAAAACEAfqu2M3oCAADoBAAA&#10;DgAAAAAAAAAAAAAAAAAuAgAAZHJzL2Uyb0RvYy54bWxQSwECLQAUAAYACAAAACEACzQt1d4AAAAH&#10;AQAADwAAAAAAAAAAAAAAAADUBAAAZHJzL2Rvd25yZXYueG1sUEsFBgAAAAAEAAQA8wAAAN8FAAAA&#10;AA==&#10;" fillcolor="#4f81bd" strokecolor="#f2f2f2" strokeweight="3pt">
                <v:shadow on="t" color="#243f60" opacity=".5" offset="1pt"/>
              </v:rect>
            </w:pict>
          </mc:Fallback>
        </mc:AlternateContent>
      </w:r>
    </w:p>
    <w:p w14:paraId="6821E0FF" w14:textId="03FEB50C" w:rsidR="005937F9" w:rsidRPr="00A900F1" w:rsidRDefault="005937F9" w:rsidP="00CE7CD8">
      <w:pPr>
        <w:tabs>
          <w:tab w:val="left" w:pos="6030"/>
        </w:tabs>
        <w:ind w:left="2883" w:right="1260"/>
        <w:rPr>
          <w:rFonts w:ascii="Arial" w:hAnsi="Arial" w:cs="Arial"/>
          <w:b/>
          <w:sz w:val="24"/>
          <w:szCs w:val="24"/>
        </w:rPr>
      </w:pPr>
    </w:p>
    <w:p w14:paraId="76C19856" w14:textId="77777777" w:rsidR="005937F9" w:rsidRPr="00496B6C" w:rsidRDefault="005937F9" w:rsidP="00335FA2">
      <w:pPr>
        <w:tabs>
          <w:tab w:val="left" w:pos="6030"/>
        </w:tabs>
        <w:ind w:left="2880" w:right="1267"/>
        <w:rPr>
          <w:rFonts w:ascii="Arial" w:hAnsi="Arial" w:cs="Arial"/>
          <w:b/>
          <w:sz w:val="16"/>
          <w:szCs w:val="16"/>
        </w:rPr>
      </w:pPr>
    </w:p>
    <w:p w14:paraId="7BFE0530" w14:textId="77777777" w:rsidR="000714E4" w:rsidRPr="00A900F1" w:rsidRDefault="00E225DD" w:rsidP="00335FA2">
      <w:pPr>
        <w:tabs>
          <w:tab w:val="left" w:pos="6030"/>
        </w:tabs>
        <w:ind w:left="2880" w:right="1267"/>
        <w:rPr>
          <w:rFonts w:ascii="Arial" w:hAnsi="Arial" w:cs="Arial"/>
          <w:b/>
          <w:spacing w:val="-1"/>
          <w:sz w:val="24"/>
          <w:szCs w:val="24"/>
        </w:rPr>
      </w:pPr>
      <w:r w:rsidRPr="00A900F1">
        <w:rPr>
          <w:rFonts w:ascii="Arial" w:hAnsi="Arial" w:cs="Arial"/>
          <w:b/>
          <w:sz w:val="24"/>
          <w:szCs w:val="24"/>
        </w:rPr>
        <w:t>Organizational</w:t>
      </w:r>
      <w:r w:rsidRPr="00A900F1">
        <w:rPr>
          <w:rFonts w:ascii="Arial" w:hAnsi="Arial" w:cs="Arial"/>
          <w:b/>
          <w:spacing w:val="-2"/>
          <w:sz w:val="24"/>
          <w:szCs w:val="24"/>
        </w:rPr>
        <w:t xml:space="preserve"> </w:t>
      </w:r>
      <w:r w:rsidR="00CE7CD8" w:rsidRPr="00A900F1">
        <w:rPr>
          <w:rFonts w:ascii="Arial" w:hAnsi="Arial" w:cs="Arial"/>
          <w:b/>
          <w:spacing w:val="-2"/>
          <w:sz w:val="24"/>
          <w:szCs w:val="24"/>
        </w:rPr>
        <w:t>L</w:t>
      </w:r>
      <w:r w:rsidRPr="00A900F1">
        <w:rPr>
          <w:rFonts w:ascii="Arial" w:hAnsi="Arial" w:cs="Arial"/>
          <w:b/>
          <w:spacing w:val="-1"/>
          <w:sz w:val="24"/>
          <w:szCs w:val="24"/>
        </w:rPr>
        <w:t>etterhead</w:t>
      </w:r>
    </w:p>
    <w:p w14:paraId="4C6B7FE8" w14:textId="77777777" w:rsidR="006F230F" w:rsidRPr="00496B6C" w:rsidRDefault="006F230F" w:rsidP="006F230F">
      <w:pPr>
        <w:tabs>
          <w:tab w:val="left" w:pos="6030"/>
        </w:tabs>
        <w:ind w:right="1260"/>
        <w:rPr>
          <w:rFonts w:ascii="Arial" w:eastAsia="Arial" w:hAnsi="Arial" w:cs="Arial"/>
          <w:szCs w:val="24"/>
        </w:rPr>
      </w:pPr>
    </w:p>
    <w:p w14:paraId="5C227B22" w14:textId="77777777" w:rsidR="006F230F" w:rsidRPr="009E78E3" w:rsidRDefault="006F230F" w:rsidP="00F56CFD">
      <w:pPr>
        <w:spacing w:line="480" w:lineRule="auto"/>
        <w:ind w:right="4608"/>
        <w:rPr>
          <w:rFonts w:ascii="Arial" w:hAnsi="Arial" w:cs="Arial"/>
          <w:spacing w:val="-14"/>
          <w:sz w:val="24"/>
          <w:szCs w:val="24"/>
        </w:rPr>
      </w:pPr>
      <w:r w:rsidRPr="009E78E3">
        <w:rPr>
          <w:rFonts w:ascii="Arial" w:hAnsi="Arial" w:cs="Arial"/>
          <w:sz w:val="24"/>
          <w:szCs w:val="24"/>
        </w:rPr>
        <w:t>MEMORANDUM</w:t>
      </w:r>
      <w:r w:rsidRPr="009E78E3">
        <w:rPr>
          <w:rFonts w:ascii="Arial" w:hAnsi="Arial" w:cs="Arial"/>
          <w:spacing w:val="-15"/>
          <w:sz w:val="24"/>
          <w:szCs w:val="24"/>
        </w:rPr>
        <w:t xml:space="preserve"> </w:t>
      </w:r>
      <w:r w:rsidRPr="009E78E3">
        <w:rPr>
          <w:rFonts w:ascii="Arial" w:hAnsi="Arial" w:cs="Arial"/>
          <w:sz w:val="24"/>
          <w:szCs w:val="24"/>
        </w:rPr>
        <w:t>FOR</w:t>
      </w:r>
      <w:r w:rsidRPr="009E78E3">
        <w:rPr>
          <w:rFonts w:ascii="Arial" w:hAnsi="Arial" w:cs="Arial"/>
          <w:spacing w:val="-14"/>
          <w:sz w:val="24"/>
          <w:szCs w:val="24"/>
        </w:rPr>
        <w:t xml:space="preserve"> </w:t>
      </w:r>
      <w:r w:rsidRPr="009E78E3">
        <w:rPr>
          <w:rFonts w:ascii="Arial" w:hAnsi="Arial" w:cs="Arial"/>
          <w:sz w:val="24"/>
          <w:szCs w:val="24"/>
        </w:rPr>
        <w:t>(Name of K</w:t>
      </w:r>
      <w:r>
        <w:rPr>
          <w:rFonts w:ascii="Arial" w:hAnsi="Arial" w:cs="Arial"/>
          <w:sz w:val="24"/>
          <w:szCs w:val="24"/>
        </w:rPr>
        <w:t>ey Spouse</w:t>
      </w:r>
      <w:r w:rsidRPr="009E78E3">
        <w:rPr>
          <w:rFonts w:ascii="Arial" w:hAnsi="Arial" w:cs="Arial"/>
          <w:sz w:val="24"/>
          <w:szCs w:val="24"/>
        </w:rPr>
        <w:t xml:space="preserve">) </w:t>
      </w:r>
    </w:p>
    <w:p w14:paraId="31DAB738" w14:textId="77777777" w:rsidR="006F230F" w:rsidRPr="009E78E3" w:rsidRDefault="006F230F" w:rsidP="00F56CFD">
      <w:pPr>
        <w:spacing w:line="480" w:lineRule="auto"/>
        <w:ind w:right="5387"/>
        <w:rPr>
          <w:rFonts w:ascii="Arial" w:eastAsia="Arial" w:hAnsi="Arial" w:cs="Arial"/>
          <w:sz w:val="24"/>
          <w:szCs w:val="24"/>
        </w:rPr>
      </w:pPr>
      <w:r w:rsidRPr="009E78E3">
        <w:rPr>
          <w:rFonts w:ascii="Arial" w:hAnsi="Arial" w:cs="Arial"/>
          <w:sz w:val="24"/>
          <w:szCs w:val="24"/>
        </w:rPr>
        <w:t>FROM:  (___/CC) Rank and Name</w:t>
      </w:r>
    </w:p>
    <w:p w14:paraId="2EB3C074" w14:textId="77777777" w:rsidR="006F230F" w:rsidRPr="009E78E3" w:rsidRDefault="006F230F" w:rsidP="00F56CFD">
      <w:pPr>
        <w:spacing w:before="4"/>
        <w:rPr>
          <w:rFonts w:ascii="Arial" w:eastAsia="Arial" w:hAnsi="Arial" w:cs="Arial"/>
          <w:sz w:val="24"/>
          <w:szCs w:val="24"/>
        </w:rPr>
      </w:pPr>
      <w:r w:rsidRPr="009E78E3">
        <w:rPr>
          <w:rFonts w:ascii="Arial" w:hAnsi="Arial" w:cs="Arial"/>
          <w:sz w:val="24"/>
          <w:szCs w:val="24"/>
        </w:rPr>
        <w:t>SUBJECT:</w:t>
      </w:r>
      <w:r w:rsidRPr="009E78E3">
        <w:rPr>
          <w:rFonts w:ascii="Arial" w:hAnsi="Arial" w:cs="Arial"/>
          <w:spacing w:val="40"/>
          <w:sz w:val="24"/>
          <w:szCs w:val="24"/>
        </w:rPr>
        <w:t xml:space="preserve"> </w:t>
      </w:r>
      <w:r w:rsidRPr="009E78E3">
        <w:rPr>
          <w:rFonts w:ascii="Arial" w:hAnsi="Arial" w:cs="Arial"/>
          <w:spacing w:val="1"/>
          <w:sz w:val="24"/>
          <w:szCs w:val="24"/>
        </w:rPr>
        <w:t>Key</w:t>
      </w:r>
      <w:r w:rsidRPr="009E78E3">
        <w:rPr>
          <w:rFonts w:ascii="Arial" w:hAnsi="Arial" w:cs="Arial"/>
          <w:spacing w:val="-10"/>
          <w:sz w:val="24"/>
          <w:szCs w:val="24"/>
        </w:rPr>
        <w:t xml:space="preserve"> </w:t>
      </w:r>
      <w:r>
        <w:rPr>
          <w:rFonts w:ascii="Arial" w:hAnsi="Arial" w:cs="Arial"/>
          <w:sz w:val="24"/>
          <w:szCs w:val="24"/>
        </w:rPr>
        <w:t>Spouse (KS)</w:t>
      </w:r>
      <w:r w:rsidRPr="009E78E3">
        <w:rPr>
          <w:rFonts w:ascii="Arial" w:hAnsi="Arial" w:cs="Arial"/>
          <w:spacing w:val="-7"/>
          <w:sz w:val="24"/>
          <w:szCs w:val="24"/>
        </w:rPr>
        <w:t xml:space="preserve"> A</w:t>
      </w:r>
      <w:r w:rsidRPr="009E78E3">
        <w:rPr>
          <w:rFonts w:ascii="Arial" w:hAnsi="Arial" w:cs="Arial"/>
          <w:sz w:val="24"/>
          <w:szCs w:val="24"/>
        </w:rPr>
        <w:t>ppointment</w:t>
      </w:r>
    </w:p>
    <w:p w14:paraId="40EAE534" w14:textId="77777777" w:rsidR="006F230F" w:rsidRPr="00496B6C" w:rsidRDefault="006F230F" w:rsidP="00F56CFD">
      <w:pPr>
        <w:spacing w:before="1"/>
        <w:jc w:val="both"/>
        <w:rPr>
          <w:rFonts w:ascii="Arial" w:eastAsia="Arial" w:hAnsi="Arial" w:cs="Arial"/>
          <w:szCs w:val="24"/>
        </w:rPr>
      </w:pPr>
    </w:p>
    <w:p w14:paraId="66E3615D" w14:textId="77777777" w:rsidR="006F230F" w:rsidRDefault="006F230F" w:rsidP="00A14E95">
      <w:pPr>
        <w:pStyle w:val="ListParagraph"/>
        <w:numPr>
          <w:ilvl w:val="0"/>
          <w:numId w:val="7"/>
        </w:numPr>
        <w:tabs>
          <w:tab w:val="left" w:pos="180"/>
          <w:tab w:val="left" w:pos="360"/>
        </w:tabs>
        <w:ind w:left="0" w:right="630" w:firstLine="0"/>
        <w:rPr>
          <w:rFonts w:ascii="Arial" w:hAnsi="Arial" w:cs="Arial"/>
          <w:sz w:val="24"/>
          <w:szCs w:val="24"/>
        </w:rPr>
      </w:pPr>
      <w:r>
        <w:rPr>
          <w:rFonts w:ascii="Arial" w:hAnsi="Arial" w:cs="Arial"/>
          <w:sz w:val="24"/>
          <w:szCs w:val="24"/>
        </w:rPr>
        <w:t>You have been appointed as Key Spouse</w:t>
      </w:r>
      <w:r w:rsidRPr="008E4851">
        <w:rPr>
          <w:rFonts w:ascii="Arial" w:hAnsi="Arial" w:cs="Arial"/>
          <w:sz w:val="24"/>
          <w:szCs w:val="24"/>
        </w:rPr>
        <w:t xml:space="preserve"> for the (name of the unit). </w:t>
      </w:r>
    </w:p>
    <w:p w14:paraId="38E201DD" w14:textId="3C1B2977" w:rsidR="006F230F" w:rsidRPr="006F230F" w:rsidRDefault="006F230F" w:rsidP="00A14E95">
      <w:pPr>
        <w:pStyle w:val="ListParagraph"/>
        <w:numPr>
          <w:ilvl w:val="0"/>
          <w:numId w:val="7"/>
        </w:numPr>
        <w:tabs>
          <w:tab w:val="left" w:pos="180"/>
          <w:tab w:val="left" w:pos="360"/>
        </w:tabs>
        <w:ind w:left="0" w:right="630" w:firstLine="0"/>
        <w:rPr>
          <w:rFonts w:ascii="Arial" w:hAnsi="Arial" w:cs="Arial"/>
          <w:sz w:val="24"/>
          <w:szCs w:val="24"/>
        </w:rPr>
      </w:pPr>
      <w:r w:rsidRPr="006F230F">
        <w:rPr>
          <w:rFonts w:ascii="Arial" w:hAnsi="Arial" w:cs="Arial"/>
          <w:sz w:val="24"/>
          <w:szCs w:val="24"/>
        </w:rPr>
        <w:t xml:space="preserve">As a Key Spouse representing our unit, you will be required to: </w:t>
      </w:r>
    </w:p>
    <w:p w14:paraId="516E4371" w14:textId="77777777" w:rsidR="006F230F" w:rsidRPr="006F230F" w:rsidRDefault="006F230F" w:rsidP="00F56CFD">
      <w:pPr>
        <w:tabs>
          <w:tab w:val="left" w:pos="497"/>
        </w:tabs>
        <w:ind w:right="-720"/>
        <w:jc w:val="both"/>
        <w:rPr>
          <w:rFonts w:ascii="Arial" w:hAnsi="Arial" w:cs="Arial"/>
          <w:sz w:val="16"/>
          <w:szCs w:val="16"/>
        </w:rPr>
      </w:pPr>
    </w:p>
    <w:p w14:paraId="68E81C91" w14:textId="4B55D8BD" w:rsidR="00496B6C" w:rsidRPr="00665F9E" w:rsidRDefault="00496B6C" w:rsidP="00BA4440">
      <w:pPr>
        <w:pStyle w:val="ListParagraph"/>
        <w:numPr>
          <w:ilvl w:val="0"/>
          <w:numId w:val="37"/>
        </w:numPr>
        <w:tabs>
          <w:tab w:val="left" w:pos="497"/>
          <w:tab w:val="left" w:pos="1080"/>
        </w:tabs>
        <w:ind w:right="-720"/>
        <w:rPr>
          <w:rFonts w:ascii="Arial" w:eastAsia="Arial" w:hAnsi="Arial" w:cs="Arial"/>
          <w:color w:val="000000" w:themeColor="text1"/>
          <w:sz w:val="24"/>
          <w:szCs w:val="24"/>
        </w:rPr>
      </w:pPr>
      <w:r w:rsidRPr="00665F9E">
        <w:rPr>
          <w:rFonts w:ascii="Arial" w:hAnsi="Arial" w:cs="Arial"/>
          <w:color w:val="000000" w:themeColor="text1"/>
          <w:sz w:val="24"/>
          <w:szCs w:val="24"/>
        </w:rPr>
        <w:t>Complete eight (8) modules of Key Spouse Initial Training (approximately 6 hours)</w:t>
      </w:r>
      <w:r w:rsidR="00665F9E">
        <w:rPr>
          <w:rFonts w:ascii="Arial" w:hAnsi="Arial" w:cs="Arial"/>
          <w:color w:val="000000" w:themeColor="text1"/>
          <w:sz w:val="24"/>
          <w:szCs w:val="24"/>
        </w:rPr>
        <w:t>, or Virtual</w:t>
      </w:r>
      <w:r w:rsidR="009A6EE6">
        <w:rPr>
          <w:rFonts w:ascii="Arial" w:hAnsi="Arial" w:cs="Arial"/>
          <w:color w:val="000000" w:themeColor="text1"/>
          <w:sz w:val="24"/>
          <w:szCs w:val="24"/>
        </w:rPr>
        <w:t xml:space="preserve">       Initial </w:t>
      </w:r>
      <w:r w:rsidR="00665F9E">
        <w:rPr>
          <w:rFonts w:ascii="Arial" w:hAnsi="Arial" w:cs="Arial"/>
          <w:color w:val="000000" w:themeColor="text1"/>
          <w:sz w:val="24"/>
          <w:szCs w:val="24"/>
        </w:rPr>
        <w:t>Training, if applicable</w:t>
      </w:r>
    </w:p>
    <w:p w14:paraId="1FC76EA6" w14:textId="77777777" w:rsidR="00A9418C" w:rsidRPr="00665F9E" w:rsidRDefault="00A9418C" w:rsidP="00BA4440">
      <w:pPr>
        <w:pStyle w:val="ListParagraph"/>
        <w:numPr>
          <w:ilvl w:val="0"/>
          <w:numId w:val="37"/>
        </w:numPr>
        <w:tabs>
          <w:tab w:val="left" w:pos="497"/>
          <w:tab w:val="left" w:pos="1170"/>
        </w:tabs>
        <w:ind w:right="72"/>
        <w:rPr>
          <w:rFonts w:ascii="Arial" w:eastAsia="Arial" w:hAnsi="Arial" w:cs="Arial"/>
          <w:color w:val="000000" w:themeColor="text1"/>
          <w:sz w:val="24"/>
          <w:szCs w:val="24"/>
        </w:rPr>
      </w:pPr>
      <w:r w:rsidRPr="00665F9E">
        <w:rPr>
          <w:rFonts w:ascii="Arial" w:hAnsi="Arial" w:cs="Arial"/>
          <w:color w:val="000000" w:themeColor="text1"/>
          <w:sz w:val="24"/>
          <w:szCs w:val="24"/>
        </w:rPr>
        <w:t xml:space="preserve">If previously completed required Initial Training, then complete standardized Refresher </w:t>
      </w:r>
    </w:p>
    <w:p w14:paraId="71CDF85D" w14:textId="77777777" w:rsidR="00A9418C" w:rsidRPr="00665F9E" w:rsidRDefault="00A9418C" w:rsidP="00A9418C">
      <w:pPr>
        <w:tabs>
          <w:tab w:val="left" w:pos="497"/>
          <w:tab w:val="left" w:pos="720"/>
        </w:tabs>
        <w:ind w:left="720" w:right="72"/>
        <w:rPr>
          <w:rFonts w:ascii="Arial" w:hAnsi="Arial" w:cs="Arial"/>
          <w:color w:val="000000" w:themeColor="text1"/>
          <w:sz w:val="24"/>
          <w:szCs w:val="24"/>
        </w:rPr>
      </w:pPr>
      <w:r w:rsidRPr="00665F9E">
        <w:rPr>
          <w:rFonts w:ascii="Arial" w:hAnsi="Arial" w:cs="Arial"/>
          <w:color w:val="000000" w:themeColor="text1"/>
          <w:sz w:val="24"/>
          <w:szCs w:val="24"/>
        </w:rPr>
        <w:t xml:space="preserve">Training (1 hour), designed for KSs and KSMs returning to official KS/KSM duties </w:t>
      </w:r>
    </w:p>
    <w:p w14:paraId="40ECA20F" w14:textId="05BE0AC4" w:rsidR="00A9418C" w:rsidRPr="00665F9E" w:rsidRDefault="00A9418C" w:rsidP="00A9418C">
      <w:pPr>
        <w:tabs>
          <w:tab w:val="left" w:pos="497"/>
          <w:tab w:val="left" w:pos="720"/>
        </w:tabs>
        <w:ind w:left="720" w:right="72"/>
        <w:rPr>
          <w:rFonts w:ascii="Arial" w:eastAsia="Arial" w:hAnsi="Arial" w:cs="Arial"/>
          <w:color w:val="000000" w:themeColor="text1"/>
          <w:sz w:val="24"/>
          <w:szCs w:val="24"/>
        </w:rPr>
      </w:pPr>
      <w:r w:rsidRPr="00665F9E">
        <w:rPr>
          <w:rFonts w:ascii="Arial" w:hAnsi="Arial" w:cs="Arial"/>
          <w:color w:val="000000" w:themeColor="text1"/>
          <w:sz w:val="24"/>
          <w:szCs w:val="24"/>
        </w:rPr>
        <w:t>following a PCS to a new duty location</w:t>
      </w:r>
    </w:p>
    <w:p w14:paraId="552C2F7C" w14:textId="77777777" w:rsidR="00496B6C" w:rsidRPr="00665F9E" w:rsidRDefault="00496B6C" w:rsidP="00BA4440">
      <w:pPr>
        <w:pStyle w:val="ListParagraph"/>
        <w:numPr>
          <w:ilvl w:val="0"/>
          <w:numId w:val="37"/>
        </w:numPr>
        <w:tabs>
          <w:tab w:val="left" w:pos="497"/>
          <w:tab w:val="left" w:pos="1080"/>
        </w:tabs>
        <w:ind w:right="274"/>
        <w:rPr>
          <w:rFonts w:ascii="Arial" w:eastAsia="Arial" w:hAnsi="Arial" w:cs="Arial"/>
          <w:color w:val="000000" w:themeColor="text1"/>
          <w:sz w:val="24"/>
          <w:szCs w:val="24"/>
        </w:rPr>
      </w:pPr>
      <w:r w:rsidRPr="00665F9E">
        <w:rPr>
          <w:rFonts w:ascii="Arial" w:hAnsi="Arial" w:cs="Arial"/>
          <w:color w:val="000000" w:themeColor="text1"/>
          <w:sz w:val="24"/>
          <w:szCs w:val="24"/>
        </w:rPr>
        <w:t xml:space="preserve">Attend continuing education opportunities to remain current on local resources and    </w:t>
      </w:r>
    </w:p>
    <w:p w14:paraId="1B268782" w14:textId="77777777" w:rsidR="00496B6C" w:rsidRPr="00665F9E" w:rsidRDefault="00496B6C" w:rsidP="00496B6C">
      <w:pPr>
        <w:tabs>
          <w:tab w:val="left" w:pos="497"/>
          <w:tab w:val="left" w:pos="1080"/>
        </w:tabs>
        <w:ind w:right="274"/>
        <w:rPr>
          <w:rFonts w:ascii="Arial" w:hAnsi="Arial" w:cs="Arial"/>
          <w:color w:val="000000" w:themeColor="text1"/>
          <w:sz w:val="24"/>
          <w:szCs w:val="24"/>
        </w:rPr>
      </w:pPr>
      <w:r w:rsidRPr="00665F9E">
        <w:rPr>
          <w:rFonts w:ascii="Arial" w:hAnsi="Arial" w:cs="Arial"/>
          <w:color w:val="000000" w:themeColor="text1"/>
          <w:sz w:val="24"/>
          <w:szCs w:val="24"/>
        </w:rPr>
        <w:t xml:space="preserve">           trends both on and off the installation, and relevant to the KSP</w:t>
      </w:r>
    </w:p>
    <w:p w14:paraId="30294970" w14:textId="77777777" w:rsidR="00496B6C" w:rsidRPr="00665F9E" w:rsidRDefault="00496B6C" w:rsidP="00BA4440">
      <w:pPr>
        <w:pStyle w:val="ListParagraph"/>
        <w:numPr>
          <w:ilvl w:val="0"/>
          <w:numId w:val="37"/>
        </w:numPr>
        <w:tabs>
          <w:tab w:val="left" w:pos="497"/>
          <w:tab w:val="left" w:pos="1080"/>
        </w:tabs>
        <w:ind w:right="274"/>
        <w:rPr>
          <w:rFonts w:ascii="Arial" w:hAnsi="Arial" w:cs="Arial"/>
          <w:color w:val="000000" w:themeColor="text1"/>
          <w:sz w:val="24"/>
          <w:szCs w:val="24"/>
        </w:rPr>
      </w:pPr>
      <w:r w:rsidRPr="00665F9E">
        <w:rPr>
          <w:rFonts w:ascii="Arial" w:hAnsi="Arial" w:cs="Arial"/>
          <w:color w:val="000000" w:themeColor="text1"/>
          <w:sz w:val="24"/>
          <w:szCs w:val="24"/>
        </w:rPr>
        <w:t xml:space="preserve">Complete Annual Training on Suicide Awareness and Sexual Assault Prevention and Response (SAPR) </w:t>
      </w:r>
    </w:p>
    <w:p w14:paraId="7A4CBA05" w14:textId="77777777" w:rsidR="006F230F" w:rsidRPr="00496B6C" w:rsidRDefault="006F230F" w:rsidP="00496B6C">
      <w:pPr>
        <w:tabs>
          <w:tab w:val="left" w:pos="497"/>
        </w:tabs>
        <w:ind w:right="274"/>
        <w:jc w:val="both"/>
        <w:rPr>
          <w:rFonts w:ascii="Arial" w:eastAsia="Arial" w:hAnsi="Arial" w:cs="Arial"/>
          <w:szCs w:val="24"/>
        </w:rPr>
      </w:pPr>
    </w:p>
    <w:p w14:paraId="176122BE" w14:textId="77777777" w:rsidR="006F230F" w:rsidRPr="00034B97" w:rsidRDefault="006F230F" w:rsidP="00496B6C">
      <w:pPr>
        <w:tabs>
          <w:tab w:val="left" w:pos="497"/>
        </w:tabs>
        <w:ind w:right="274"/>
        <w:jc w:val="both"/>
        <w:rPr>
          <w:rFonts w:ascii="Arial" w:eastAsia="Arial" w:hAnsi="Arial" w:cs="Arial"/>
          <w:sz w:val="24"/>
          <w:szCs w:val="24"/>
        </w:rPr>
      </w:pPr>
      <w:r>
        <w:rPr>
          <w:rFonts w:ascii="Arial" w:hAnsi="Arial" w:cs="Arial"/>
          <w:sz w:val="24"/>
          <w:szCs w:val="24"/>
        </w:rPr>
        <w:t xml:space="preserve">All trainings are provided </w:t>
      </w:r>
      <w:r w:rsidRPr="00034B97">
        <w:rPr>
          <w:rFonts w:ascii="Arial" w:hAnsi="Arial" w:cs="Arial"/>
          <w:sz w:val="24"/>
          <w:szCs w:val="24"/>
        </w:rPr>
        <w:t xml:space="preserve">by the Airman and Family Readiness Center (A&amp;FRC). </w:t>
      </w:r>
    </w:p>
    <w:p w14:paraId="047E95B7" w14:textId="77777777" w:rsidR="006F230F" w:rsidRPr="00496B6C" w:rsidRDefault="006F230F" w:rsidP="00F56CFD">
      <w:pPr>
        <w:spacing w:before="2"/>
        <w:rPr>
          <w:rFonts w:ascii="Arial" w:eastAsia="Arial" w:hAnsi="Arial" w:cs="Arial"/>
          <w:szCs w:val="24"/>
        </w:rPr>
      </w:pPr>
    </w:p>
    <w:p w14:paraId="074233EC" w14:textId="77777777" w:rsidR="006F230F" w:rsidRPr="009E78E3" w:rsidRDefault="006F230F" w:rsidP="00F56CFD">
      <w:pPr>
        <w:ind w:left="4320" w:firstLine="720"/>
        <w:rPr>
          <w:rFonts w:ascii="Arial" w:eastAsia="Arial" w:hAnsi="Arial" w:cs="Arial"/>
          <w:sz w:val="24"/>
          <w:szCs w:val="24"/>
        </w:rPr>
      </w:pPr>
      <w:r w:rsidRPr="009E78E3">
        <w:rPr>
          <w:rFonts w:ascii="Arial" w:eastAsia="Arial" w:hAnsi="Arial" w:cs="Arial"/>
          <w:spacing w:val="-1"/>
          <w:sz w:val="24"/>
          <w:szCs w:val="24"/>
        </w:rPr>
        <w:t>(Commander’s</w:t>
      </w:r>
      <w:r w:rsidRPr="009E78E3">
        <w:rPr>
          <w:rFonts w:ascii="Arial" w:eastAsia="Arial" w:hAnsi="Arial" w:cs="Arial"/>
          <w:spacing w:val="-14"/>
          <w:sz w:val="24"/>
          <w:szCs w:val="24"/>
        </w:rPr>
        <w:t xml:space="preserve"> </w:t>
      </w:r>
      <w:r w:rsidRPr="009E78E3">
        <w:rPr>
          <w:rFonts w:ascii="Arial" w:eastAsia="Arial" w:hAnsi="Arial" w:cs="Arial"/>
          <w:spacing w:val="-1"/>
          <w:sz w:val="24"/>
          <w:szCs w:val="24"/>
        </w:rPr>
        <w:t>signature</w:t>
      </w:r>
      <w:r w:rsidRPr="009E78E3">
        <w:rPr>
          <w:rFonts w:ascii="Arial" w:eastAsia="Arial" w:hAnsi="Arial" w:cs="Arial"/>
          <w:spacing w:val="-12"/>
          <w:sz w:val="24"/>
          <w:szCs w:val="24"/>
        </w:rPr>
        <w:t xml:space="preserve"> </w:t>
      </w:r>
      <w:r w:rsidRPr="009E78E3">
        <w:rPr>
          <w:rFonts w:ascii="Arial" w:eastAsia="Arial" w:hAnsi="Arial" w:cs="Arial"/>
          <w:sz w:val="24"/>
          <w:szCs w:val="24"/>
        </w:rPr>
        <w:t>block)</w:t>
      </w:r>
    </w:p>
    <w:p w14:paraId="11CE9F2E" w14:textId="77777777" w:rsidR="006F230F" w:rsidRPr="009E78E3" w:rsidRDefault="006F230F" w:rsidP="00F56CFD">
      <w:pPr>
        <w:rPr>
          <w:rFonts w:ascii="Arial" w:eastAsia="Arial" w:hAnsi="Arial" w:cs="Arial"/>
          <w:sz w:val="24"/>
          <w:szCs w:val="24"/>
        </w:rPr>
      </w:pPr>
    </w:p>
    <w:p w14:paraId="3EBD7543" w14:textId="77777777" w:rsidR="006F230F" w:rsidRPr="009E78E3" w:rsidRDefault="006F230F" w:rsidP="00F56CFD">
      <w:pPr>
        <w:rPr>
          <w:rFonts w:ascii="Arial" w:eastAsia="Arial" w:hAnsi="Arial" w:cs="Arial"/>
          <w:sz w:val="24"/>
          <w:szCs w:val="24"/>
        </w:rPr>
      </w:pPr>
    </w:p>
    <w:p w14:paraId="455B8783" w14:textId="77777777" w:rsidR="006F230F" w:rsidRPr="009E78E3" w:rsidRDefault="006F230F" w:rsidP="00F56CFD">
      <w:pPr>
        <w:rPr>
          <w:rFonts w:ascii="Arial" w:eastAsia="Arial" w:hAnsi="Arial" w:cs="Arial"/>
          <w:sz w:val="24"/>
          <w:szCs w:val="24"/>
        </w:rPr>
      </w:pPr>
      <w:r w:rsidRPr="009E78E3">
        <w:rPr>
          <w:rFonts w:ascii="Arial" w:eastAsia="Arial" w:hAnsi="Arial" w:cs="Arial"/>
          <w:sz w:val="24"/>
          <w:szCs w:val="24"/>
        </w:rPr>
        <w:t>1</w:t>
      </w:r>
      <w:r w:rsidRPr="009E78E3">
        <w:rPr>
          <w:rFonts w:ascii="Arial" w:eastAsia="Arial" w:hAnsi="Arial" w:cs="Arial"/>
          <w:sz w:val="24"/>
          <w:szCs w:val="24"/>
          <w:vertAlign w:val="superscript"/>
        </w:rPr>
        <w:t>st</w:t>
      </w:r>
      <w:r w:rsidRPr="009E78E3">
        <w:rPr>
          <w:rFonts w:ascii="Arial" w:eastAsia="Arial" w:hAnsi="Arial" w:cs="Arial"/>
          <w:sz w:val="24"/>
          <w:szCs w:val="24"/>
        </w:rPr>
        <w:t xml:space="preserve"> Ind,</w:t>
      </w:r>
    </w:p>
    <w:p w14:paraId="636A8A19" w14:textId="77777777" w:rsidR="006F230F" w:rsidRPr="009E78E3" w:rsidRDefault="006F230F" w:rsidP="00F56CFD">
      <w:pPr>
        <w:rPr>
          <w:rFonts w:ascii="Arial" w:eastAsia="Arial" w:hAnsi="Arial" w:cs="Arial"/>
          <w:sz w:val="24"/>
          <w:szCs w:val="24"/>
        </w:rPr>
      </w:pPr>
    </w:p>
    <w:p w14:paraId="0940D54D" w14:textId="77777777" w:rsidR="006F230F" w:rsidRPr="009E78E3" w:rsidRDefault="006F230F" w:rsidP="00F56CFD">
      <w:pPr>
        <w:rPr>
          <w:rFonts w:ascii="Arial" w:eastAsia="Arial" w:hAnsi="Arial" w:cs="Arial"/>
          <w:sz w:val="24"/>
          <w:szCs w:val="24"/>
        </w:rPr>
      </w:pPr>
    </w:p>
    <w:p w14:paraId="174393E3" w14:textId="2FF410EC" w:rsidR="006F230F" w:rsidRPr="00665F9E" w:rsidRDefault="006F230F" w:rsidP="00F56CFD">
      <w:pPr>
        <w:jc w:val="both"/>
        <w:rPr>
          <w:rFonts w:ascii="Arial" w:eastAsia="Arial" w:hAnsi="Arial" w:cs="Arial"/>
          <w:color w:val="000000" w:themeColor="text1"/>
          <w:sz w:val="24"/>
          <w:szCs w:val="24"/>
        </w:rPr>
      </w:pPr>
      <w:r w:rsidRPr="00EB6915">
        <w:rPr>
          <w:rFonts w:ascii="Arial" w:hAnsi="Arial" w:cs="Arial"/>
          <w:sz w:val="24"/>
          <w:szCs w:val="24"/>
        </w:rPr>
        <w:t xml:space="preserve">I, _________________________, accept appointment as (name of unit) </w:t>
      </w:r>
      <w:r w:rsidR="00CE44FC">
        <w:rPr>
          <w:rFonts w:ascii="Arial" w:hAnsi="Arial" w:cs="Arial"/>
          <w:sz w:val="24"/>
          <w:szCs w:val="24"/>
        </w:rPr>
        <w:t>KS</w:t>
      </w:r>
      <w:r w:rsidRPr="00EB6915">
        <w:rPr>
          <w:rFonts w:ascii="Arial" w:hAnsi="Arial" w:cs="Arial"/>
          <w:sz w:val="24"/>
          <w:szCs w:val="24"/>
        </w:rPr>
        <w:t xml:space="preserve"> volunteer</w:t>
      </w:r>
      <w:r>
        <w:rPr>
          <w:rFonts w:ascii="Arial" w:hAnsi="Arial" w:cs="Arial"/>
          <w:sz w:val="24"/>
          <w:szCs w:val="24"/>
        </w:rPr>
        <w:t xml:space="preserve">.  The above named Key Spouse agrees to protect </w:t>
      </w:r>
      <w:r w:rsidR="00C268D8">
        <w:rPr>
          <w:rFonts w:ascii="Arial" w:hAnsi="Arial" w:cs="Arial"/>
          <w:sz w:val="24"/>
          <w:szCs w:val="24"/>
        </w:rPr>
        <w:t>p</w:t>
      </w:r>
      <w:r>
        <w:rPr>
          <w:rFonts w:ascii="Arial" w:hAnsi="Arial" w:cs="Arial"/>
          <w:sz w:val="24"/>
          <w:szCs w:val="24"/>
        </w:rPr>
        <w:t xml:space="preserve">ersonally </w:t>
      </w:r>
      <w:r w:rsidR="00C268D8">
        <w:rPr>
          <w:rFonts w:ascii="Arial" w:hAnsi="Arial" w:cs="Arial"/>
          <w:sz w:val="24"/>
          <w:szCs w:val="24"/>
        </w:rPr>
        <w:t>i</w:t>
      </w:r>
      <w:r>
        <w:rPr>
          <w:rFonts w:ascii="Arial" w:hAnsi="Arial" w:cs="Arial"/>
          <w:sz w:val="24"/>
          <w:szCs w:val="24"/>
        </w:rPr>
        <w:t xml:space="preserve">dentifiable </w:t>
      </w:r>
      <w:r w:rsidR="00C268D8">
        <w:rPr>
          <w:rFonts w:ascii="Arial" w:hAnsi="Arial" w:cs="Arial"/>
          <w:sz w:val="24"/>
          <w:szCs w:val="24"/>
        </w:rPr>
        <w:t>i</w:t>
      </w:r>
      <w:r>
        <w:rPr>
          <w:rFonts w:ascii="Arial" w:hAnsi="Arial" w:cs="Arial"/>
          <w:sz w:val="24"/>
          <w:szCs w:val="24"/>
        </w:rPr>
        <w:t>nformation (</w:t>
      </w:r>
      <w:r w:rsidRPr="002F359A">
        <w:rPr>
          <w:rFonts w:ascii="Arial" w:hAnsi="Arial" w:cs="Arial"/>
          <w:sz w:val="24"/>
          <w:szCs w:val="24"/>
        </w:rPr>
        <w:t xml:space="preserve">PII), </w:t>
      </w:r>
      <w:r w:rsidRPr="00665F9E">
        <w:rPr>
          <w:rFonts w:ascii="Arial" w:hAnsi="Arial" w:cs="Arial"/>
          <w:color w:val="000000" w:themeColor="text1"/>
          <w:sz w:val="24"/>
          <w:szCs w:val="24"/>
        </w:rPr>
        <w:t xml:space="preserve">adhere to the Privacy Act of 1974 and exercise Operations Security.     </w:t>
      </w:r>
    </w:p>
    <w:p w14:paraId="168D25B0" w14:textId="77777777" w:rsidR="006F230F" w:rsidRPr="009E78E3" w:rsidRDefault="006F230F" w:rsidP="00F56CFD">
      <w:pPr>
        <w:rPr>
          <w:rFonts w:ascii="Arial" w:hAnsi="Arial" w:cs="Arial"/>
          <w:sz w:val="24"/>
          <w:szCs w:val="24"/>
        </w:rPr>
      </w:pPr>
    </w:p>
    <w:p w14:paraId="3FEB8995" w14:textId="77777777" w:rsidR="006F230F" w:rsidRPr="00092011" w:rsidRDefault="006F230F" w:rsidP="00F56CFD">
      <w:pPr>
        <w:tabs>
          <w:tab w:val="left" w:pos="3705"/>
        </w:tabs>
        <w:jc w:val="both"/>
        <w:rPr>
          <w:rFonts w:ascii="Arial" w:hAnsi="Arial" w:cs="Arial"/>
          <w:spacing w:val="-1"/>
          <w:sz w:val="24"/>
          <w:szCs w:val="24"/>
        </w:rPr>
      </w:pPr>
      <w:r w:rsidRPr="00092011">
        <w:rPr>
          <w:rFonts w:ascii="Arial" w:hAnsi="Arial" w:cs="Arial"/>
          <w:spacing w:val="-1"/>
          <w:sz w:val="24"/>
          <w:szCs w:val="24"/>
        </w:rPr>
        <w:t>________________________</w:t>
      </w:r>
      <w:r w:rsidRPr="00092011">
        <w:rPr>
          <w:rFonts w:ascii="Arial" w:hAnsi="Arial" w:cs="Arial"/>
          <w:spacing w:val="-1"/>
          <w:sz w:val="24"/>
          <w:szCs w:val="24"/>
        </w:rPr>
        <w:tab/>
      </w:r>
      <w:r w:rsidRPr="00092011">
        <w:rPr>
          <w:rFonts w:ascii="Arial" w:hAnsi="Arial" w:cs="Arial"/>
          <w:spacing w:val="-1"/>
          <w:sz w:val="24"/>
          <w:szCs w:val="24"/>
        </w:rPr>
        <w:tab/>
        <w:t>_______________</w:t>
      </w:r>
    </w:p>
    <w:p w14:paraId="4A09FF42" w14:textId="2ED91035" w:rsidR="006F230F" w:rsidRPr="009E78E3" w:rsidRDefault="006F230F" w:rsidP="00F56CFD">
      <w:pPr>
        <w:rPr>
          <w:rFonts w:ascii="Arial" w:hAnsi="Arial" w:cs="Arial"/>
          <w:sz w:val="24"/>
          <w:szCs w:val="24"/>
        </w:rPr>
      </w:pPr>
      <w:r>
        <w:rPr>
          <w:rFonts w:ascii="Arial" w:hAnsi="Arial" w:cs="Arial"/>
          <w:sz w:val="24"/>
          <w:szCs w:val="24"/>
        </w:rPr>
        <w:t>Key Spouse Signature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D</w:t>
      </w:r>
      <w:r w:rsidRPr="009E78E3">
        <w:rPr>
          <w:rFonts w:ascii="Arial" w:hAnsi="Arial" w:cs="Arial"/>
          <w:sz w:val="24"/>
          <w:szCs w:val="24"/>
        </w:rPr>
        <w:t>ate</w:t>
      </w:r>
    </w:p>
    <w:p w14:paraId="7C92508E" w14:textId="77777777" w:rsidR="006F230F" w:rsidRPr="009E78E3" w:rsidRDefault="006F230F" w:rsidP="00F56CFD">
      <w:pPr>
        <w:rPr>
          <w:rFonts w:ascii="Arial" w:hAnsi="Arial" w:cs="Arial"/>
          <w:sz w:val="24"/>
          <w:szCs w:val="24"/>
        </w:rPr>
      </w:pPr>
    </w:p>
    <w:p w14:paraId="14293FAA" w14:textId="77777777" w:rsidR="006F230F" w:rsidRPr="009E78E3" w:rsidRDefault="006F230F" w:rsidP="00F56CFD">
      <w:pPr>
        <w:rPr>
          <w:rFonts w:ascii="Arial" w:hAnsi="Arial" w:cs="Arial"/>
          <w:sz w:val="24"/>
          <w:szCs w:val="24"/>
        </w:rPr>
      </w:pPr>
    </w:p>
    <w:p w14:paraId="0D7C1BC7" w14:textId="77777777" w:rsidR="006F230F" w:rsidRPr="009E78E3" w:rsidRDefault="006F230F" w:rsidP="00F56CFD">
      <w:pPr>
        <w:rPr>
          <w:rFonts w:ascii="Arial" w:hAnsi="Arial" w:cs="Arial"/>
          <w:sz w:val="24"/>
          <w:szCs w:val="24"/>
        </w:rPr>
      </w:pPr>
      <w:r w:rsidRPr="009E78E3">
        <w:rPr>
          <w:rFonts w:ascii="Arial" w:hAnsi="Arial" w:cs="Arial"/>
          <w:sz w:val="24"/>
          <w:szCs w:val="24"/>
        </w:rPr>
        <w:t>Cc:  CCF/Chief/Superintendent</w:t>
      </w:r>
    </w:p>
    <w:p w14:paraId="6D424B8D" w14:textId="77777777" w:rsidR="006F230F" w:rsidRPr="009E78E3" w:rsidRDefault="006F230F" w:rsidP="00F56CFD">
      <w:pPr>
        <w:rPr>
          <w:rFonts w:ascii="Arial" w:hAnsi="Arial" w:cs="Arial"/>
          <w:sz w:val="24"/>
          <w:szCs w:val="24"/>
        </w:rPr>
      </w:pPr>
    </w:p>
    <w:p w14:paraId="23594B26" w14:textId="77777777" w:rsidR="006F230F" w:rsidRPr="009E78E3" w:rsidRDefault="006F230F" w:rsidP="00F56CFD">
      <w:pPr>
        <w:rPr>
          <w:rFonts w:ascii="Arial" w:hAnsi="Arial" w:cs="Arial"/>
          <w:sz w:val="24"/>
          <w:szCs w:val="24"/>
        </w:rPr>
      </w:pPr>
    </w:p>
    <w:p w14:paraId="1EC844B8" w14:textId="77777777" w:rsidR="00CE44FC" w:rsidRPr="00CE44FC" w:rsidRDefault="00CE44FC" w:rsidP="00CE44FC">
      <w:pPr>
        <w:rPr>
          <w:rFonts w:ascii="Arial" w:hAnsi="Arial" w:cs="Arial"/>
          <w:spacing w:val="-5"/>
          <w:sz w:val="24"/>
          <w:szCs w:val="24"/>
        </w:rPr>
      </w:pPr>
      <w:r w:rsidRPr="00CE44FC">
        <w:rPr>
          <w:rFonts w:ascii="Arial" w:hAnsi="Arial" w:cs="Arial"/>
          <w:sz w:val="24"/>
          <w:szCs w:val="24"/>
        </w:rPr>
        <w:t>The a</w:t>
      </w:r>
      <w:r w:rsidRPr="00CE44FC">
        <w:rPr>
          <w:rFonts w:ascii="Arial" w:hAnsi="Arial" w:cs="Arial"/>
          <w:spacing w:val="-1"/>
          <w:sz w:val="24"/>
          <w:szCs w:val="24"/>
        </w:rPr>
        <w:t>bove</w:t>
      </w:r>
      <w:r w:rsidRPr="00CE44FC">
        <w:rPr>
          <w:rFonts w:ascii="Arial" w:hAnsi="Arial" w:cs="Arial"/>
          <w:sz w:val="24"/>
          <w:szCs w:val="24"/>
        </w:rPr>
        <w:t xml:space="preserve"> named</w:t>
      </w:r>
      <w:r w:rsidRPr="00CE44FC">
        <w:rPr>
          <w:rFonts w:ascii="Arial" w:hAnsi="Arial" w:cs="Arial"/>
          <w:spacing w:val="-2"/>
          <w:sz w:val="24"/>
          <w:szCs w:val="24"/>
        </w:rPr>
        <w:t xml:space="preserve"> KS </w:t>
      </w:r>
      <w:r w:rsidRPr="00CE44FC">
        <w:rPr>
          <w:rFonts w:ascii="Arial" w:hAnsi="Arial" w:cs="Arial"/>
          <w:spacing w:val="1"/>
          <w:sz w:val="24"/>
          <w:szCs w:val="24"/>
        </w:rPr>
        <w:t xml:space="preserve">completed </w:t>
      </w:r>
      <w:r w:rsidRPr="00CE44FC">
        <w:rPr>
          <w:rFonts w:ascii="Arial" w:hAnsi="Arial" w:cs="Arial"/>
          <w:spacing w:val="-2"/>
          <w:sz w:val="24"/>
          <w:szCs w:val="24"/>
        </w:rPr>
        <w:t>I</w:t>
      </w:r>
      <w:r w:rsidRPr="00CE44FC">
        <w:rPr>
          <w:rFonts w:ascii="Arial" w:hAnsi="Arial" w:cs="Arial"/>
          <w:spacing w:val="1"/>
          <w:sz w:val="24"/>
          <w:szCs w:val="24"/>
        </w:rPr>
        <w:t xml:space="preserve">nitial </w:t>
      </w:r>
      <w:r w:rsidRPr="00CE44FC">
        <w:rPr>
          <w:rFonts w:ascii="Arial" w:hAnsi="Arial" w:cs="Arial"/>
          <w:spacing w:val="-1"/>
          <w:sz w:val="24"/>
          <w:szCs w:val="24"/>
        </w:rPr>
        <w:t>Key</w:t>
      </w:r>
      <w:r w:rsidRPr="00CE44FC">
        <w:rPr>
          <w:rFonts w:ascii="Arial" w:hAnsi="Arial" w:cs="Arial"/>
          <w:spacing w:val="-2"/>
          <w:sz w:val="24"/>
          <w:szCs w:val="24"/>
        </w:rPr>
        <w:t xml:space="preserve"> </w:t>
      </w:r>
      <w:r w:rsidRPr="00CE44FC">
        <w:rPr>
          <w:rFonts w:ascii="Arial" w:hAnsi="Arial" w:cs="Arial"/>
          <w:spacing w:val="-1"/>
          <w:sz w:val="24"/>
          <w:szCs w:val="24"/>
        </w:rPr>
        <w:t xml:space="preserve">Spouse Training or Refresher Training.  </w:t>
      </w:r>
      <w:r w:rsidRPr="00CE44FC">
        <w:rPr>
          <w:rFonts w:ascii="Arial" w:hAnsi="Arial" w:cs="Arial"/>
          <w:spacing w:val="-5"/>
          <w:sz w:val="24"/>
          <w:szCs w:val="24"/>
        </w:rPr>
        <w:t xml:space="preserve"> </w:t>
      </w:r>
    </w:p>
    <w:p w14:paraId="35B5B609" w14:textId="77777777" w:rsidR="006F230F" w:rsidRPr="009E78E3" w:rsidRDefault="006F230F" w:rsidP="00F56CFD">
      <w:pPr>
        <w:rPr>
          <w:rFonts w:ascii="Arial" w:hAnsi="Arial" w:cs="Arial"/>
          <w:spacing w:val="-5"/>
          <w:sz w:val="24"/>
          <w:szCs w:val="24"/>
        </w:rPr>
      </w:pPr>
    </w:p>
    <w:p w14:paraId="17154619" w14:textId="77777777" w:rsidR="006F230F" w:rsidRPr="009E78E3" w:rsidRDefault="006F230F" w:rsidP="00F56CFD">
      <w:pPr>
        <w:rPr>
          <w:rFonts w:ascii="Arial" w:hAnsi="Arial" w:cs="Arial"/>
          <w:spacing w:val="-5"/>
          <w:sz w:val="24"/>
          <w:szCs w:val="24"/>
        </w:rPr>
      </w:pPr>
      <w:r w:rsidRPr="009E78E3">
        <w:rPr>
          <w:rFonts w:ascii="Arial" w:hAnsi="Arial" w:cs="Arial"/>
          <w:spacing w:val="-5"/>
          <w:sz w:val="24"/>
          <w:szCs w:val="24"/>
        </w:rPr>
        <w:t>__________________________</w:t>
      </w:r>
      <w:r>
        <w:rPr>
          <w:rFonts w:ascii="Arial" w:hAnsi="Arial" w:cs="Arial"/>
          <w:spacing w:val="-5"/>
          <w:sz w:val="24"/>
          <w:szCs w:val="24"/>
        </w:rPr>
        <w:t xml:space="preserve"> </w:t>
      </w:r>
      <w:r>
        <w:rPr>
          <w:rFonts w:ascii="Arial" w:hAnsi="Arial" w:cs="Arial"/>
          <w:spacing w:val="-5"/>
          <w:sz w:val="24"/>
          <w:szCs w:val="24"/>
        </w:rPr>
        <w:tab/>
      </w:r>
      <w:r>
        <w:rPr>
          <w:rFonts w:ascii="Arial" w:hAnsi="Arial" w:cs="Arial"/>
          <w:spacing w:val="-5"/>
          <w:sz w:val="24"/>
          <w:szCs w:val="24"/>
        </w:rPr>
        <w:tab/>
      </w:r>
      <w:r w:rsidRPr="009E78E3">
        <w:rPr>
          <w:rFonts w:ascii="Arial" w:hAnsi="Arial" w:cs="Arial"/>
          <w:spacing w:val="-5"/>
          <w:sz w:val="24"/>
          <w:szCs w:val="24"/>
        </w:rPr>
        <w:t>_____________</w:t>
      </w:r>
      <w:r>
        <w:rPr>
          <w:rFonts w:ascii="Arial" w:hAnsi="Arial" w:cs="Arial"/>
          <w:spacing w:val="-5"/>
          <w:sz w:val="24"/>
          <w:szCs w:val="24"/>
        </w:rPr>
        <w:t>___</w:t>
      </w:r>
    </w:p>
    <w:p w14:paraId="15C5852B" w14:textId="584F8211" w:rsidR="00884256" w:rsidRPr="00A900F1" w:rsidRDefault="006F230F" w:rsidP="00F56CFD">
      <w:pPr>
        <w:tabs>
          <w:tab w:val="left" w:pos="2880"/>
        </w:tabs>
        <w:rPr>
          <w:rFonts w:ascii="Arial" w:eastAsia="Arial" w:hAnsi="Arial" w:cs="Arial"/>
          <w:b/>
          <w:bCs/>
          <w:sz w:val="24"/>
          <w:szCs w:val="24"/>
        </w:rPr>
      </w:pPr>
      <w:r w:rsidRPr="00A900F1">
        <w:rPr>
          <w:rFonts w:ascii="Arial" w:hAnsi="Arial" w:cs="Arial"/>
          <w:spacing w:val="-5"/>
          <w:sz w:val="24"/>
          <w:szCs w:val="24"/>
        </w:rPr>
        <w:t>A&amp;FRC Staff Signature</w:t>
      </w:r>
      <w:r>
        <w:rPr>
          <w:rFonts w:cs="Arial"/>
        </w:rPr>
        <w:t xml:space="preserve"> </w:t>
      </w:r>
      <w:r>
        <w:rPr>
          <w:rFonts w:cs="Arial"/>
        </w:rPr>
        <w:tab/>
      </w:r>
      <w:r>
        <w:rPr>
          <w:rFonts w:cs="Arial"/>
        </w:rPr>
        <w:tab/>
      </w:r>
      <w:r>
        <w:rPr>
          <w:rFonts w:cs="Arial"/>
        </w:rPr>
        <w:tab/>
      </w:r>
      <w:r w:rsidRPr="00A900F1">
        <w:rPr>
          <w:rFonts w:ascii="Arial" w:hAnsi="Arial" w:cs="Arial"/>
          <w:spacing w:val="-5"/>
          <w:sz w:val="24"/>
          <w:szCs w:val="24"/>
        </w:rPr>
        <w:t>Date</w:t>
      </w:r>
      <w:r>
        <w:rPr>
          <w:rFonts w:cs="Arial"/>
        </w:rPr>
        <w:t xml:space="preserve"> </w:t>
      </w:r>
      <w:r>
        <w:rPr>
          <w:rFonts w:cs="Arial"/>
        </w:rPr>
        <w:br w:type="page"/>
      </w:r>
      <w:bookmarkStart w:id="136" w:name="_Toc405475399"/>
      <w:bookmarkStart w:id="137" w:name="_Toc421880532"/>
    </w:p>
    <w:p w14:paraId="02BA8C01" w14:textId="51D12C9E" w:rsidR="006F230F" w:rsidRDefault="006F230F" w:rsidP="00F56CFD">
      <w:pPr>
        <w:pStyle w:val="Heading1"/>
        <w:ind w:left="0"/>
        <w:rPr>
          <w:spacing w:val="-1"/>
        </w:rPr>
      </w:pPr>
      <w:bookmarkStart w:id="138" w:name="_Toc421880961"/>
      <w:bookmarkStart w:id="139" w:name="_Toc382960565"/>
      <w:bookmarkStart w:id="140" w:name="_Toc33183539"/>
      <w:r w:rsidRPr="00410959">
        <w:lastRenderedPageBreak/>
        <w:t>APPENDIX</w:t>
      </w:r>
      <w:r>
        <w:t xml:space="preserve"> </w:t>
      </w:r>
      <w:r w:rsidR="00EE01B6">
        <w:t>G</w:t>
      </w:r>
      <w:r w:rsidRPr="00410959">
        <w:t xml:space="preserve"> - </w:t>
      </w:r>
      <w:r w:rsidRPr="009A6EE6">
        <w:rPr>
          <w:color w:val="000000" w:themeColor="text1"/>
        </w:rPr>
        <w:t>KEY SPOUSE MENTOR</w:t>
      </w:r>
      <w:r w:rsidRPr="009A6EE6">
        <w:rPr>
          <w:color w:val="000000" w:themeColor="text1"/>
          <w:spacing w:val="3"/>
        </w:rPr>
        <w:t xml:space="preserve"> </w:t>
      </w:r>
      <w:r w:rsidRPr="009A6EE6">
        <w:rPr>
          <w:color w:val="000000" w:themeColor="text1"/>
          <w:spacing w:val="-1"/>
        </w:rPr>
        <w:t>APPOINTMENT LETTER</w:t>
      </w:r>
      <w:bookmarkEnd w:id="138"/>
      <w:bookmarkEnd w:id="139"/>
      <w:bookmarkEnd w:id="140"/>
    </w:p>
    <w:p w14:paraId="16795390" w14:textId="77777777" w:rsidR="006F230F" w:rsidRPr="006F230F" w:rsidRDefault="006F230F" w:rsidP="00F56CFD">
      <w:pPr>
        <w:pStyle w:val="Heading1"/>
        <w:ind w:left="0"/>
        <w:rPr>
          <w:spacing w:val="-1"/>
          <w:sz w:val="8"/>
          <w:szCs w:val="8"/>
        </w:rPr>
      </w:pPr>
    </w:p>
    <w:p w14:paraId="4999B4CA" w14:textId="12880315" w:rsidR="006F230F" w:rsidRPr="00410959" w:rsidRDefault="006F230F" w:rsidP="00F56CFD">
      <w:pPr>
        <w:rPr>
          <w:spacing w:val="-1"/>
        </w:rPr>
      </w:pPr>
      <w:r w:rsidRPr="006C6C97">
        <w:rPr>
          <w:noProof/>
        </w:rPr>
        <w:drawing>
          <wp:inline distT="0" distB="0" distL="0" distR="0" wp14:anchorId="06EAEB9D" wp14:editId="4AF694D8">
            <wp:extent cx="6533729" cy="17939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79342" cy="180649"/>
                    </a:xfrm>
                    <a:prstGeom prst="rect">
                      <a:avLst/>
                    </a:prstGeom>
                    <a:noFill/>
                  </pic:spPr>
                </pic:pic>
              </a:graphicData>
            </a:graphic>
          </wp:inline>
        </w:drawing>
      </w:r>
    </w:p>
    <w:p w14:paraId="28B98C98" w14:textId="6C1C3E1E" w:rsidR="006F230F" w:rsidRPr="00496B6C" w:rsidRDefault="006F230F" w:rsidP="00F56CFD">
      <w:pPr>
        <w:rPr>
          <w:rFonts w:ascii="Arial" w:eastAsia="Arial" w:hAnsi="Arial" w:cs="Arial"/>
          <w:b/>
          <w:bCs/>
          <w:sz w:val="10"/>
          <w:szCs w:val="24"/>
        </w:rPr>
      </w:pPr>
    </w:p>
    <w:p w14:paraId="71535A37" w14:textId="65B845A6" w:rsidR="006F230F" w:rsidRDefault="006F230F" w:rsidP="00F56CFD">
      <w:pPr>
        <w:tabs>
          <w:tab w:val="left" w:pos="6030"/>
        </w:tabs>
        <w:ind w:right="1260"/>
        <w:jc w:val="center"/>
        <w:rPr>
          <w:rFonts w:ascii="Arial" w:hAnsi="Arial" w:cs="Arial"/>
          <w:b/>
          <w:spacing w:val="-1"/>
          <w:sz w:val="24"/>
          <w:szCs w:val="24"/>
        </w:rPr>
      </w:pPr>
      <w:r w:rsidRPr="009E78E3">
        <w:rPr>
          <w:rFonts w:ascii="Arial" w:hAnsi="Arial" w:cs="Arial"/>
          <w:b/>
          <w:sz w:val="24"/>
          <w:szCs w:val="24"/>
        </w:rPr>
        <w:t>Organizational</w:t>
      </w:r>
      <w:r w:rsidRPr="009E78E3">
        <w:rPr>
          <w:rFonts w:ascii="Arial" w:hAnsi="Arial" w:cs="Arial"/>
          <w:b/>
          <w:spacing w:val="-2"/>
          <w:sz w:val="24"/>
          <w:szCs w:val="24"/>
        </w:rPr>
        <w:t xml:space="preserve"> </w:t>
      </w:r>
      <w:r>
        <w:rPr>
          <w:rFonts w:ascii="Arial" w:hAnsi="Arial" w:cs="Arial"/>
          <w:b/>
          <w:spacing w:val="-2"/>
          <w:sz w:val="24"/>
          <w:szCs w:val="24"/>
        </w:rPr>
        <w:t>L</w:t>
      </w:r>
      <w:r w:rsidRPr="009E78E3">
        <w:rPr>
          <w:rFonts w:ascii="Arial" w:hAnsi="Arial" w:cs="Arial"/>
          <w:b/>
          <w:spacing w:val="-1"/>
          <w:sz w:val="24"/>
          <w:szCs w:val="24"/>
        </w:rPr>
        <w:t>etterhead</w:t>
      </w:r>
    </w:p>
    <w:p w14:paraId="3F007991" w14:textId="77777777" w:rsidR="006F230F" w:rsidRPr="00496B6C" w:rsidRDefault="006F230F" w:rsidP="00F56CFD">
      <w:pPr>
        <w:tabs>
          <w:tab w:val="left" w:pos="6030"/>
        </w:tabs>
        <w:ind w:right="1260"/>
        <w:rPr>
          <w:rFonts w:ascii="Arial" w:eastAsia="Arial" w:hAnsi="Arial" w:cs="Arial"/>
          <w:szCs w:val="24"/>
        </w:rPr>
      </w:pPr>
    </w:p>
    <w:p w14:paraId="1044967B" w14:textId="33F115F6" w:rsidR="006F230F" w:rsidRPr="009E78E3" w:rsidRDefault="006F230F" w:rsidP="00F56CFD">
      <w:pPr>
        <w:spacing w:line="480" w:lineRule="auto"/>
        <w:ind w:right="-720"/>
        <w:rPr>
          <w:rFonts w:ascii="Arial" w:hAnsi="Arial" w:cs="Arial"/>
          <w:spacing w:val="-14"/>
          <w:sz w:val="24"/>
          <w:szCs w:val="24"/>
        </w:rPr>
      </w:pPr>
      <w:r w:rsidRPr="009E78E3">
        <w:rPr>
          <w:rFonts w:ascii="Arial" w:hAnsi="Arial" w:cs="Arial"/>
          <w:sz w:val="24"/>
          <w:szCs w:val="24"/>
        </w:rPr>
        <w:t>MEMORANDUM</w:t>
      </w:r>
      <w:r w:rsidRPr="009E78E3">
        <w:rPr>
          <w:rFonts w:ascii="Arial" w:hAnsi="Arial" w:cs="Arial"/>
          <w:spacing w:val="-15"/>
          <w:sz w:val="24"/>
          <w:szCs w:val="24"/>
        </w:rPr>
        <w:t xml:space="preserve"> </w:t>
      </w:r>
      <w:r w:rsidRPr="009E78E3">
        <w:rPr>
          <w:rFonts w:ascii="Arial" w:hAnsi="Arial" w:cs="Arial"/>
          <w:sz w:val="24"/>
          <w:szCs w:val="24"/>
        </w:rPr>
        <w:t>FOR</w:t>
      </w:r>
      <w:r w:rsidRPr="009E78E3">
        <w:rPr>
          <w:rFonts w:ascii="Arial" w:hAnsi="Arial" w:cs="Arial"/>
          <w:spacing w:val="-14"/>
          <w:sz w:val="24"/>
          <w:szCs w:val="24"/>
        </w:rPr>
        <w:t xml:space="preserve"> </w:t>
      </w:r>
      <w:r w:rsidRPr="009E78E3">
        <w:rPr>
          <w:rFonts w:ascii="Arial" w:hAnsi="Arial" w:cs="Arial"/>
          <w:sz w:val="24"/>
          <w:szCs w:val="24"/>
        </w:rPr>
        <w:t xml:space="preserve">(Name of </w:t>
      </w:r>
      <w:r>
        <w:rPr>
          <w:rFonts w:ascii="Arial" w:hAnsi="Arial" w:cs="Arial"/>
          <w:sz w:val="24"/>
          <w:szCs w:val="24"/>
        </w:rPr>
        <w:t xml:space="preserve">Key Spouse Mentor) </w:t>
      </w:r>
    </w:p>
    <w:p w14:paraId="324DA841" w14:textId="77777777" w:rsidR="006F230F" w:rsidRPr="009E78E3" w:rsidRDefault="006F230F" w:rsidP="00F56CFD">
      <w:pPr>
        <w:spacing w:line="480" w:lineRule="auto"/>
        <w:ind w:right="5387"/>
        <w:rPr>
          <w:rFonts w:ascii="Arial" w:eastAsia="Arial" w:hAnsi="Arial" w:cs="Arial"/>
          <w:sz w:val="24"/>
          <w:szCs w:val="24"/>
        </w:rPr>
      </w:pPr>
      <w:r w:rsidRPr="009E78E3">
        <w:rPr>
          <w:rFonts w:ascii="Arial" w:hAnsi="Arial" w:cs="Arial"/>
          <w:sz w:val="24"/>
          <w:szCs w:val="24"/>
        </w:rPr>
        <w:t>FROM:  (___/CC) Rank and Name</w:t>
      </w:r>
    </w:p>
    <w:p w14:paraId="683C8899" w14:textId="77777777" w:rsidR="006F230F" w:rsidRPr="009E78E3" w:rsidRDefault="006F230F" w:rsidP="00F56CFD">
      <w:pPr>
        <w:spacing w:before="4"/>
        <w:rPr>
          <w:rFonts w:ascii="Arial" w:eastAsia="Arial" w:hAnsi="Arial" w:cs="Arial"/>
          <w:sz w:val="24"/>
          <w:szCs w:val="24"/>
        </w:rPr>
      </w:pPr>
      <w:r w:rsidRPr="009E78E3">
        <w:rPr>
          <w:rFonts w:ascii="Arial" w:hAnsi="Arial" w:cs="Arial"/>
          <w:sz w:val="24"/>
          <w:szCs w:val="24"/>
        </w:rPr>
        <w:t>SUBJECT:</w:t>
      </w:r>
      <w:r w:rsidRPr="009E78E3">
        <w:rPr>
          <w:rFonts w:ascii="Arial" w:hAnsi="Arial" w:cs="Arial"/>
          <w:spacing w:val="40"/>
          <w:sz w:val="24"/>
          <w:szCs w:val="24"/>
        </w:rPr>
        <w:t xml:space="preserve"> </w:t>
      </w:r>
      <w:r w:rsidRPr="009E78E3">
        <w:rPr>
          <w:rFonts w:ascii="Arial" w:hAnsi="Arial" w:cs="Arial"/>
          <w:spacing w:val="1"/>
          <w:sz w:val="24"/>
          <w:szCs w:val="24"/>
        </w:rPr>
        <w:t>Key</w:t>
      </w:r>
      <w:r w:rsidRPr="009E78E3">
        <w:rPr>
          <w:rFonts w:ascii="Arial" w:hAnsi="Arial" w:cs="Arial"/>
          <w:spacing w:val="-10"/>
          <w:sz w:val="24"/>
          <w:szCs w:val="24"/>
        </w:rPr>
        <w:t xml:space="preserve"> </w:t>
      </w:r>
      <w:r w:rsidRPr="009E78E3">
        <w:rPr>
          <w:rFonts w:ascii="Arial" w:hAnsi="Arial" w:cs="Arial"/>
          <w:sz w:val="24"/>
          <w:szCs w:val="24"/>
        </w:rPr>
        <w:t>Spouse Mentor</w:t>
      </w:r>
      <w:r w:rsidRPr="009E78E3">
        <w:rPr>
          <w:rFonts w:ascii="Arial" w:hAnsi="Arial" w:cs="Arial"/>
          <w:spacing w:val="-7"/>
          <w:sz w:val="24"/>
          <w:szCs w:val="24"/>
        </w:rPr>
        <w:t xml:space="preserve"> (KSM) A</w:t>
      </w:r>
      <w:r w:rsidRPr="009E78E3">
        <w:rPr>
          <w:rFonts w:ascii="Arial" w:hAnsi="Arial" w:cs="Arial"/>
          <w:sz w:val="24"/>
          <w:szCs w:val="24"/>
        </w:rPr>
        <w:t>ppointment</w:t>
      </w:r>
    </w:p>
    <w:p w14:paraId="1BA48621" w14:textId="77777777" w:rsidR="00184C0E" w:rsidRDefault="00184C0E" w:rsidP="00184C0E">
      <w:pPr>
        <w:pStyle w:val="ListParagraph"/>
        <w:tabs>
          <w:tab w:val="left" w:pos="180"/>
          <w:tab w:val="left" w:pos="540"/>
          <w:tab w:val="left" w:pos="9360"/>
        </w:tabs>
        <w:ind w:right="-720"/>
        <w:rPr>
          <w:rFonts w:ascii="Arial" w:eastAsia="Arial" w:hAnsi="Arial" w:cs="Arial"/>
          <w:szCs w:val="24"/>
        </w:rPr>
      </w:pPr>
    </w:p>
    <w:p w14:paraId="48CE3A4D" w14:textId="6EE9D530" w:rsidR="006F230F" w:rsidRPr="008E4851" w:rsidRDefault="006F230F" w:rsidP="00184C0E">
      <w:pPr>
        <w:pStyle w:val="ListParagraph"/>
        <w:numPr>
          <w:ilvl w:val="0"/>
          <w:numId w:val="48"/>
        </w:numPr>
        <w:tabs>
          <w:tab w:val="left" w:pos="180"/>
          <w:tab w:val="left" w:pos="540"/>
          <w:tab w:val="left" w:pos="9360"/>
        </w:tabs>
        <w:ind w:left="360" w:right="-720"/>
        <w:rPr>
          <w:rFonts w:ascii="Arial" w:hAnsi="Arial" w:cs="Arial"/>
          <w:sz w:val="24"/>
          <w:szCs w:val="24"/>
        </w:rPr>
      </w:pPr>
      <w:r w:rsidRPr="008E4851">
        <w:rPr>
          <w:rFonts w:ascii="Arial" w:hAnsi="Arial" w:cs="Arial"/>
          <w:sz w:val="24"/>
          <w:szCs w:val="24"/>
        </w:rPr>
        <w:t xml:space="preserve">You have been appointed as a </w:t>
      </w:r>
      <w:r>
        <w:rPr>
          <w:rFonts w:ascii="Arial" w:hAnsi="Arial" w:cs="Arial"/>
          <w:sz w:val="24"/>
          <w:szCs w:val="24"/>
        </w:rPr>
        <w:t xml:space="preserve">Key Spouse Mentor </w:t>
      </w:r>
      <w:r w:rsidRPr="008E4851">
        <w:rPr>
          <w:rFonts w:ascii="Arial" w:hAnsi="Arial" w:cs="Arial"/>
          <w:sz w:val="24"/>
          <w:szCs w:val="24"/>
        </w:rPr>
        <w:t xml:space="preserve">for the (name of the unit). </w:t>
      </w:r>
    </w:p>
    <w:p w14:paraId="2A9F6B06" w14:textId="77777777" w:rsidR="006F230F" w:rsidRPr="006F230F" w:rsidRDefault="006F230F" w:rsidP="00184C0E">
      <w:pPr>
        <w:tabs>
          <w:tab w:val="left" w:pos="540"/>
        </w:tabs>
        <w:rPr>
          <w:rFonts w:ascii="Arial" w:eastAsia="Arial" w:hAnsi="Arial" w:cs="Arial"/>
          <w:sz w:val="16"/>
          <w:szCs w:val="16"/>
        </w:rPr>
      </w:pPr>
    </w:p>
    <w:p w14:paraId="40D990DC" w14:textId="22D63A14" w:rsidR="006F230F" w:rsidRPr="0014533D" w:rsidRDefault="006F230F" w:rsidP="00184C0E">
      <w:pPr>
        <w:pStyle w:val="ListParagraph"/>
        <w:numPr>
          <w:ilvl w:val="0"/>
          <w:numId w:val="48"/>
        </w:numPr>
        <w:tabs>
          <w:tab w:val="left" w:pos="497"/>
          <w:tab w:val="left" w:pos="540"/>
        </w:tabs>
        <w:ind w:left="360" w:right="270"/>
        <w:rPr>
          <w:rFonts w:ascii="Arial" w:eastAsia="Arial" w:hAnsi="Arial" w:cs="Arial"/>
          <w:sz w:val="24"/>
          <w:szCs w:val="24"/>
        </w:rPr>
      </w:pPr>
      <w:r w:rsidRPr="009E78E3">
        <w:rPr>
          <w:rFonts w:ascii="Arial" w:hAnsi="Arial" w:cs="Arial"/>
          <w:sz w:val="24"/>
          <w:szCs w:val="24"/>
        </w:rPr>
        <w:t xml:space="preserve">As a </w:t>
      </w:r>
      <w:r>
        <w:rPr>
          <w:rFonts w:ascii="Arial" w:hAnsi="Arial" w:cs="Arial"/>
          <w:sz w:val="24"/>
          <w:szCs w:val="24"/>
        </w:rPr>
        <w:t>Key Spouse Mentor</w:t>
      </w:r>
      <w:r w:rsidRPr="009E78E3">
        <w:rPr>
          <w:rFonts w:ascii="Arial" w:hAnsi="Arial" w:cs="Arial"/>
          <w:sz w:val="24"/>
          <w:szCs w:val="24"/>
        </w:rPr>
        <w:t xml:space="preserve"> representing our unit, you will be required to</w:t>
      </w:r>
      <w:r>
        <w:rPr>
          <w:rFonts w:ascii="Arial" w:hAnsi="Arial" w:cs="Arial"/>
          <w:sz w:val="24"/>
          <w:szCs w:val="24"/>
        </w:rPr>
        <w:t>:</w:t>
      </w:r>
    </w:p>
    <w:p w14:paraId="75970CEE" w14:textId="77777777" w:rsidR="006F230F" w:rsidRPr="00496B6C" w:rsidRDefault="006F230F" w:rsidP="00F56CFD">
      <w:pPr>
        <w:tabs>
          <w:tab w:val="left" w:pos="497"/>
        </w:tabs>
        <w:ind w:right="274"/>
        <w:rPr>
          <w:rFonts w:ascii="Arial" w:hAnsi="Arial" w:cs="Arial"/>
          <w:szCs w:val="24"/>
        </w:rPr>
      </w:pPr>
    </w:p>
    <w:p w14:paraId="26182984" w14:textId="7FFA9FC2" w:rsidR="00184C0E" w:rsidRPr="00184C0E" w:rsidRDefault="00496B6C" w:rsidP="00184C0E">
      <w:pPr>
        <w:pStyle w:val="ListParagraph"/>
        <w:numPr>
          <w:ilvl w:val="0"/>
          <w:numId w:val="47"/>
        </w:numPr>
        <w:tabs>
          <w:tab w:val="left" w:pos="497"/>
          <w:tab w:val="left" w:pos="1170"/>
        </w:tabs>
        <w:ind w:right="72"/>
        <w:rPr>
          <w:rFonts w:ascii="Arial" w:eastAsia="Arial" w:hAnsi="Arial" w:cs="Arial"/>
          <w:sz w:val="24"/>
          <w:szCs w:val="24"/>
        </w:rPr>
      </w:pPr>
      <w:r w:rsidRPr="00184C0E">
        <w:rPr>
          <w:rFonts w:ascii="Arial" w:hAnsi="Arial" w:cs="Arial"/>
          <w:sz w:val="24"/>
          <w:szCs w:val="24"/>
        </w:rPr>
        <w:t>Complete eight (8) modules of the KSP Initial Training (approximately 6 hours)</w:t>
      </w:r>
      <w:r w:rsidR="009A6EE6" w:rsidRPr="00184C0E">
        <w:rPr>
          <w:rFonts w:ascii="Arial" w:hAnsi="Arial" w:cs="Arial"/>
          <w:sz w:val="24"/>
          <w:szCs w:val="24"/>
        </w:rPr>
        <w:t>, or  Virtual Initial Training, if applicable</w:t>
      </w:r>
    </w:p>
    <w:p w14:paraId="3BF854A6" w14:textId="72BF1CD4" w:rsidR="00A9418C" w:rsidRPr="00184C0E" w:rsidRDefault="00A9418C" w:rsidP="00184C0E">
      <w:pPr>
        <w:pStyle w:val="ListParagraph"/>
        <w:numPr>
          <w:ilvl w:val="0"/>
          <w:numId w:val="47"/>
        </w:numPr>
        <w:tabs>
          <w:tab w:val="left" w:pos="497"/>
          <w:tab w:val="left" w:pos="1170"/>
        </w:tabs>
        <w:ind w:right="72"/>
        <w:rPr>
          <w:rFonts w:ascii="Arial" w:eastAsia="Arial" w:hAnsi="Arial" w:cs="Arial"/>
          <w:sz w:val="24"/>
          <w:szCs w:val="24"/>
        </w:rPr>
      </w:pPr>
      <w:r w:rsidRPr="00184C0E">
        <w:rPr>
          <w:rFonts w:ascii="Arial" w:hAnsi="Arial" w:cs="Arial"/>
          <w:color w:val="000000" w:themeColor="text1"/>
          <w:sz w:val="24"/>
          <w:szCs w:val="24"/>
        </w:rPr>
        <w:t>If previously completed required Initial Training, then com</w:t>
      </w:r>
      <w:r w:rsidR="00184C0E" w:rsidRPr="00184C0E">
        <w:rPr>
          <w:rFonts w:ascii="Arial" w:hAnsi="Arial" w:cs="Arial"/>
          <w:color w:val="000000" w:themeColor="text1"/>
          <w:sz w:val="24"/>
          <w:szCs w:val="24"/>
        </w:rPr>
        <w:t>plete standardized Refresher T</w:t>
      </w:r>
      <w:r w:rsidRPr="00184C0E">
        <w:rPr>
          <w:rFonts w:ascii="Arial" w:hAnsi="Arial" w:cs="Arial"/>
          <w:color w:val="000000" w:themeColor="text1"/>
          <w:sz w:val="24"/>
          <w:szCs w:val="24"/>
        </w:rPr>
        <w:t>raining (1 hour), designed for KSs and KSMs retur</w:t>
      </w:r>
      <w:r w:rsidR="00184C0E">
        <w:rPr>
          <w:rFonts w:ascii="Arial" w:hAnsi="Arial" w:cs="Arial"/>
          <w:color w:val="000000" w:themeColor="text1"/>
          <w:sz w:val="24"/>
          <w:szCs w:val="24"/>
        </w:rPr>
        <w:t xml:space="preserve">ning to official KS/KSM duties </w:t>
      </w:r>
      <w:r w:rsidRPr="00184C0E">
        <w:rPr>
          <w:rFonts w:ascii="Arial" w:hAnsi="Arial" w:cs="Arial"/>
          <w:color w:val="000000" w:themeColor="text1"/>
          <w:sz w:val="24"/>
          <w:szCs w:val="24"/>
        </w:rPr>
        <w:t>following a PCS to a new duty location</w:t>
      </w:r>
    </w:p>
    <w:p w14:paraId="2BDABED2" w14:textId="70C86627" w:rsidR="00496B6C" w:rsidRPr="00184C0E" w:rsidRDefault="00496B6C" w:rsidP="00184C0E">
      <w:pPr>
        <w:pStyle w:val="ListParagraph"/>
        <w:numPr>
          <w:ilvl w:val="0"/>
          <w:numId w:val="47"/>
        </w:numPr>
        <w:tabs>
          <w:tab w:val="left" w:pos="497"/>
          <w:tab w:val="left" w:pos="1170"/>
        </w:tabs>
        <w:ind w:right="72"/>
        <w:rPr>
          <w:rFonts w:ascii="Arial" w:eastAsia="Arial" w:hAnsi="Arial" w:cs="Arial"/>
          <w:sz w:val="24"/>
          <w:szCs w:val="24"/>
        </w:rPr>
      </w:pPr>
      <w:r w:rsidRPr="00184C0E">
        <w:rPr>
          <w:rFonts w:ascii="Arial" w:hAnsi="Arial" w:cs="Arial"/>
          <w:sz w:val="24"/>
          <w:szCs w:val="24"/>
        </w:rPr>
        <w:t>Complete Mentor Training (1 hour), effective April 2018</w:t>
      </w:r>
    </w:p>
    <w:p w14:paraId="75E62F78" w14:textId="77777777" w:rsidR="00184C0E" w:rsidRPr="00184C0E" w:rsidRDefault="00496B6C" w:rsidP="00184C0E">
      <w:pPr>
        <w:pStyle w:val="ListParagraph"/>
        <w:numPr>
          <w:ilvl w:val="0"/>
          <w:numId w:val="47"/>
        </w:numPr>
        <w:tabs>
          <w:tab w:val="left" w:pos="497"/>
          <w:tab w:val="left" w:pos="1170"/>
        </w:tabs>
        <w:ind w:right="72"/>
        <w:rPr>
          <w:rFonts w:ascii="Arial" w:eastAsia="Arial" w:hAnsi="Arial" w:cs="Arial"/>
          <w:sz w:val="24"/>
          <w:szCs w:val="24"/>
        </w:rPr>
      </w:pPr>
      <w:r w:rsidRPr="00184C0E">
        <w:rPr>
          <w:rFonts w:ascii="Arial" w:hAnsi="Arial" w:cs="Arial"/>
          <w:sz w:val="24"/>
          <w:szCs w:val="24"/>
        </w:rPr>
        <w:t>Complete Annual Training on Suicide Awareness and Sexual Assault Prevention and Response (SAPR)</w:t>
      </w:r>
    </w:p>
    <w:p w14:paraId="1E827378" w14:textId="6C619035" w:rsidR="006F230F" w:rsidRPr="00184C0E" w:rsidRDefault="00496B6C" w:rsidP="00184C0E">
      <w:pPr>
        <w:pStyle w:val="ListParagraph"/>
        <w:numPr>
          <w:ilvl w:val="0"/>
          <w:numId w:val="47"/>
        </w:numPr>
        <w:tabs>
          <w:tab w:val="left" w:pos="497"/>
          <w:tab w:val="left" w:pos="1170"/>
        </w:tabs>
        <w:ind w:right="72"/>
        <w:rPr>
          <w:rFonts w:ascii="Arial" w:eastAsia="Arial" w:hAnsi="Arial" w:cs="Arial"/>
          <w:sz w:val="24"/>
          <w:szCs w:val="24"/>
        </w:rPr>
      </w:pPr>
      <w:r w:rsidRPr="00184C0E">
        <w:rPr>
          <w:rFonts w:ascii="Arial" w:hAnsi="Arial" w:cs="Arial"/>
          <w:sz w:val="24"/>
          <w:szCs w:val="24"/>
        </w:rPr>
        <w:t xml:space="preserve">Also, to remain current on local resources and trends both on and off the installation, the </w:t>
      </w:r>
      <w:r w:rsidR="00184C0E" w:rsidRPr="00184C0E">
        <w:rPr>
          <w:rFonts w:ascii="Arial" w:hAnsi="Arial" w:cs="Arial"/>
          <w:sz w:val="24"/>
          <w:szCs w:val="24"/>
        </w:rPr>
        <w:t>A</w:t>
      </w:r>
      <w:r w:rsidRPr="00184C0E">
        <w:rPr>
          <w:rFonts w:ascii="Arial" w:hAnsi="Arial" w:cs="Arial"/>
          <w:sz w:val="24"/>
          <w:szCs w:val="24"/>
        </w:rPr>
        <w:t>&amp;FRC provides opportunities for KSMs to attend continuing education on various topics relevant to the KSP</w:t>
      </w:r>
      <w:r w:rsidR="006F230F" w:rsidRPr="00184C0E">
        <w:rPr>
          <w:rFonts w:ascii="Arial" w:hAnsi="Arial" w:cs="Arial"/>
          <w:sz w:val="24"/>
          <w:szCs w:val="24"/>
        </w:rPr>
        <w:t xml:space="preserve"> </w:t>
      </w:r>
    </w:p>
    <w:p w14:paraId="7BFFADE9" w14:textId="77777777" w:rsidR="006F230F" w:rsidRDefault="006F230F" w:rsidP="00184C0E">
      <w:pPr>
        <w:ind w:hanging="401"/>
        <w:rPr>
          <w:rFonts w:ascii="Arial" w:eastAsia="Arial" w:hAnsi="Arial" w:cs="Arial"/>
          <w:spacing w:val="-1"/>
          <w:sz w:val="24"/>
          <w:szCs w:val="24"/>
        </w:rPr>
      </w:pPr>
    </w:p>
    <w:p w14:paraId="0D948249" w14:textId="77777777" w:rsidR="006F230F" w:rsidRPr="009E78E3" w:rsidRDefault="006F230F" w:rsidP="00F56CFD">
      <w:pPr>
        <w:ind w:left="4320" w:firstLine="720"/>
        <w:rPr>
          <w:rFonts w:ascii="Arial" w:eastAsia="Arial" w:hAnsi="Arial" w:cs="Arial"/>
          <w:sz w:val="24"/>
          <w:szCs w:val="24"/>
        </w:rPr>
      </w:pPr>
      <w:r w:rsidRPr="009E78E3">
        <w:rPr>
          <w:rFonts w:ascii="Arial" w:eastAsia="Arial" w:hAnsi="Arial" w:cs="Arial"/>
          <w:spacing w:val="-1"/>
          <w:sz w:val="24"/>
          <w:szCs w:val="24"/>
        </w:rPr>
        <w:t>(Commander’s</w:t>
      </w:r>
      <w:r w:rsidRPr="009E78E3">
        <w:rPr>
          <w:rFonts w:ascii="Arial" w:eastAsia="Arial" w:hAnsi="Arial" w:cs="Arial"/>
          <w:spacing w:val="-14"/>
          <w:sz w:val="24"/>
          <w:szCs w:val="24"/>
        </w:rPr>
        <w:t xml:space="preserve"> </w:t>
      </w:r>
      <w:r w:rsidRPr="009E78E3">
        <w:rPr>
          <w:rFonts w:ascii="Arial" w:eastAsia="Arial" w:hAnsi="Arial" w:cs="Arial"/>
          <w:spacing w:val="-1"/>
          <w:sz w:val="24"/>
          <w:szCs w:val="24"/>
        </w:rPr>
        <w:t>signature</w:t>
      </w:r>
      <w:r w:rsidRPr="009E78E3">
        <w:rPr>
          <w:rFonts w:ascii="Arial" w:eastAsia="Arial" w:hAnsi="Arial" w:cs="Arial"/>
          <w:spacing w:val="-12"/>
          <w:sz w:val="24"/>
          <w:szCs w:val="24"/>
        </w:rPr>
        <w:t xml:space="preserve"> </w:t>
      </w:r>
      <w:r w:rsidRPr="009E78E3">
        <w:rPr>
          <w:rFonts w:ascii="Arial" w:eastAsia="Arial" w:hAnsi="Arial" w:cs="Arial"/>
          <w:sz w:val="24"/>
          <w:szCs w:val="24"/>
        </w:rPr>
        <w:t>block)</w:t>
      </w:r>
    </w:p>
    <w:p w14:paraId="1556ED22" w14:textId="77777777" w:rsidR="006F230F" w:rsidRPr="009E78E3" w:rsidRDefault="006F230F" w:rsidP="00F56CFD">
      <w:pPr>
        <w:rPr>
          <w:rFonts w:ascii="Arial" w:eastAsia="Arial" w:hAnsi="Arial" w:cs="Arial"/>
          <w:sz w:val="24"/>
          <w:szCs w:val="24"/>
        </w:rPr>
      </w:pPr>
    </w:p>
    <w:p w14:paraId="58BEAB00" w14:textId="77777777" w:rsidR="006F230F" w:rsidRPr="009E78E3" w:rsidRDefault="006F230F" w:rsidP="00F56CFD">
      <w:pPr>
        <w:rPr>
          <w:rFonts w:ascii="Arial" w:eastAsia="Arial" w:hAnsi="Arial" w:cs="Arial"/>
          <w:sz w:val="24"/>
          <w:szCs w:val="24"/>
        </w:rPr>
      </w:pPr>
    </w:p>
    <w:p w14:paraId="25B3128B" w14:textId="77777777" w:rsidR="006F230F" w:rsidRPr="009E78E3" w:rsidRDefault="006F230F" w:rsidP="00F56CFD">
      <w:pPr>
        <w:rPr>
          <w:rFonts w:ascii="Arial" w:eastAsia="Arial" w:hAnsi="Arial" w:cs="Arial"/>
          <w:sz w:val="24"/>
          <w:szCs w:val="24"/>
        </w:rPr>
      </w:pPr>
      <w:r w:rsidRPr="009E78E3">
        <w:rPr>
          <w:rFonts w:ascii="Arial" w:eastAsia="Arial" w:hAnsi="Arial" w:cs="Arial"/>
          <w:sz w:val="24"/>
          <w:szCs w:val="24"/>
        </w:rPr>
        <w:t>1</w:t>
      </w:r>
      <w:r w:rsidRPr="009E78E3">
        <w:rPr>
          <w:rFonts w:ascii="Arial" w:eastAsia="Arial" w:hAnsi="Arial" w:cs="Arial"/>
          <w:sz w:val="24"/>
          <w:szCs w:val="24"/>
          <w:vertAlign w:val="superscript"/>
        </w:rPr>
        <w:t>st</w:t>
      </w:r>
      <w:r w:rsidRPr="009E78E3">
        <w:rPr>
          <w:rFonts w:ascii="Arial" w:eastAsia="Arial" w:hAnsi="Arial" w:cs="Arial"/>
          <w:sz w:val="24"/>
          <w:szCs w:val="24"/>
        </w:rPr>
        <w:t xml:space="preserve"> Ind,</w:t>
      </w:r>
    </w:p>
    <w:p w14:paraId="61DB156B" w14:textId="77777777" w:rsidR="006F230F" w:rsidRPr="009E78E3" w:rsidRDefault="006F230F" w:rsidP="00F56CFD">
      <w:pPr>
        <w:rPr>
          <w:rFonts w:ascii="Arial" w:eastAsia="Arial" w:hAnsi="Arial" w:cs="Arial"/>
          <w:sz w:val="24"/>
          <w:szCs w:val="24"/>
        </w:rPr>
      </w:pPr>
    </w:p>
    <w:p w14:paraId="2CD1892E" w14:textId="77777777" w:rsidR="006F230F" w:rsidRPr="009E78E3" w:rsidRDefault="006F230F" w:rsidP="00F56CFD">
      <w:pPr>
        <w:rPr>
          <w:rFonts w:ascii="Arial" w:eastAsia="Arial" w:hAnsi="Arial" w:cs="Arial"/>
          <w:sz w:val="24"/>
          <w:szCs w:val="24"/>
        </w:rPr>
      </w:pPr>
    </w:p>
    <w:p w14:paraId="7D888558" w14:textId="0CA2B545" w:rsidR="006F230F" w:rsidRPr="00447211" w:rsidRDefault="006F230F" w:rsidP="00CE44FC">
      <w:pPr>
        <w:rPr>
          <w:rFonts w:ascii="Arial" w:eastAsia="Arial" w:hAnsi="Arial" w:cs="Arial"/>
          <w:sz w:val="24"/>
          <w:szCs w:val="24"/>
        </w:rPr>
      </w:pPr>
      <w:r w:rsidRPr="00EB6915">
        <w:rPr>
          <w:rFonts w:ascii="Arial" w:hAnsi="Arial" w:cs="Arial"/>
          <w:sz w:val="24"/>
          <w:szCs w:val="24"/>
        </w:rPr>
        <w:t xml:space="preserve">I, _________________________, accept appointment as (name of unit) </w:t>
      </w:r>
      <w:r w:rsidR="00CE44FC">
        <w:rPr>
          <w:rFonts w:ascii="Arial" w:hAnsi="Arial" w:cs="Arial"/>
          <w:sz w:val="24"/>
          <w:szCs w:val="24"/>
        </w:rPr>
        <w:t>KSM</w:t>
      </w:r>
      <w:r>
        <w:rPr>
          <w:rFonts w:ascii="Arial" w:hAnsi="Arial" w:cs="Arial"/>
          <w:sz w:val="24"/>
          <w:szCs w:val="24"/>
        </w:rPr>
        <w:t xml:space="preserve"> </w:t>
      </w:r>
      <w:r w:rsidRPr="00EB6915">
        <w:rPr>
          <w:rFonts w:ascii="Arial" w:hAnsi="Arial" w:cs="Arial"/>
          <w:sz w:val="24"/>
          <w:szCs w:val="24"/>
        </w:rPr>
        <w:t>volunteer</w:t>
      </w:r>
      <w:r>
        <w:rPr>
          <w:rFonts w:ascii="Arial" w:hAnsi="Arial" w:cs="Arial"/>
          <w:sz w:val="24"/>
          <w:szCs w:val="24"/>
        </w:rPr>
        <w:t>.  The above named Key Spouse Mentor agre</w:t>
      </w:r>
      <w:r w:rsidRPr="00447211">
        <w:rPr>
          <w:rFonts w:ascii="Arial" w:hAnsi="Arial" w:cs="Arial"/>
          <w:sz w:val="24"/>
          <w:szCs w:val="24"/>
        </w:rPr>
        <w:t xml:space="preserve">es to protect </w:t>
      </w:r>
      <w:r w:rsidR="00CE44FC" w:rsidRPr="00447211">
        <w:rPr>
          <w:rFonts w:ascii="Arial" w:hAnsi="Arial" w:cs="Arial"/>
          <w:sz w:val="24"/>
          <w:szCs w:val="24"/>
        </w:rPr>
        <w:t>p</w:t>
      </w:r>
      <w:r w:rsidRPr="00447211">
        <w:rPr>
          <w:rFonts w:ascii="Arial" w:hAnsi="Arial" w:cs="Arial"/>
          <w:sz w:val="24"/>
          <w:szCs w:val="24"/>
        </w:rPr>
        <w:t>ersonal</w:t>
      </w:r>
      <w:r w:rsidR="00CE44FC" w:rsidRPr="00447211">
        <w:rPr>
          <w:rFonts w:ascii="Arial" w:hAnsi="Arial" w:cs="Arial"/>
          <w:sz w:val="24"/>
          <w:szCs w:val="24"/>
        </w:rPr>
        <w:t>ly</w:t>
      </w:r>
      <w:r w:rsidRPr="00447211">
        <w:rPr>
          <w:rFonts w:ascii="Arial" w:hAnsi="Arial" w:cs="Arial"/>
          <w:sz w:val="24"/>
          <w:szCs w:val="24"/>
        </w:rPr>
        <w:t xml:space="preserve"> </w:t>
      </w:r>
      <w:r w:rsidR="00CE44FC" w:rsidRPr="00447211">
        <w:rPr>
          <w:rFonts w:ascii="Arial" w:hAnsi="Arial" w:cs="Arial"/>
          <w:sz w:val="24"/>
          <w:szCs w:val="24"/>
        </w:rPr>
        <w:t>i</w:t>
      </w:r>
      <w:r w:rsidRPr="00447211">
        <w:rPr>
          <w:rFonts w:ascii="Arial" w:hAnsi="Arial" w:cs="Arial"/>
          <w:sz w:val="24"/>
          <w:szCs w:val="24"/>
        </w:rPr>
        <w:t>dentif</w:t>
      </w:r>
      <w:r w:rsidR="00CE44FC" w:rsidRPr="00447211">
        <w:rPr>
          <w:rFonts w:ascii="Arial" w:hAnsi="Arial" w:cs="Arial"/>
          <w:sz w:val="24"/>
          <w:szCs w:val="24"/>
        </w:rPr>
        <w:t>iable</w:t>
      </w:r>
      <w:r w:rsidRPr="00447211">
        <w:rPr>
          <w:rFonts w:ascii="Arial" w:hAnsi="Arial" w:cs="Arial"/>
          <w:sz w:val="24"/>
          <w:szCs w:val="24"/>
        </w:rPr>
        <w:t xml:space="preserve"> </w:t>
      </w:r>
      <w:r w:rsidR="00CE44FC" w:rsidRPr="00447211">
        <w:rPr>
          <w:rFonts w:ascii="Arial" w:hAnsi="Arial" w:cs="Arial"/>
          <w:sz w:val="24"/>
          <w:szCs w:val="24"/>
        </w:rPr>
        <w:t>i</w:t>
      </w:r>
      <w:r w:rsidRPr="00447211">
        <w:rPr>
          <w:rFonts w:ascii="Arial" w:hAnsi="Arial" w:cs="Arial"/>
          <w:sz w:val="24"/>
          <w:szCs w:val="24"/>
        </w:rPr>
        <w:t xml:space="preserve">nformation (PII), adhere to the Privacy Act of 1974 and exercise Operations Security.     </w:t>
      </w:r>
    </w:p>
    <w:p w14:paraId="797086CA" w14:textId="77777777" w:rsidR="006F230F" w:rsidRPr="00447211" w:rsidRDefault="006F230F" w:rsidP="00CE44FC">
      <w:pPr>
        <w:rPr>
          <w:rFonts w:ascii="Arial" w:eastAsia="Arial" w:hAnsi="Arial" w:cs="Arial"/>
          <w:szCs w:val="24"/>
        </w:rPr>
      </w:pPr>
      <w:r w:rsidRPr="00447211">
        <w:rPr>
          <w:rFonts w:ascii="Arial" w:hAnsi="Arial" w:cs="Arial"/>
          <w:sz w:val="24"/>
          <w:szCs w:val="24"/>
        </w:rPr>
        <w:t xml:space="preserve">   </w:t>
      </w:r>
    </w:p>
    <w:p w14:paraId="49023A09" w14:textId="250E1CB3" w:rsidR="006F230F" w:rsidRPr="006F230F" w:rsidRDefault="006F230F" w:rsidP="00CE44FC">
      <w:pPr>
        <w:tabs>
          <w:tab w:val="left" w:pos="3600"/>
        </w:tabs>
        <w:rPr>
          <w:rFonts w:ascii="Arial" w:hAnsi="Arial" w:cs="Arial"/>
          <w:spacing w:val="-1"/>
          <w:sz w:val="24"/>
          <w:szCs w:val="24"/>
        </w:rPr>
      </w:pPr>
      <w:r>
        <w:rPr>
          <w:rFonts w:ascii="Arial" w:hAnsi="Arial" w:cs="Arial"/>
          <w:spacing w:val="-1"/>
          <w:sz w:val="24"/>
          <w:szCs w:val="24"/>
        </w:rPr>
        <w:t>________________________</w:t>
      </w:r>
      <w:r w:rsidRPr="006F230F">
        <w:rPr>
          <w:rFonts w:ascii="Arial" w:hAnsi="Arial" w:cs="Arial"/>
          <w:spacing w:val="-1"/>
          <w:sz w:val="24"/>
          <w:szCs w:val="24"/>
        </w:rPr>
        <w:tab/>
        <w:t>_______________</w:t>
      </w:r>
    </w:p>
    <w:p w14:paraId="75795464" w14:textId="1A56FC28" w:rsidR="006F230F" w:rsidRPr="006F230F" w:rsidRDefault="006F230F" w:rsidP="00CE44FC">
      <w:pPr>
        <w:rPr>
          <w:rFonts w:ascii="Arial" w:hAnsi="Arial" w:cs="Arial"/>
          <w:sz w:val="24"/>
          <w:szCs w:val="24"/>
        </w:rPr>
      </w:pPr>
      <w:r w:rsidRPr="006F230F">
        <w:rPr>
          <w:rFonts w:ascii="Arial" w:hAnsi="Arial" w:cs="Arial"/>
          <w:sz w:val="24"/>
          <w:szCs w:val="24"/>
        </w:rPr>
        <w:t xml:space="preserve">Key Spouse Mentor </w:t>
      </w:r>
      <w:r>
        <w:rPr>
          <w:rFonts w:ascii="Arial" w:hAnsi="Arial" w:cs="Arial"/>
          <w:sz w:val="24"/>
          <w:szCs w:val="24"/>
        </w:rPr>
        <w:t>Signature</w:t>
      </w:r>
      <w:r>
        <w:rPr>
          <w:rFonts w:ascii="Arial" w:hAnsi="Arial" w:cs="Arial"/>
          <w:sz w:val="24"/>
          <w:szCs w:val="24"/>
        </w:rPr>
        <w:tab/>
      </w:r>
      <w:r w:rsidRPr="006F230F">
        <w:rPr>
          <w:rFonts w:ascii="Arial" w:hAnsi="Arial" w:cs="Arial"/>
          <w:sz w:val="24"/>
          <w:szCs w:val="24"/>
        </w:rPr>
        <w:tab/>
        <w:t>Date</w:t>
      </w:r>
    </w:p>
    <w:p w14:paraId="4AA77A76" w14:textId="77777777" w:rsidR="006F230F" w:rsidRPr="009E78E3" w:rsidRDefault="006F230F" w:rsidP="00CE44FC">
      <w:pPr>
        <w:rPr>
          <w:rFonts w:ascii="Arial" w:hAnsi="Arial" w:cs="Arial"/>
          <w:sz w:val="24"/>
          <w:szCs w:val="24"/>
        </w:rPr>
      </w:pPr>
    </w:p>
    <w:p w14:paraId="1611DDB5" w14:textId="77777777" w:rsidR="006F230F" w:rsidRPr="009E78E3" w:rsidRDefault="006F230F" w:rsidP="00CE44FC">
      <w:pPr>
        <w:rPr>
          <w:rFonts w:ascii="Arial" w:hAnsi="Arial" w:cs="Arial"/>
          <w:sz w:val="24"/>
          <w:szCs w:val="24"/>
        </w:rPr>
      </w:pPr>
    </w:p>
    <w:p w14:paraId="46731E41" w14:textId="77777777" w:rsidR="006F230F" w:rsidRPr="009E78E3" w:rsidRDefault="006F230F" w:rsidP="00CE44FC">
      <w:pPr>
        <w:rPr>
          <w:rFonts w:ascii="Arial" w:hAnsi="Arial" w:cs="Arial"/>
          <w:sz w:val="24"/>
          <w:szCs w:val="24"/>
        </w:rPr>
      </w:pPr>
      <w:r w:rsidRPr="009E78E3">
        <w:rPr>
          <w:rFonts w:ascii="Arial" w:hAnsi="Arial" w:cs="Arial"/>
          <w:sz w:val="24"/>
          <w:szCs w:val="24"/>
        </w:rPr>
        <w:t>Cc:  CCF/Chief/Superintendent</w:t>
      </w:r>
    </w:p>
    <w:p w14:paraId="495C719D" w14:textId="77777777" w:rsidR="006F230F" w:rsidRPr="00496B6C" w:rsidRDefault="006F230F" w:rsidP="00CE44FC">
      <w:pPr>
        <w:rPr>
          <w:rFonts w:ascii="Arial" w:hAnsi="Arial" w:cs="Arial"/>
          <w:szCs w:val="24"/>
        </w:rPr>
      </w:pPr>
    </w:p>
    <w:p w14:paraId="7A7F713E" w14:textId="77777777" w:rsidR="006F230F" w:rsidRPr="00496B6C" w:rsidRDefault="006F230F" w:rsidP="00CE44FC">
      <w:pPr>
        <w:rPr>
          <w:rFonts w:ascii="Arial" w:hAnsi="Arial" w:cs="Arial"/>
          <w:szCs w:val="24"/>
        </w:rPr>
      </w:pPr>
    </w:p>
    <w:p w14:paraId="5480CEE7" w14:textId="6A8660F8" w:rsidR="006F230F" w:rsidRPr="006F230F" w:rsidRDefault="00CE44FC" w:rsidP="00CE44FC">
      <w:pPr>
        <w:rPr>
          <w:rFonts w:ascii="Arial" w:hAnsi="Arial" w:cs="Arial"/>
          <w:spacing w:val="-5"/>
          <w:sz w:val="12"/>
          <w:szCs w:val="24"/>
        </w:rPr>
      </w:pPr>
      <w:r w:rsidRPr="009E78E3">
        <w:rPr>
          <w:rFonts w:ascii="Arial" w:hAnsi="Arial" w:cs="Arial"/>
          <w:sz w:val="24"/>
          <w:szCs w:val="24"/>
        </w:rPr>
        <w:t>The a</w:t>
      </w:r>
      <w:r w:rsidRPr="009E78E3">
        <w:rPr>
          <w:rFonts w:ascii="Arial" w:hAnsi="Arial" w:cs="Arial"/>
          <w:spacing w:val="-1"/>
          <w:sz w:val="24"/>
          <w:szCs w:val="24"/>
        </w:rPr>
        <w:t>bove</w:t>
      </w:r>
      <w:r w:rsidRPr="009E78E3">
        <w:rPr>
          <w:rFonts w:ascii="Arial" w:hAnsi="Arial" w:cs="Arial"/>
          <w:sz w:val="24"/>
          <w:szCs w:val="24"/>
        </w:rPr>
        <w:t xml:space="preserve"> named</w:t>
      </w:r>
      <w:r w:rsidRPr="009E78E3">
        <w:rPr>
          <w:rFonts w:ascii="Arial" w:hAnsi="Arial" w:cs="Arial"/>
          <w:spacing w:val="-2"/>
          <w:sz w:val="24"/>
          <w:szCs w:val="24"/>
        </w:rPr>
        <w:t xml:space="preserve"> KSM </w:t>
      </w:r>
      <w:r w:rsidRPr="009E78E3">
        <w:rPr>
          <w:rFonts w:ascii="Arial" w:hAnsi="Arial" w:cs="Arial"/>
          <w:spacing w:val="1"/>
          <w:sz w:val="24"/>
          <w:szCs w:val="24"/>
        </w:rPr>
        <w:t xml:space="preserve">completed </w:t>
      </w:r>
      <w:r w:rsidRPr="009E78E3">
        <w:rPr>
          <w:rFonts w:ascii="Arial" w:hAnsi="Arial" w:cs="Arial"/>
          <w:spacing w:val="-2"/>
          <w:sz w:val="24"/>
          <w:szCs w:val="24"/>
        </w:rPr>
        <w:t>I</w:t>
      </w:r>
      <w:r w:rsidRPr="009E78E3">
        <w:rPr>
          <w:rFonts w:ascii="Arial" w:hAnsi="Arial" w:cs="Arial"/>
          <w:spacing w:val="1"/>
          <w:sz w:val="24"/>
          <w:szCs w:val="24"/>
        </w:rPr>
        <w:t xml:space="preserve">nitial </w:t>
      </w:r>
      <w:r>
        <w:rPr>
          <w:rFonts w:ascii="Arial" w:hAnsi="Arial" w:cs="Arial"/>
          <w:spacing w:val="-1"/>
          <w:sz w:val="24"/>
          <w:szCs w:val="24"/>
        </w:rPr>
        <w:t>KS, KSM and/or Refresher Training</w:t>
      </w:r>
    </w:p>
    <w:p w14:paraId="6C8E59F8" w14:textId="77777777" w:rsidR="006F230F" w:rsidRPr="00496B6C" w:rsidRDefault="006F230F" w:rsidP="00CE44FC">
      <w:pPr>
        <w:rPr>
          <w:rFonts w:ascii="Arial" w:hAnsi="Arial" w:cs="Arial"/>
          <w:spacing w:val="-5"/>
          <w:szCs w:val="24"/>
        </w:rPr>
      </w:pPr>
    </w:p>
    <w:p w14:paraId="2C1E6812" w14:textId="77777777" w:rsidR="006F230F" w:rsidRPr="009E78E3" w:rsidRDefault="006F230F" w:rsidP="00CE44FC">
      <w:pPr>
        <w:rPr>
          <w:rFonts w:ascii="Arial" w:hAnsi="Arial" w:cs="Arial"/>
          <w:spacing w:val="-5"/>
          <w:sz w:val="24"/>
          <w:szCs w:val="24"/>
        </w:rPr>
      </w:pPr>
      <w:r w:rsidRPr="009E78E3">
        <w:rPr>
          <w:rFonts w:ascii="Arial" w:hAnsi="Arial" w:cs="Arial"/>
          <w:spacing w:val="-5"/>
          <w:sz w:val="24"/>
          <w:szCs w:val="24"/>
        </w:rPr>
        <w:t>__________________________</w:t>
      </w:r>
      <w:r>
        <w:rPr>
          <w:rFonts w:ascii="Arial" w:hAnsi="Arial" w:cs="Arial"/>
          <w:spacing w:val="-5"/>
          <w:sz w:val="24"/>
          <w:szCs w:val="24"/>
        </w:rPr>
        <w:t xml:space="preserve"> </w:t>
      </w:r>
      <w:r>
        <w:rPr>
          <w:rFonts w:ascii="Arial" w:hAnsi="Arial" w:cs="Arial"/>
          <w:spacing w:val="-5"/>
          <w:sz w:val="24"/>
          <w:szCs w:val="24"/>
        </w:rPr>
        <w:tab/>
      </w:r>
      <w:r>
        <w:rPr>
          <w:rFonts w:ascii="Arial" w:hAnsi="Arial" w:cs="Arial"/>
          <w:spacing w:val="-5"/>
          <w:sz w:val="24"/>
          <w:szCs w:val="24"/>
        </w:rPr>
        <w:tab/>
      </w:r>
      <w:r w:rsidRPr="009E78E3">
        <w:rPr>
          <w:rFonts w:ascii="Arial" w:hAnsi="Arial" w:cs="Arial"/>
          <w:spacing w:val="-5"/>
          <w:sz w:val="24"/>
          <w:szCs w:val="24"/>
        </w:rPr>
        <w:t>_____________</w:t>
      </w:r>
      <w:r>
        <w:rPr>
          <w:rFonts w:ascii="Arial" w:hAnsi="Arial" w:cs="Arial"/>
          <w:spacing w:val="-5"/>
          <w:sz w:val="24"/>
          <w:szCs w:val="24"/>
        </w:rPr>
        <w:t>___</w:t>
      </w:r>
    </w:p>
    <w:p w14:paraId="76785DFC" w14:textId="5C74B2E6" w:rsidR="006F230F" w:rsidRPr="00F56CFD" w:rsidRDefault="006F230F" w:rsidP="00CE44FC">
      <w:pPr>
        <w:rPr>
          <w:rFonts w:ascii="Arial" w:hAnsi="Arial" w:cs="Arial"/>
          <w:spacing w:val="-1"/>
          <w:sz w:val="24"/>
          <w:szCs w:val="24"/>
        </w:rPr>
      </w:pPr>
      <w:r>
        <w:rPr>
          <w:rFonts w:ascii="Arial" w:hAnsi="Arial" w:cs="Arial"/>
          <w:spacing w:val="-5"/>
          <w:sz w:val="24"/>
          <w:szCs w:val="24"/>
        </w:rPr>
        <w:t>A&amp;FRC Staff Signature</w:t>
      </w:r>
      <w:r>
        <w:rPr>
          <w:rFonts w:ascii="Arial" w:hAnsi="Arial" w:cs="Arial"/>
          <w:spacing w:val="-5"/>
          <w:sz w:val="24"/>
          <w:szCs w:val="24"/>
        </w:rPr>
        <w:tab/>
      </w:r>
      <w:r>
        <w:rPr>
          <w:rFonts w:ascii="Arial" w:hAnsi="Arial" w:cs="Arial"/>
          <w:spacing w:val="-5"/>
          <w:sz w:val="24"/>
          <w:szCs w:val="24"/>
        </w:rPr>
        <w:tab/>
      </w:r>
      <w:r>
        <w:rPr>
          <w:rFonts w:ascii="Arial" w:hAnsi="Arial" w:cs="Arial"/>
          <w:spacing w:val="-5"/>
          <w:sz w:val="24"/>
          <w:szCs w:val="24"/>
        </w:rPr>
        <w:tab/>
        <w:t>Date</w:t>
      </w:r>
      <w:r>
        <w:rPr>
          <w:rFonts w:cs="Arial"/>
        </w:rPr>
        <w:br w:type="page"/>
      </w:r>
    </w:p>
    <w:p w14:paraId="345EC78A" w14:textId="654CE81A" w:rsidR="006F230F" w:rsidRDefault="006F230F" w:rsidP="00F56CFD">
      <w:pPr>
        <w:pStyle w:val="Heading1"/>
        <w:ind w:left="0"/>
      </w:pPr>
      <w:bookmarkStart w:id="141" w:name="_Toc33183540"/>
      <w:r w:rsidRPr="00A900F1">
        <w:lastRenderedPageBreak/>
        <w:t xml:space="preserve">APPENDIX </w:t>
      </w:r>
      <w:r w:rsidR="00EE01B6">
        <w:t>H</w:t>
      </w:r>
      <w:r>
        <w:t xml:space="preserve"> -</w:t>
      </w:r>
      <w:r w:rsidRPr="00A900F1">
        <w:t xml:space="preserve"> SAMPLE LETTER OF RESIGNATION</w:t>
      </w:r>
      <w:bookmarkEnd w:id="141"/>
    </w:p>
    <w:p w14:paraId="3319BA65" w14:textId="77777777" w:rsidR="006F230F" w:rsidRPr="00A900F1" w:rsidRDefault="006F230F" w:rsidP="00F56CFD">
      <w:r w:rsidRPr="00A900F1">
        <w:rPr>
          <w:noProof/>
        </w:rPr>
        <mc:AlternateContent>
          <mc:Choice Requires="wps">
            <w:drawing>
              <wp:anchor distT="0" distB="0" distL="114300" distR="114300" simplePos="0" relativeHeight="251682816" behindDoc="0" locked="0" layoutInCell="1" allowOverlap="1" wp14:anchorId="5645FDE7" wp14:editId="2A3A788E">
                <wp:simplePos x="0" y="0"/>
                <wp:positionH relativeFrom="column">
                  <wp:posOffset>13555</wp:posOffset>
                </wp:positionH>
                <wp:positionV relativeFrom="paragraph">
                  <wp:posOffset>36830</wp:posOffset>
                </wp:positionV>
                <wp:extent cx="6103620" cy="125730"/>
                <wp:effectExtent l="25400" t="25400" r="43180" b="52070"/>
                <wp:wrapNone/>
                <wp:docPr id="689" name="Rectangle 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125730"/>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027931" id="Rectangle 689" o:spid="_x0000_s1026" style="position:absolute;margin-left:1.05pt;margin-top:2.9pt;width:480.6pt;height:9.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2BeewIAAOgEAAAOAAAAZHJzL2Uyb0RvYy54bWysVNtuEzEQfUfiHyy/070kTTerbqrSEoTE&#10;paIgnie2d9fCaxvbyaZ8PWNvGlLKEyKRLI9nfHzOXPbyaj8oshPOS6MbWpzllAjNDJe6a+jXL+tX&#10;FSU+gOagjBYNfRCeXq1evrgcbS1K0xvFhSMIon092ob2Idg6yzzrxQD+zFih0dkaN0BA03UZdzAi&#10;+qCyMs8X2Wgct84w4T2e3k5Oukr4bStY+NS2XgSiGorcQlpdWjdxzVaXUHcObC/ZgQb8A4sBpMZH&#10;j1C3EIBsnXwGNUjmjDdtOGNmyEzbSiaSBlRT5H+oue/BiqQFk+PtMU3+/8Gyj7s7RyRv6KJaUqJh&#10;wCJ9xrSB7pQg8RBTNFpfY+S9vXNRpLfvDfvuiTY3PcaJa+fM2AvgSKyI8dmTC9HweJVsxg+GIz5s&#10;g0nZ2rduiICYB7JPRXk4FkXsA2F4uCjy2aLE2jH0FeX5xSxVLYP68bZ1PrwVZiBx01CH7BM67N77&#10;ENlA/RiS2Bsl+VoqlQzXbW6UIzvABpmvq+L1bRKAIk/DlCZjQ2dVkecJ+onTn2Ksy/j/G8YgA7a6&#10;kkNDqzz+YhDUMW9vNE/7AFJNe+SsdHSL1MQoJBpmixD3PR8Jl1FqWc2WOGBcYkfPqnyRLy8oAdXh&#10;KLLgKHEmfJOhT30UE/tMcTmfrRfTOSjbw5SH80d2yOIgLmXx+HyyTpilescST62yMfwBy42vp5ri&#10;5wE3vXE/KRlx1Brqf2zBCUrUO40tsyzm8zibyZifX8Riu1PP5tQDmiFUQwMqTdubMM3z1jrZ9fhS&#10;kXRqc41t1srUAbEFJ1aH5sRxSiIOox/n9dROUb8/UKtfAAAA//8DAFBLAwQUAAYACAAAACEA2HGw&#10;Hd0AAAAGAQAADwAAAGRycy9kb3ducmV2LnhtbEyOzU7DMBCE70i8g7VIXBB12qgRhDgVQgIhuLSB&#10;CzfH3iYR8TrETpu+PcupHOdHM1+xmV0vDjiGzpOC5SIBgWS87ahR8PnxfHsHIkRNVveeUMEJA2zK&#10;y4tC59YfaYeHKjaCRyjkWkEb45BLGUyLToeFH5A42/vR6chybKQd9ZHHXS9XSZJJpzvih1YP+NSi&#10;+a4mp2B6T/c/by/ptjLb3Wiym+G1Pn0pdX01Pz6AiDjHcxn+8BkdSmaq/UQ2iF7BaslFBWvm5/Q+&#10;S1MQNdvrDGRZyP/45S8AAAD//wMAUEsBAi0AFAAGAAgAAAAhALaDOJL+AAAA4QEAABMAAAAAAAAA&#10;AAAAAAAAAAAAAFtDb250ZW50X1R5cGVzXS54bWxQSwECLQAUAAYACAAAACEAOP0h/9YAAACUAQAA&#10;CwAAAAAAAAAAAAAAAAAvAQAAX3JlbHMvLnJlbHNQSwECLQAUAAYACAAAACEADQtgXnsCAADoBAAA&#10;DgAAAAAAAAAAAAAAAAAuAgAAZHJzL2Uyb0RvYy54bWxQSwECLQAUAAYACAAAACEA2HGwHd0AAAAG&#10;AQAADwAAAAAAAAAAAAAAAADVBAAAZHJzL2Rvd25yZXYueG1sUEsFBgAAAAAEAAQA8wAAAN8FAAAA&#10;AA==&#10;" fillcolor="#4f81bd" strokecolor="#f2f2f2" strokeweight="3pt">
                <v:shadow on="t" color="#243f60" opacity=".5" offset="1pt"/>
              </v:rect>
            </w:pict>
          </mc:Fallback>
        </mc:AlternateContent>
      </w:r>
    </w:p>
    <w:p w14:paraId="7D10968B" w14:textId="77777777" w:rsidR="006F230F" w:rsidRDefault="006F230F" w:rsidP="00F56CFD">
      <w:r w:rsidRPr="00A900F1">
        <w:t xml:space="preserve">       </w:t>
      </w:r>
    </w:p>
    <w:p w14:paraId="3568AF23" w14:textId="77777777" w:rsidR="00F56CFD" w:rsidRDefault="00F56CFD" w:rsidP="00F56CFD">
      <w:pPr>
        <w:rPr>
          <w:rFonts w:ascii="Arial" w:hAnsi="Arial" w:cs="Arial"/>
          <w:sz w:val="24"/>
          <w:szCs w:val="24"/>
        </w:rPr>
      </w:pPr>
      <w:r>
        <w:rPr>
          <w:rFonts w:ascii="Arial" w:hAnsi="Arial" w:cs="Arial"/>
          <w:sz w:val="24"/>
          <w:szCs w:val="24"/>
        </w:rPr>
        <w:t xml:space="preserve"> </w:t>
      </w:r>
      <w:r w:rsidR="006F230F" w:rsidRPr="00A900F1">
        <w:rPr>
          <w:rFonts w:ascii="Arial" w:hAnsi="Arial" w:cs="Arial"/>
          <w:sz w:val="24"/>
          <w:szCs w:val="24"/>
        </w:rPr>
        <w:t xml:space="preserve"> </w:t>
      </w:r>
    </w:p>
    <w:p w14:paraId="57F52008" w14:textId="0C139142" w:rsidR="006F230F" w:rsidRPr="00A900F1" w:rsidRDefault="006F230F" w:rsidP="00F56CFD">
      <w:pPr>
        <w:rPr>
          <w:rFonts w:ascii="Arial" w:hAnsi="Arial" w:cs="Arial"/>
          <w:sz w:val="24"/>
          <w:szCs w:val="24"/>
        </w:rPr>
      </w:pPr>
      <w:r w:rsidRPr="00A900F1">
        <w:rPr>
          <w:rFonts w:ascii="Arial" w:hAnsi="Arial" w:cs="Arial"/>
          <w:sz w:val="24"/>
          <w:szCs w:val="24"/>
        </w:rPr>
        <w:t>DD MMM YY</w:t>
      </w:r>
    </w:p>
    <w:p w14:paraId="71DAA9D2" w14:textId="77777777" w:rsidR="006F230F" w:rsidRPr="00A900F1" w:rsidRDefault="006F230F" w:rsidP="00F56CFD">
      <w:pPr>
        <w:rPr>
          <w:rFonts w:ascii="Arial" w:hAnsi="Arial" w:cs="Arial"/>
          <w:b/>
          <w:sz w:val="24"/>
          <w:szCs w:val="24"/>
        </w:rPr>
      </w:pPr>
    </w:p>
    <w:p w14:paraId="6CB1DD90" w14:textId="77777777" w:rsidR="006F230F" w:rsidRPr="00A900F1" w:rsidRDefault="006F230F" w:rsidP="00F56CFD">
      <w:pPr>
        <w:rPr>
          <w:rFonts w:ascii="Arial" w:hAnsi="Arial" w:cs="Arial"/>
          <w:b/>
          <w:sz w:val="24"/>
          <w:szCs w:val="24"/>
        </w:rPr>
      </w:pPr>
    </w:p>
    <w:p w14:paraId="7E8DDC50" w14:textId="77777777" w:rsidR="006F230F" w:rsidRPr="00A900F1" w:rsidRDefault="006F230F" w:rsidP="00F56CFD">
      <w:pPr>
        <w:rPr>
          <w:rFonts w:ascii="Arial" w:hAnsi="Arial" w:cs="Arial"/>
          <w:sz w:val="24"/>
          <w:szCs w:val="24"/>
        </w:rPr>
      </w:pPr>
      <w:r w:rsidRPr="00A900F1">
        <w:rPr>
          <w:rFonts w:ascii="Arial" w:hAnsi="Arial" w:cs="Arial"/>
          <w:sz w:val="24"/>
          <w:szCs w:val="24"/>
        </w:rPr>
        <w:t>MEMORANDUM FOR [Insert unit CC name]</w:t>
      </w:r>
    </w:p>
    <w:p w14:paraId="2349E4C5" w14:textId="77777777" w:rsidR="006F230F" w:rsidRPr="00A900F1" w:rsidRDefault="006F230F" w:rsidP="00F56CFD">
      <w:pPr>
        <w:rPr>
          <w:rFonts w:ascii="Arial" w:hAnsi="Arial" w:cs="Arial"/>
          <w:sz w:val="24"/>
          <w:szCs w:val="24"/>
        </w:rPr>
      </w:pPr>
    </w:p>
    <w:p w14:paraId="64DA2F35" w14:textId="0228C55D" w:rsidR="006F230F" w:rsidRPr="00A900F1" w:rsidRDefault="006F230F" w:rsidP="00F56CFD">
      <w:pPr>
        <w:rPr>
          <w:rFonts w:ascii="Arial" w:hAnsi="Arial" w:cs="Arial"/>
          <w:sz w:val="24"/>
          <w:szCs w:val="24"/>
        </w:rPr>
      </w:pPr>
      <w:r w:rsidRPr="00A900F1">
        <w:rPr>
          <w:rFonts w:ascii="Arial" w:hAnsi="Arial" w:cs="Arial"/>
          <w:sz w:val="24"/>
          <w:szCs w:val="24"/>
        </w:rPr>
        <w:t xml:space="preserve">FROM:  [Insert </w:t>
      </w:r>
      <w:r>
        <w:rPr>
          <w:rFonts w:ascii="Arial" w:hAnsi="Arial" w:cs="Arial"/>
          <w:sz w:val="24"/>
          <w:szCs w:val="24"/>
        </w:rPr>
        <w:t>KS/KSM</w:t>
      </w:r>
      <w:r w:rsidRPr="00A900F1">
        <w:rPr>
          <w:rFonts w:ascii="Arial" w:hAnsi="Arial" w:cs="Arial"/>
          <w:sz w:val="24"/>
          <w:szCs w:val="24"/>
        </w:rPr>
        <w:t xml:space="preserve"> Name]</w:t>
      </w:r>
    </w:p>
    <w:p w14:paraId="2151F5B3" w14:textId="77777777" w:rsidR="006F230F" w:rsidRPr="00A900F1" w:rsidRDefault="006F230F" w:rsidP="00F56CFD">
      <w:pPr>
        <w:rPr>
          <w:rFonts w:ascii="Arial" w:hAnsi="Arial" w:cs="Arial"/>
          <w:sz w:val="24"/>
          <w:szCs w:val="24"/>
        </w:rPr>
      </w:pPr>
    </w:p>
    <w:p w14:paraId="604B87A7" w14:textId="71284365" w:rsidR="006F230F" w:rsidRPr="00A900F1" w:rsidRDefault="006F230F" w:rsidP="00F56CFD">
      <w:pPr>
        <w:rPr>
          <w:rFonts w:ascii="Arial" w:hAnsi="Arial" w:cs="Arial"/>
          <w:sz w:val="24"/>
          <w:szCs w:val="24"/>
        </w:rPr>
      </w:pPr>
      <w:r w:rsidRPr="00A900F1">
        <w:rPr>
          <w:rFonts w:ascii="Arial" w:hAnsi="Arial" w:cs="Arial"/>
          <w:sz w:val="24"/>
          <w:szCs w:val="24"/>
        </w:rPr>
        <w:t>SUBJECT:  Key Spouse</w:t>
      </w:r>
      <w:r>
        <w:rPr>
          <w:rFonts w:ascii="Arial" w:hAnsi="Arial" w:cs="Arial"/>
          <w:sz w:val="24"/>
          <w:szCs w:val="24"/>
        </w:rPr>
        <w:t xml:space="preserve"> / Key Spouse Mentor</w:t>
      </w:r>
      <w:r w:rsidRPr="00A900F1">
        <w:rPr>
          <w:rFonts w:ascii="Arial" w:hAnsi="Arial" w:cs="Arial"/>
          <w:sz w:val="24"/>
          <w:szCs w:val="24"/>
        </w:rPr>
        <w:t xml:space="preserve"> Resignation Letter</w:t>
      </w:r>
    </w:p>
    <w:p w14:paraId="4C9FF147" w14:textId="77777777" w:rsidR="006F230F" w:rsidRPr="00A900F1" w:rsidRDefault="006F230F" w:rsidP="00F56CFD">
      <w:pPr>
        <w:rPr>
          <w:rFonts w:ascii="Arial" w:hAnsi="Arial" w:cs="Arial"/>
          <w:sz w:val="24"/>
          <w:szCs w:val="24"/>
        </w:rPr>
      </w:pPr>
    </w:p>
    <w:p w14:paraId="2EF801F1" w14:textId="77777777" w:rsidR="006F230F" w:rsidRPr="00A900F1" w:rsidRDefault="006F230F" w:rsidP="00F56CFD">
      <w:pPr>
        <w:rPr>
          <w:rFonts w:ascii="Arial" w:hAnsi="Arial" w:cs="Arial"/>
          <w:sz w:val="24"/>
          <w:szCs w:val="24"/>
        </w:rPr>
      </w:pPr>
    </w:p>
    <w:p w14:paraId="7B6F4986" w14:textId="7A015F9E" w:rsidR="006F230F" w:rsidRPr="00A900F1" w:rsidRDefault="006F230F" w:rsidP="00F56CFD">
      <w:pPr>
        <w:tabs>
          <w:tab w:val="left" w:pos="9360"/>
        </w:tabs>
        <w:ind w:right="-630"/>
        <w:rPr>
          <w:rFonts w:ascii="Arial" w:hAnsi="Arial" w:cs="Arial"/>
          <w:sz w:val="24"/>
          <w:szCs w:val="24"/>
        </w:rPr>
      </w:pPr>
      <w:r w:rsidRPr="00A900F1">
        <w:rPr>
          <w:rFonts w:ascii="Arial" w:hAnsi="Arial" w:cs="Arial"/>
          <w:sz w:val="24"/>
          <w:szCs w:val="24"/>
        </w:rPr>
        <w:t xml:space="preserve">1. I hereby resign my appointment as </w:t>
      </w:r>
      <w:r w:rsidR="00CE44FC">
        <w:rPr>
          <w:rFonts w:ascii="Arial" w:hAnsi="Arial" w:cs="Arial"/>
          <w:sz w:val="24"/>
          <w:szCs w:val="24"/>
        </w:rPr>
        <w:t>the KS/KSM</w:t>
      </w:r>
      <w:r w:rsidRPr="00A900F1">
        <w:rPr>
          <w:rFonts w:ascii="Arial" w:hAnsi="Arial" w:cs="Arial"/>
          <w:sz w:val="24"/>
          <w:szCs w:val="24"/>
        </w:rPr>
        <w:t xml:space="preserve"> for (i</w:t>
      </w:r>
      <w:r>
        <w:rPr>
          <w:rFonts w:ascii="Arial" w:hAnsi="Arial" w:cs="Arial"/>
          <w:sz w:val="24"/>
          <w:szCs w:val="24"/>
        </w:rPr>
        <w:t>nsert unit name), effective (DDMM</w:t>
      </w:r>
      <w:r w:rsidRPr="00A900F1">
        <w:rPr>
          <w:rFonts w:ascii="Arial" w:hAnsi="Arial" w:cs="Arial"/>
          <w:sz w:val="24"/>
          <w:szCs w:val="24"/>
        </w:rPr>
        <w:t xml:space="preserve">YY).   </w:t>
      </w:r>
    </w:p>
    <w:p w14:paraId="776484C0" w14:textId="77777777" w:rsidR="006F230F" w:rsidRPr="00A900F1" w:rsidRDefault="006F230F" w:rsidP="00F56CFD">
      <w:pPr>
        <w:rPr>
          <w:rFonts w:ascii="Arial" w:hAnsi="Arial" w:cs="Arial"/>
          <w:sz w:val="24"/>
          <w:szCs w:val="24"/>
        </w:rPr>
      </w:pPr>
    </w:p>
    <w:p w14:paraId="6645A951" w14:textId="2FE43AE8" w:rsidR="006F230F" w:rsidRPr="00A900F1" w:rsidRDefault="006F230F" w:rsidP="00F56CFD">
      <w:pPr>
        <w:rPr>
          <w:rFonts w:ascii="Arial" w:hAnsi="Arial" w:cs="Arial"/>
          <w:sz w:val="24"/>
          <w:szCs w:val="24"/>
        </w:rPr>
      </w:pPr>
      <w:r w:rsidRPr="00A900F1">
        <w:rPr>
          <w:rFonts w:ascii="Arial" w:hAnsi="Arial" w:cs="Arial"/>
          <w:sz w:val="24"/>
          <w:szCs w:val="24"/>
        </w:rPr>
        <w:t>2. Please accept my heartfelt thanks for the opportunity to volunteer in thi</w:t>
      </w:r>
      <w:r>
        <w:rPr>
          <w:rFonts w:ascii="Arial" w:hAnsi="Arial" w:cs="Arial"/>
          <w:sz w:val="24"/>
          <w:szCs w:val="24"/>
        </w:rPr>
        <w:t>s capacity and serve the men,</w:t>
      </w:r>
      <w:r w:rsidRPr="00A900F1">
        <w:rPr>
          <w:rFonts w:ascii="Arial" w:hAnsi="Arial" w:cs="Arial"/>
          <w:sz w:val="24"/>
          <w:szCs w:val="24"/>
        </w:rPr>
        <w:t xml:space="preserve"> women </w:t>
      </w:r>
      <w:r>
        <w:rPr>
          <w:rFonts w:ascii="Arial" w:hAnsi="Arial" w:cs="Arial"/>
          <w:sz w:val="24"/>
          <w:szCs w:val="24"/>
        </w:rPr>
        <w:t xml:space="preserve">and families </w:t>
      </w:r>
      <w:r w:rsidRPr="00A900F1">
        <w:rPr>
          <w:rFonts w:ascii="Arial" w:hAnsi="Arial" w:cs="Arial"/>
          <w:sz w:val="24"/>
          <w:szCs w:val="24"/>
        </w:rPr>
        <w:t>of the (insert unit name).</w:t>
      </w:r>
    </w:p>
    <w:p w14:paraId="197D741A" w14:textId="77777777" w:rsidR="006F230F" w:rsidRPr="00A900F1" w:rsidRDefault="006F230F" w:rsidP="00F56CFD">
      <w:pPr>
        <w:rPr>
          <w:rFonts w:ascii="Arial" w:hAnsi="Arial" w:cs="Arial"/>
          <w:b/>
          <w:sz w:val="24"/>
          <w:szCs w:val="24"/>
        </w:rPr>
      </w:pPr>
    </w:p>
    <w:p w14:paraId="7CDBBD98" w14:textId="77777777" w:rsidR="006F230F" w:rsidRPr="00A900F1" w:rsidRDefault="006F230F" w:rsidP="00F56CFD">
      <w:pPr>
        <w:rPr>
          <w:rFonts w:ascii="Arial" w:hAnsi="Arial" w:cs="Arial"/>
          <w:b/>
          <w:sz w:val="24"/>
          <w:szCs w:val="24"/>
        </w:rPr>
      </w:pPr>
    </w:p>
    <w:p w14:paraId="15055A3F" w14:textId="77777777" w:rsidR="006F230F" w:rsidRPr="00A900F1" w:rsidRDefault="006F230F" w:rsidP="00F56CFD">
      <w:pPr>
        <w:rPr>
          <w:rFonts w:ascii="Arial" w:hAnsi="Arial" w:cs="Arial"/>
          <w:b/>
          <w:sz w:val="24"/>
          <w:szCs w:val="24"/>
        </w:rPr>
      </w:pPr>
    </w:p>
    <w:p w14:paraId="0963D744" w14:textId="6C8D5EA8" w:rsidR="006F230F" w:rsidRPr="00A900F1" w:rsidRDefault="006F230F" w:rsidP="00F56CFD">
      <w:pPr>
        <w:rPr>
          <w:rFonts w:ascii="Arial" w:hAnsi="Arial" w:cs="Arial"/>
          <w:sz w:val="24"/>
          <w:szCs w:val="24"/>
        </w:rPr>
      </w:pPr>
      <w:r w:rsidRPr="00A900F1">
        <w:rPr>
          <w:rFonts w:ascii="Arial" w:hAnsi="Arial" w:cs="Arial"/>
          <w:b/>
          <w:sz w:val="24"/>
          <w:szCs w:val="24"/>
        </w:rPr>
        <w:tab/>
      </w:r>
      <w:r w:rsidRPr="00A900F1">
        <w:rPr>
          <w:rFonts w:ascii="Arial" w:hAnsi="Arial" w:cs="Arial"/>
          <w:b/>
          <w:sz w:val="24"/>
          <w:szCs w:val="24"/>
        </w:rPr>
        <w:tab/>
      </w:r>
      <w:r w:rsidRPr="00A900F1">
        <w:rPr>
          <w:rFonts w:ascii="Arial" w:hAnsi="Arial" w:cs="Arial"/>
          <w:b/>
          <w:sz w:val="24"/>
          <w:szCs w:val="24"/>
        </w:rPr>
        <w:tab/>
      </w:r>
      <w:r w:rsidRPr="00A900F1">
        <w:rPr>
          <w:rFonts w:ascii="Arial" w:hAnsi="Arial" w:cs="Arial"/>
          <w:b/>
          <w:sz w:val="24"/>
          <w:szCs w:val="24"/>
        </w:rPr>
        <w:tab/>
      </w:r>
      <w:r w:rsidRPr="00A900F1">
        <w:rPr>
          <w:rFonts w:ascii="Arial" w:hAnsi="Arial" w:cs="Arial"/>
          <w:b/>
          <w:sz w:val="24"/>
          <w:szCs w:val="24"/>
        </w:rPr>
        <w:tab/>
      </w:r>
      <w:r w:rsidRPr="00A900F1">
        <w:rPr>
          <w:rFonts w:ascii="Arial" w:hAnsi="Arial" w:cs="Arial"/>
          <w:b/>
          <w:sz w:val="24"/>
          <w:szCs w:val="24"/>
        </w:rPr>
        <w:tab/>
      </w:r>
      <w:r w:rsidRPr="00A900F1">
        <w:rPr>
          <w:rFonts w:ascii="Arial" w:hAnsi="Arial" w:cs="Arial"/>
          <w:sz w:val="24"/>
          <w:szCs w:val="24"/>
        </w:rPr>
        <w:t>[</w:t>
      </w:r>
      <w:r>
        <w:rPr>
          <w:rFonts w:ascii="Arial" w:hAnsi="Arial" w:cs="Arial"/>
          <w:sz w:val="24"/>
          <w:szCs w:val="24"/>
        </w:rPr>
        <w:t>KS/KSM</w:t>
      </w:r>
      <w:r w:rsidRPr="00A900F1">
        <w:rPr>
          <w:rFonts w:ascii="Arial" w:hAnsi="Arial" w:cs="Arial"/>
          <w:sz w:val="24"/>
          <w:szCs w:val="24"/>
        </w:rPr>
        <w:t xml:space="preserve"> signature block]</w:t>
      </w:r>
    </w:p>
    <w:p w14:paraId="74088954" w14:textId="77777777" w:rsidR="006F230F" w:rsidRDefault="006F230F" w:rsidP="00F56CFD">
      <w:pPr>
        <w:pStyle w:val="Heading1"/>
        <w:ind w:left="0"/>
        <w:rPr>
          <w:rFonts w:cs="Arial"/>
        </w:rPr>
      </w:pPr>
    </w:p>
    <w:p w14:paraId="068950DB" w14:textId="77777777" w:rsidR="006F230F" w:rsidRDefault="006F230F" w:rsidP="00F56CFD">
      <w:pPr>
        <w:pStyle w:val="Heading1"/>
        <w:ind w:left="0"/>
        <w:rPr>
          <w:rFonts w:cs="Arial"/>
        </w:rPr>
      </w:pPr>
    </w:p>
    <w:p w14:paraId="5CEFA66B" w14:textId="77777777" w:rsidR="006F230F" w:rsidRDefault="006F230F" w:rsidP="00F56CFD">
      <w:pPr>
        <w:pStyle w:val="Heading1"/>
        <w:ind w:left="0"/>
        <w:rPr>
          <w:rFonts w:cs="Arial"/>
        </w:rPr>
      </w:pPr>
    </w:p>
    <w:p w14:paraId="70D02DEF" w14:textId="77777777" w:rsidR="006F230F" w:rsidRDefault="006F230F" w:rsidP="00F56CFD">
      <w:pPr>
        <w:pStyle w:val="Heading1"/>
        <w:ind w:left="0"/>
        <w:rPr>
          <w:rFonts w:cs="Arial"/>
        </w:rPr>
      </w:pPr>
    </w:p>
    <w:p w14:paraId="7D7F2C92" w14:textId="77777777" w:rsidR="006F230F" w:rsidRDefault="006F230F" w:rsidP="00F56CFD">
      <w:pPr>
        <w:pStyle w:val="Heading1"/>
        <w:ind w:left="0"/>
        <w:rPr>
          <w:rFonts w:cs="Arial"/>
        </w:rPr>
      </w:pPr>
    </w:p>
    <w:p w14:paraId="12DDDBE5" w14:textId="77777777" w:rsidR="006F230F" w:rsidRDefault="006F230F" w:rsidP="00F56CFD">
      <w:pPr>
        <w:pStyle w:val="Heading1"/>
        <w:ind w:left="0"/>
        <w:rPr>
          <w:rFonts w:cs="Arial"/>
        </w:rPr>
      </w:pPr>
    </w:p>
    <w:p w14:paraId="6449A799" w14:textId="77777777" w:rsidR="006F230F" w:rsidRDefault="006F230F" w:rsidP="00F56CFD">
      <w:pPr>
        <w:pStyle w:val="Heading1"/>
        <w:ind w:left="0"/>
        <w:rPr>
          <w:rFonts w:cs="Arial"/>
        </w:rPr>
      </w:pPr>
    </w:p>
    <w:p w14:paraId="78AF7664" w14:textId="77777777" w:rsidR="006F230F" w:rsidRDefault="006F230F" w:rsidP="00F56CFD">
      <w:pPr>
        <w:pStyle w:val="Heading1"/>
        <w:ind w:left="0"/>
        <w:rPr>
          <w:rFonts w:cs="Arial"/>
        </w:rPr>
      </w:pPr>
    </w:p>
    <w:p w14:paraId="7E5DC40C" w14:textId="77777777" w:rsidR="006F230F" w:rsidRDefault="006F230F" w:rsidP="00F56CFD">
      <w:pPr>
        <w:pStyle w:val="Heading1"/>
        <w:ind w:left="0"/>
        <w:rPr>
          <w:rFonts w:cs="Arial"/>
        </w:rPr>
      </w:pPr>
    </w:p>
    <w:p w14:paraId="6E370BF3" w14:textId="77777777" w:rsidR="006F230F" w:rsidRDefault="006F230F" w:rsidP="00F56CFD">
      <w:pPr>
        <w:pStyle w:val="Heading1"/>
        <w:ind w:left="0"/>
        <w:rPr>
          <w:rFonts w:cs="Arial"/>
        </w:rPr>
      </w:pPr>
    </w:p>
    <w:p w14:paraId="50D25267" w14:textId="77777777" w:rsidR="006F230F" w:rsidRDefault="006F230F" w:rsidP="00F56CFD">
      <w:pPr>
        <w:pStyle w:val="Heading1"/>
        <w:ind w:left="0"/>
        <w:rPr>
          <w:rFonts w:cs="Arial"/>
        </w:rPr>
      </w:pPr>
    </w:p>
    <w:p w14:paraId="2FB00D44" w14:textId="77777777" w:rsidR="006F230F" w:rsidRDefault="006F230F" w:rsidP="00F56CFD">
      <w:pPr>
        <w:pStyle w:val="Heading1"/>
        <w:ind w:left="0"/>
        <w:rPr>
          <w:rFonts w:cs="Arial"/>
        </w:rPr>
      </w:pPr>
    </w:p>
    <w:p w14:paraId="0FF9A6FF" w14:textId="77777777" w:rsidR="006F230F" w:rsidRDefault="006F230F" w:rsidP="00F56CFD">
      <w:pPr>
        <w:pStyle w:val="Heading1"/>
        <w:ind w:left="0"/>
        <w:rPr>
          <w:rFonts w:cs="Arial"/>
        </w:rPr>
      </w:pPr>
    </w:p>
    <w:p w14:paraId="77884E70" w14:textId="77777777" w:rsidR="006F230F" w:rsidRDefault="006F230F" w:rsidP="00F56CFD">
      <w:pPr>
        <w:pStyle w:val="Heading1"/>
        <w:ind w:left="0"/>
        <w:rPr>
          <w:rFonts w:cs="Arial"/>
        </w:rPr>
      </w:pPr>
    </w:p>
    <w:p w14:paraId="43361BAB" w14:textId="77777777" w:rsidR="006F230F" w:rsidRDefault="006F230F" w:rsidP="00F56CFD">
      <w:pPr>
        <w:pStyle w:val="Heading1"/>
        <w:ind w:left="0"/>
        <w:rPr>
          <w:rFonts w:cs="Arial"/>
        </w:rPr>
      </w:pPr>
    </w:p>
    <w:p w14:paraId="0DD04810" w14:textId="77777777" w:rsidR="006F230F" w:rsidRDefault="006F230F" w:rsidP="00F56CFD">
      <w:pPr>
        <w:pStyle w:val="Heading1"/>
        <w:ind w:left="0"/>
        <w:rPr>
          <w:rFonts w:cs="Arial"/>
        </w:rPr>
      </w:pPr>
    </w:p>
    <w:p w14:paraId="0A695898" w14:textId="77777777" w:rsidR="006F230F" w:rsidRDefault="006F230F" w:rsidP="00F56CFD">
      <w:pPr>
        <w:pStyle w:val="Heading1"/>
        <w:ind w:left="0"/>
        <w:rPr>
          <w:rFonts w:cs="Arial"/>
        </w:rPr>
      </w:pPr>
    </w:p>
    <w:p w14:paraId="06787D57" w14:textId="77777777" w:rsidR="006F230F" w:rsidRDefault="006F230F" w:rsidP="00F56CFD">
      <w:pPr>
        <w:pStyle w:val="Heading1"/>
        <w:ind w:left="0"/>
        <w:rPr>
          <w:rFonts w:cs="Arial"/>
        </w:rPr>
      </w:pPr>
    </w:p>
    <w:p w14:paraId="576D15F8" w14:textId="77777777" w:rsidR="006F230F" w:rsidRDefault="006F230F" w:rsidP="006F230F">
      <w:pPr>
        <w:pStyle w:val="Heading1"/>
        <w:ind w:left="-540"/>
        <w:rPr>
          <w:rFonts w:cs="Arial"/>
        </w:rPr>
      </w:pPr>
    </w:p>
    <w:p w14:paraId="0EF0C11C" w14:textId="77777777" w:rsidR="006F230F" w:rsidRDefault="006F230F" w:rsidP="006F230F">
      <w:pPr>
        <w:pStyle w:val="Heading1"/>
        <w:ind w:left="-540"/>
        <w:rPr>
          <w:rFonts w:cs="Arial"/>
        </w:rPr>
      </w:pPr>
    </w:p>
    <w:p w14:paraId="452D05DF" w14:textId="77777777" w:rsidR="006F230F" w:rsidRDefault="006F230F" w:rsidP="006F230F">
      <w:pPr>
        <w:pStyle w:val="Heading1"/>
        <w:ind w:left="-540"/>
        <w:rPr>
          <w:rFonts w:cs="Arial"/>
        </w:rPr>
      </w:pPr>
    </w:p>
    <w:p w14:paraId="6B47066A" w14:textId="77777777" w:rsidR="006F230F" w:rsidRDefault="006F230F" w:rsidP="006F230F">
      <w:pPr>
        <w:pStyle w:val="Heading1"/>
        <w:ind w:left="-540"/>
        <w:rPr>
          <w:rFonts w:cs="Arial"/>
        </w:rPr>
      </w:pPr>
    </w:p>
    <w:p w14:paraId="1ECDF883" w14:textId="77777777" w:rsidR="006F230F" w:rsidRDefault="006F230F" w:rsidP="006F230F">
      <w:pPr>
        <w:pStyle w:val="Heading1"/>
        <w:ind w:left="-540"/>
        <w:rPr>
          <w:rFonts w:cs="Arial"/>
        </w:rPr>
      </w:pPr>
    </w:p>
    <w:p w14:paraId="06753138" w14:textId="77777777" w:rsidR="006F230F" w:rsidRDefault="006F230F" w:rsidP="006F230F">
      <w:pPr>
        <w:pStyle w:val="Heading1"/>
        <w:ind w:left="-540"/>
        <w:rPr>
          <w:rFonts w:cs="Arial"/>
        </w:rPr>
      </w:pPr>
    </w:p>
    <w:p w14:paraId="7EAABFCA" w14:textId="238ED97C" w:rsidR="001D6C1C" w:rsidRDefault="001D6C1C">
      <w:pPr>
        <w:rPr>
          <w:rFonts w:ascii="Arial" w:eastAsia="Arial" w:hAnsi="Arial" w:cs="Arial"/>
          <w:b/>
          <w:bCs/>
          <w:noProof/>
          <w:sz w:val="24"/>
          <w:szCs w:val="24"/>
        </w:rPr>
      </w:pPr>
      <w:r>
        <w:rPr>
          <w:rFonts w:cs="Arial"/>
          <w:noProof/>
        </w:rPr>
        <w:br w:type="page"/>
      </w:r>
    </w:p>
    <w:p w14:paraId="70B8FC4E" w14:textId="0FFE4C65" w:rsidR="00F56CFD" w:rsidRDefault="00F56CFD" w:rsidP="00F56CFD">
      <w:pPr>
        <w:pStyle w:val="Heading1"/>
        <w:ind w:left="0"/>
        <w:rPr>
          <w:rFonts w:cs="Arial"/>
          <w:noProof/>
        </w:rPr>
      </w:pPr>
      <w:bookmarkStart w:id="142" w:name="_Toc33183541"/>
      <w:r w:rsidRPr="00A900F1">
        <w:rPr>
          <w:rFonts w:cs="Arial"/>
          <w:noProof/>
        </w:rPr>
        <w:lastRenderedPageBreak/>
        <w:t xml:space="preserve">APPENDIX </w:t>
      </w:r>
      <w:r w:rsidR="00EE01B6">
        <w:rPr>
          <w:rFonts w:cs="Arial"/>
          <w:noProof/>
        </w:rPr>
        <w:t>I</w:t>
      </w:r>
      <w:r w:rsidRPr="00A900F1">
        <w:rPr>
          <w:rFonts w:cs="Arial"/>
          <w:noProof/>
        </w:rPr>
        <w:t xml:space="preserve"> </w:t>
      </w:r>
      <w:r>
        <w:rPr>
          <w:rFonts w:cs="Arial"/>
          <w:noProof/>
        </w:rPr>
        <w:t>-</w:t>
      </w:r>
      <w:r w:rsidRPr="00A900F1">
        <w:rPr>
          <w:rFonts w:cs="Arial"/>
          <w:noProof/>
        </w:rPr>
        <w:t xml:space="preserve"> KS/KSM STATEMENT OF UNDERSTANDING</w:t>
      </w:r>
      <w:bookmarkEnd w:id="142"/>
      <w:r w:rsidRPr="00A900F1">
        <w:rPr>
          <w:rFonts w:cs="Arial"/>
          <w:noProof/>
        </w:rPr>
        <w:t xml:space="preserve"> </w:t>
      </w:r>
    </w:p>
    <w:p w14:paraId="13EB62D3" w14:textId="77777777" w:rsidR="00F56CFD" w:rsidRPr="00F56CFD" w:rsidRDefault="00F56CFD" w:rsidP="00F56CFD">
      <w:pPr>
        <w:pStyle w:val="Heading1"/>
        <w:ind w:left="0"/>
        <w:rPr>
          <w:rFonts w:cs="Arial"/>
          <w:noProof/>
          <w:sz w:val="8"/>
          <w:szCs w:val="8"/>
        </w:rPr>
      </w:pPr>
    </w:p>
    <w:p w14:paraId="724B8478" w14:textId="02848852" w:rsidR="00F56CFD" w:rsidRPr="00A900F1" w:rsidRDefault="00F56CFD" w:rsidP="00257923">
      <w:pPr>
        <w:rPr>
          <w:noProof/>
        </w:rPr>
      </w:pPr>
      <w:r w:rsidRPr="00A900F1">
        <w:rPr>
          <w:noProof/>
        </w:rPr>
        <w:drawing>
          <wp:inline distT="0" distB="0" distL="0" distR="0" wp14:anchorId="316E67E3" wp14:editId="3724A56F">
            <wp:extent cx="6000750" cy="1788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0750" cy="178805"/>
                    </a:xfrm>
                    <a:prstGeom prst="rect">
                      <a:avLst/>
                    </a:prstGeom>
                    <a:noFill/>
                  </pic:spPr>
                </pic:pic>
              </a:graphicData>
            </a:graphic>
          </wp:inline>
        </w:drawing>
      </w:r>
    </w:p>
    <w:p w14:paraId="25322E8D" w14:textId="77777777" w:rsidR="00F56CFD" w:rsidRPr="00732FD5" w:rsidRDefault="00F56CFD" w:rsidP="00F56CFD">
      <w:pPr>
        <w:rPr>
          <w:rFonts w:ascii="Arial" w:hAnsi="Arial" w:cs="Arial"/>
          <w:sz w:val="24"/>
          <w:szCs w:val="24"/>
        </w:rPr>
      </w:pPr>
    </w:p>
    <w:p w14:paraId="11308AB4" w14:textId="1E897AF2" w:rsidR="00F56CFD" w:rsidRPr="00732FD5" w:rsidRDefault="00F56CFD" w:rsidP="00F56CFD">
      <w:pPr>
        <w:rPr>
          <w:rFonts w:ascii="Arial" w:hAnsi="Arial" w:cs="Arial"/>
          <w:i/>
          <w:sz w:val="24"/>
          <w:szCs w:val="24"/>
        </w:rPr>
      </w:pPr>
      <w:r w:rsidRPr="00732FD5">
        <w:rPr>
          <w:rFonts w:ascii="Arial" w:hAnsi="Arial" w:cs="Arial"/>
          <w:i/>
          <w:sz w:val="24"/>
          <w:szCs w:val="24"/>
        </w:rPr>
        <w:t>The purpose of this document is to serve as an agenda for the initial meeting between the C</w:t>
      </w:r>
      <w:r w:rsidR="00785978" w:rsidRPr="00732FD5">
        <w:rPr>
          <w:rFonts w:ascii="Arial" w:hAnsi="Arial" w:cs="Arial"/>
          <w:i/>
          <w:sz w:val="24"/>
          <w:szCs w:val="24"/>
        </w:rPr>
        <w:t>C</w:t>
      </w:r>
      <w:r w:rsidRPr="00732FD5">
        <w:rPr>
          <w:rFonts w:ascii="Arial" w:hAnsi="Arial" w:cs="Arial"/>
          <w:i/>
          <w:sz w:val="24"/>
          <w:szCs w:val="24"/>
        </w:rPr>
        <w:t>,</w:t>
      </w:r>
      <w:r w:rsidR="00092011">
        <w:rPr>
          <w:rFonts w:ascii="Arial" w:hAnsi="Arial" w:cs="Arial"/>
          <w:i/>
          <w:sz w:val="24"/>
          <w:szCs w:val="24"/>
        </w:rPr>
        <w:t xml:space="preserve"> KSM, KS,</w:t>
      </w:r>
      <w:r w:rsidRPr="00732FD5">
        <w:rPr>
          <w:rFonts w:ascii="Arial" w:hAnsi="Arial" w:cs="Arial"/>
          <w:i/>
          <w:sz w:val="24"/>
          <w:szCs w:val="24"/>
        </w:rPr>
        <w:t xml:space="preserve"> </w:t>
      </w:r>
      <w:r w:rsidR="00785978" w:rsidRPr="00732FD5">
        <w:rPr>
          <w:rFonts w:ascii="Arial" w:hAnsi="Arial" w:cs="Arial"/>
          <w:i/>
          <w:sz w:val="24"/>
          <w:szCs w:val="24"/>
        </w:rPr>
        <w:t>CCF</w:t>
      </w:r>
      <w:r w:rsidRPr="00732FD5">
        <w:rPr>
          <w:rFonts w:ascii="Arial" w:hAnsi="Arial" w:cs="Arial"/>
          <w:i/>
          <w:sz w:val="24"/>
          <w:szCs w:val="24"/>
        </w:rPr>
        <w:t xml:space="preserve">, </w:t>
      </w:r>
      <w:r w:rsidR="00785978" w:rsidRPr="00732FD5">
        <w:rPr>
          <w:rFonts w:ascii="Arial" w:hAnsi="Arial" w:cs="Arial"/>
          <w:i/>
          <w:sz w:val="24"/>
          <w:szCs w:val="24"/>
        </w:rPr>
        <w:t>C</w:t>
      </w:r>
      <w:r w:rsidRPr="00732FD5">
        <w:rPr>
          <w:rFonts w:ascii="Arial" w:hAnsi="Arial" w:cs="Arial"/>
          <w:i/>
          <w:sz w:val="24"/>
          <w:szCs w:val="24"/>
        </w:rPr>
        <w:t xml:space="preserve">hief, </w:t>
      </w:r>
      <w:r w:rsidR="00785978" w:rsidRPr="00732FD5">
        <w:rPr>
          <w:rFonts w:ascii="Arial" w:hAnsi="Arial" w:cs="Arial"/>
          <w:i/>
          <w:sz w:val="24"/>
          <w:szCs w:val="24"/>
        </w:rPr>
        <w:t>S</w:t>
      </w:r>
      <w:r w:rsidRPr="00732FD5">
        <w:rPr>
          <w:rFonts w:ascii="Arial" w:hAnsi="Arial" w:cs="Arial"/>
          <w:i/>
          <w:sz w:val="24"/>
          <w:szCs w:val="24"/>
        </w:rPr>
        <w:t xml:space="preserve">uperintendent and/or SNCO to certify that the KS/KSM understands and agrees on the guidelines and parameters of the program.  </w:t>
      </w:r>
    </w:p>
    <w:p w14:paraId="0E45C6B4" w14:textId="77777777" w:rsidR="00F56CFD" w:rsidRPr="00732FD5" w:rsidRDefault="00F56CFD" w:rsidP="00F56CFD">
      <w:pPr>
        <w:rPr>
          <w:rFonts w:ascii="Arial" w:hAnsi="Arial" w:cs="Arial"/>
          <w:i/>
          <w:sz w:val="24"/>
          <w:szCs w:val="24"/>
        </w:rPr>
      </w:pPr>
    </w:p>
    <w:p w14:paraId="25E49A6B" w14:textId="77777777" w:rsidR="00F56CFD" w:rsidRPr="00A900F1" w:rsidRDefault="00F56CFD" w:rsidP="00F56CFD">
      <w:pPr>
        <w:rPr>
          <w:rFonts w:ascii="Arial" w:hAnsi="Arial" w:cs="Arial"/>
          <w:sz w:val="24"/>
          <w:szCs w:val="24"/>
        </w:rPr>
      </w:pPr>
    </w:p>
    <w:p w14:paraId="4E04C918" w14:textId="77777777" w:rsidR="00F56CFD" w:rsidRPr="00A900F1" w:rsidRDefault="00F56CFD" w:rsidP="00F56CFD">
      <w:pPr>
        <w:pStyle w:val="ListParagraph"/>
        <w:numPr>
          <w:ilvl w:val="0"/>
          <w:numId w:val="8"/>
        </w:numPr>
        <w:ind w:left="0" w:right="-630" w:firstLine="0"/>
        <w:rPr>
          <w:rFonts w:ascii="Arial" w:hAnsi="Arial" w:cs="Arial"/>
          <w:sz w:val="24"/>
          <w:szCs w:val="24"/>
        </w:rPr>
      </w:pPr>
      <w:r w:rsidRPr="00A900F1">
        <w:rPr>
          <w:rFonts w:ascii="Arial" w:hAnsi="Arial" w:cs="Arial"/>
          <w:sz w:val="24"/>
          <w:szCs w:val="24"/>
        </w:rPr>
        <w:t>Discuss the unit mission and how it fold</w:t>
      </w:r>
      <w:r>
        <w:rPr>
          <w:rFonts w:ascii="Arial" w:hAnsi="Arial" w:cs="Arial"/>
          <w:sz w:val="24"/>
          <w:szCs w:val="24"/>
        </w:rPr>
        <w:t>s</w:t>
      </w:r>
      <w:r w:rsidRPr="00A900F1">
        <w:rPr>
          <w:rFonts w:ascii="Arial" w:hAnsi="Arial" w:cs="Arial"/>
          <w:sz w:val="24"/>
          <w:szCs w:val="24"/>
        </w:rPr>
        <w:t xml:space="preserve"> into the </w:t>
      </w:r>
      <w:r>
        <w:rPr>
          <w:rFonts w:ascii="Arial" w:hAnsi="Arial" w:cs="Arial"/>
          <w:sz w:val="24"/>
          <w:szCs w:val="24"/>
        </w:rPr>
        <w:t>i</w:t>
      </w:r>
      <w:r w:rsidRPr="00A900F1">
        <w:rPr>
          <w:rFonts w:ascii="Arial" w:hAnsi="Arial" w:cs="Arial"/>
          <w:sz w:val="24"/>
          <w:szCs w:val="24"/>
        </w:rPr>
        <w:t>nstallation mission.</w:t>
      </w:r>
    </w:p>
    <w:p w14:paraId="28A38FD6" w14:textId="77777777" w:rsidR="00F56CFD" w:rsidRPr="00A900F1" w:rsidRDefault="00F56CFD" w:rsidP="00F56CFD">
      <w:pPr>
        <w:pStyle w:val="ListParagraph"/>
        <w:rPr>
          <w:rFonts w:ascii="Arial" w:hAnsi="Arial" w:cs="Arial"/>
          <w:sz w:val="24"/>
          <w:szCs w:val="24"/>
        </w:rPr>
      </w:pPr>
    </w:p>
    <w:p w14:paraId="25D1D0B9" w14:textId="77777777" w:rsidR="00F56CFD" w:rsidRPr="00A900F1" w:rsidRDefault="00F56CFD" w:rsidP="00F56CFD">
      <w:pPr>
        <w:pStyle w:val="ListParagraph"/>
        <w:numPr>
          <w:ilvl w:val="0"/>
          <w:numId w:val="8"/>
        </w:numPr>
        <w:ind w:left="0" w:right="-630" w:firstLine="0"/>
        <w:rPr>
          <w:rFonts w:ascii="Arial" w:hAnsi="Arial" w:cs="Arial"/>
          <w:sz w:val="24"/>
          <w:szCs w:val="24"/>
        </w:rPr>
      </w:pPr>
      <w:r w:rsidRPr="00A900F1">
        <w:rPr>
          <w:rFonts w:ascii="Arial" w:hAnsi="Arial" w:cs="Arial"/>
          <w:sz w:val="24"/>
          <w:szCs w:val="24"/>
        </w:rPr>
        <w:t>What are the CC/CCF/Chief/Superintendent</w:t>
      </w:r>
      <w:r>
        <w:rPr>
          <w:rFonts w:ascii="Arial" w:hAnsi="Arial" w:cs="Arial"/>
          <w:sz w:val="24"/>
          <w:szCs w:val="24"/>
        </w:rPr>
        <w:t>/SNCO</w:t>
      </w:r>
      <w:r w:rsidRPr="00A900F1">
        <w:rPr>
          <w:rFonts w:ascii="Arial" w:hAnsi="Arial" w:cs="Arial"/>
          <w:sz w:val="24"/>
          <w:szCs w:val="24"/>
        </w:rPr>
        <w:t xml:space="preserve"> expectations/priorities for the KSP?</w:t>
      </w:r>
    </w:p>
    <w:p w14:paraId="7D4103B9" w14:textId="77777777" w:rsidR="00F56CFD" w:rsidRPr="00A900F1" w:rsidRDefault="00F56CFD" w:rsidP="00F56CFD">
      <w:pPr>
        <w:pStyle w:val="ListParagraph"/>
        <w:rPr>
          <w:rFonts w:ascii="Arial" w:hAnsi="Arial" w:cs="Arial"/>
          <w:sz w:val="24"/>
          <w:szCs w:val="24"/>
        </w:rPr>
      </w:pPr>
    </w:p>
    <w:p w14:paraId="4238CB17" w14:textId="192455A5" w:rsidR="00F56CFD" w:rsidRPr="00A900F1" w:rsidRDefault="00F56CFD" w:rsidP="00F56CFD">
      <w:pPr>
        <w:pStyle w:val="ListParagraph"/>
        <w:numPr>
          <w:ilvl w:val="0"/>
          <w:numId w:val="8"/>
        </w:numPr>
        <w:ind w:left="0" w:firstLine="0"/>
        <w:rPr>
          <w:rFonts w:ascii="Arial" w:hAnsi="Arial" w:cs="Arial"/>
          <w:sz w:val="24"/>
          <w:szCs w:val="24"/>
        </w:rPr>
      </w:pPr>
      <w:r w:rsidRPr="00A900F1">
        <w:rPr>
          <w:rFonts w:ascii="Arial" w:hAnsi="Arial" w:cs="Arial"/>
          <w:sz w:val="24"/>
          <w:szCs w:val="24"/>
        </w:rPr>
        <w:t xml:space="preserve">What is the role of the </w:t>
      </w:r>
      <w:r w:rsidR="00785978">
        <w:rPr>
          <w:rFonts w:ascii="Arial" w:hAnsi="Arial" w:cs="Arial"/>
          <w:sz w:val="24"/>
          <w:szCs w:val="24"/>
        </w:rPr>
        <w:t>CCF</w:t>
      </w:r>
      <w:r w:rsidRPr="00A900F1">
        <w:rPr>
          <w:rFonts w:ascii="Arial" w:hAnsi="Arial" w:cs="Arial"/>
          <w:sz w:val="24"/>
          <w:szCs w:val="24"/>
        </w:rPr>
        <w:t xml:space="preserve">, Chief, Superintendent </w:t>
      </w:r>
      <w:r>
        <w:rPr>
          <w:rFonts w:ascii="Arial" w:hAnsi="Arial" w:cs="Arial"/>
          <w:sz w:val="24"/>
          <w:szCs w:val="24"/>
        </w:rPr>
        <w:t xml:space="preserve">or SNCO </w:t>
      </w:r>
      <w:r w:rsidRPr="00A900F1">
        <w:rPr>
          <w:rFonts w:ascii="Arial" w:hAnsi="Arial" w:cs="Arial"/>
          <w:sz w:val="24"/>
          <w:szCs w:val="24"/>
        </w:rPr>
        <w:t>in the KSP?</w:t>
      </w:r>
    </w:p>
    <w:p w14:paraId="17D40700" w14:textId="77777777" w:rsidR="00F56CFD" w:rsidRPr="00A900F1" w:rsidRDefault="00F56CFD" w:rsidP="00F56CFD">
      <w:pPr>
        <w:pStyle w:val="ListParagraph"/>
        <w:rPr>
          <w:rFonts w:ascii="Arial" w:hAnsi="Arial" w:cs="Arial"/>
          <w:sz w:val="24"/>
          <w:szCs w:val="24"/>
        </w:rPr>
      </w:pPr>
    </w:p>
    <w:p w14:paraId="3C1D5614" w14:textId="2E04A495" w:rsidR="00F56CFD" w:rsidRPr="00A900F1" w:rsidRDefault="00F56CFD" w:rsidP="00F56CFD">
      <w:pPr>
        <w:pStyle w:val="ListParagraph"/>
        <w:numPr>
          <w:ilvl w:val="0"/>
          <w:numId w:val="8"/>
        </w:numPr>
        <w:ind w:left="0" w:firstLine="0"/>
        <w:rPr>
          <w:rFonts w:ascii="Arial" w:hAnsi="Arial" w:cs="Arial"/>
          <w:sz w:val="24"/>
          <w:szCs w:val="24"/>
        </w:rPr>
      </w:pPr>
      <w:r w:rsidRPr="00A900F1">
        <w:rPr>
          <w:rFonts w:ascii="Arial" w:hAnsi="Arial" w:cs="Arial"/>
          <w:sz w:val="24"/>
          <w:szCs w:val="24"/>
        </w:rPr>
        <w:t xml:space="preserve">Who are the POCs that the </w:t>
      </w:r>
      <w:r>
        <w:rPr>
          <w:rFonts w:ascii="Arial" w:hAnsi="Arial" w:cs="Arial"/>
          <w:sz w:val="24"/>
          <w:szCs w:val="24"/>
        </w:rPr>
        <w:t>KS/KSM</w:t>
      </w:r>
      <w:r w:rsidRPr="00A900F1">
        <w:rPr>
          <w:rFonts w:ascii="Arial" w:hAnsi="Arial" w:cs="Arial"/>
          <w:sz w:val="24"/>
          <w:szCs w:val="24"/>
        </w:rPr>
        <w:t xml:space="preserve"> should call upon for information and support?  </w:t>
      </w:r>
    </w:p>
    <w:p w14:paraId="4C7C1741" w14:textId="77777777" w:rsidR="00F56CFD" w:rsidRPr="00A900F1" w:rsidRDefault="00F56CFD" w:rsidP="00F56CFD">
      <w:pPr>
        <w:pStyle w:val="ListParagraph"/>
        <w:rPr>
          <w:rFonts w:ascii="Arial" w:hAnsi="Arial" w:cs="Arial"/>
          <w:sz w:val="24"/>
          <w:szCs w:val="24"/>
        </w:rPr>
      </w:pPr>
    </w:p>
    <w:p w14:paraId="4F94F839" w14:textId="6712523E" w:rsidR="00F56CFD" w:rsidRPr="00A900F1" w:rsidRDefault="00F56CFD" w:rsidP="00F56CFD">
      <w:pPr>
        <w:pStyle w:val="ListParagraph"/>
        <w:numPr>
          <w:ilvl w:val="0"/>
          <w:numId w:val="8"/>
        </w:numPr>
        <w:ind w:left="0" w:firstLine="0"/>
        <w:rPr>
          <w:rFonts w:ascii="Arial" w:hAnsi="Arial" w:cs="Arial"/>
          <w:sz w:val="24"/>
          <w:szCs w:val="24"/>
        </w:rPr>
      </w:pPr>
      <w:r w:rsidRPr="00A900F1">
        <w:rPr>
          <w:rFonts w:ascii="Arial" w:hAnsi="Arial" w:cs="Arial"/>
          <w:sz w:val="24"/>
          <w:szCs w:val="24"/>
        </w:rPr>
        <w:t>How often are rosters updated?  How will K</w:t>
      </w:r>
      <w:r w:rsidR="00785978">
        <w:rPr>
          <w:rFonts w:ascii="Arial" w:hAnsi="Arial" w:cs="Arial"/>
          <w:sz w:val="24"/>
          <w:szCs w:val="24"/>
        </w:rPr>
        <w:t>Ss</w:t>
      </w:r>
      <w:r w:rsidRPr="00A900F1">
        <w:rPr>
          <w:rFonts w:ascii="Arial" w:hAnsi="Arial" w:cs="Arial"/>
          <w:sz w:val="24"/>
          <w:szCs w:val="24"/>
        </w:rPr>
        <w:t xml:space="preserve"> know if new families arrive?  </w:t>
      </w:r>
    </w:p>
    <w:p w14:paraId="210373DB" w14:textId="77777777" w:rsidR="00F56CFD" w:rsidRPr="00A900F1" w:rsidRDefault="00F56CFD" w:rsidP="00F56CFD">
      <w:pPr>
        <w:pStyle w:val="ListParagraph"/>
        <w:rPr>
          <w:rFonts w:ascii="Arial" w:hAnsi="Arial" w:cs="Arial"/>
          <w:sz w:val="24"/>
          <w:szCs w:val="24"/>
        </w:rPr>
      </w:pPr>
    </w:p>
    <w:p w14:paraId="1C806789" w14:textId="62CA1EBD" w:rsidR="00F56CFD" w:rsidRPr="00A900F1" w:rsidRDefault="00F56CFD" w:rsidP="00F56CFD">
      <w:pPr>
        <w:pStyle w:val="ListParagraph"/>
        <w:numPr>
          <w:ilvl w:val="0"/>
          <w:numId w:val="8"/>
        </w:numPr>
        <w:ind w:left="0" w:firstLine="0"/>
        <w:rPr>
          <w:rFonts w:ascii="Arial" w:hAnsi="Arial" w:cs="Arial"/>
          <w:sz w:val="24"/>
          <w:szCs w:val="24"/>
        </w:rPr>
      </w:pPr>
      <w:r w:rsidRPr="00A900F1">
        <w:rPr>
          <w:rFonts w:ascii="Arial" w:hAnsi="Arial" w:cs="Arial"/>
          <w:sz w:val="24"/>
          <w:szCs w:val="24"/>
        </w:rPr>
        <w:t>What are the C</w:t>
      </w:r>
      <w:r w:rsidR="00785978">
        <w:rPr>
          <w:rFonts w:ascii="Arial" w:hAnsi="Arial" w:cs="Arial"/>
          <w:sz w:val="24"/>
          <w:szCs w:val="24"/>
        </w:rPr>
        <w:t>C’</w:t>
      </w:r>
      <w:r w:rsidRPr="00A900F1">
        <w:rPr>
          <w:rFonts w:ascii="Arial" w:hAnsi="Arial" w:cs="Arial"/>
          <w:sz w:val="24"/>
          <w:szCs w:val="24"/>
        </w:rPr>
        <w:t xml:space="preserve">s expectations for a crisis response plan?  </w:t>
      </w:r>
    </w:p>
    <w:p w14:paraId="0510B77C" w14:textId="77777777" w:rsidR="00F56CFD" w:rsidRPr="00A900F1" w:rsidRDefault="00F56CFD" w:rsidP="00F56CFD">
      <w:pPr>
        <w:pStyle w:val="ListParagraph"/>
        <w:rPr>
          <w:rFonts w:ascii="Arial" w:hAnsi="Arial" w:cs="Arial"/>
          <w:sz w:val="24"/>
          <w:szCs w:val="24"/>
        </w:rPr>
      </w:pPr>
    </w:p>
    <w:p w14:paraId="6D5BB2D0" w14:textId="40BF46CF" w:rsidR="00F56CFD" w:rsidRPr="00A900F1" w:rsidRDefault="00F56CFD" w:rsidP="00F56CFD">
      <w:pPr>
        <w:pStyle w:val="ListParagraph"/>
        <w:numPr>
          <w:ilvl w:val="0"/>
          <w:numId w:val="8"/>
        </w:numPr>
        <w:ind w:left="0" w:firstLine="0"/>
        <w:rPr>
          <w:rFonts w:ascii="Arial" w:hAnsi="Arial" w:cs="Arial"/>
          <w:sz w:val="24"/>
          <w:szCs w:val="24"/>
        </w:rPr>
      </w:pPr>
      <w:r w:rsidRPr="00A900F1">
        <w:rPr>
          <w:rFonts w:ascii="Arial" w:hAnsi="Arial" w:cs="Arial"/>
          <w:sz w:val="24"/>
          <w:szCs w:val="24"/>
        </w:rPr>
        <w:t>What types of situations does the C</w:t>
      </w:r>
      <w:r w:rsidR="00785978">
        <w:rPr>
          <w:rFonts w:ascii="Arial" w:hAnsi="Arial" w:cs="Arial"/>
          <w:sz w:val="24"/>
          <w:szCs w:val="24"/>
        </w:rPr>
        <w:t>C</w:t>
      </w:r>
      <w:r w:rsidRPr="00A900F1">
        <w:rPr>
          <w:rFonts w:ascii="Arial" w:hAnsi="Arial" w:cs="Arial"/>
          <w:sz w:val="24"/>
          <w:szCs w:val="24"/>
        </w:rPr>
        <w:t xml:space="preserve"> want reported to him/her?</w:t>
      </w:r>
    </w:p>
    <w:p w14:paraId="71E7BA30" w14:textId="77777777" w:rsidR="00F56CFD" w:rsidRPr="00A900F1" w:rsidRDefault="00F56CFD" w:rsidP="00F56CFD">
      <w:pPr>
        <w:pStyle w:val="ListParagraph"/>
        <w:rPr>
          <w:rFonts w:ascii="Arial" w:hAnsi="Arial" w:cs="Arial"/>
          <w:sz w:val="24"/>
          <w:szCs w:val="24"/>
        </w:rPr>
      </w:pPr>
    </w:p>
    <w:p w14:paraId="61DEC18A" w14:textId="77777777" w:rsidR="00F56CFD" w:rsidRPr="00A900F1" w:rsidRDefault="00F56CFD" w:rsidP="00F56CFD">
      <w:pPr>
        <w:pStyle w:val="ListParagraph"/>
        <w:numPr>
          <w:ilvl w:val="0"/>
          <w:numId w:val="8"/>
        </w:numPr>
        <w:ind w:left="0" w:firstLine="0"/>
        <w:rPr>
          <w:rFonts w:ascii="Arial" w:hAnsi="Arial" w:cs="Arial"/>
          <w:sz w:val="24"/>
          <w:szCs w:val="24"/>
        </w:rPr>
      </w:pPr>
      <w:r w:rsidRPr="00A900F1">
        <w:rPr>
          <w:rFonts w:ascii="Arial" w:hAnsi="Arial" w:cs="Arial"/>
          <w:sz w:val="24"/>
          <w:szCs w:val="24"/>
        </w:rPr>
        <w:t>What administrative support is available?</w:t>
      </w:r>
    </w:p>
    <w:p w14:paraId="39B3BFF2" w14:textId="77777777" w:rsidR="00F56CFD" w:rsidRPr="00A900F1" w:rsidRDefault="00F56CFD" w:rsidP="00F56CFD">
      <w:pPr>
        <w:pStyle w:val="ListParagraph"/>
        <w:rPr>
          <w:rFonts w:ascii="Arial" w:hAnsi="Arial" w:cs="Arial"/>
          <w:sz w:val="24"/>
          <w:szCs w:val="24"/>
        </w:rPr>
      </w:pPr>
    </w:p>
    <w:p w14:paraId="5189F170" w14:textId="766C649A" w:rsidR="00F56CFD" w:rsidRDefault="00F56CFD" w:rsidP="00F56CFD">
      <w:pPr>
        <w:pStyle w:val="ListParagraph"/>
        <w:numPr>
          <w:ilvl w:val="0"/>
          <w:numId w:val="8"/>
        </w:numPr>
        <w:ind w:left="0" w:firstLine="0"/>
        <w:rPr>
          <w:rFonts w:ascii="Arial" w:hAnsi="Arial" w:cs="Arial"/>
          <w:sz w:val="24"/>
          <w:szCs w:val="24"/>
        </w:rPr>
      </w:pPr>
      <w:r w:rsidRPr="00A900F1">
        <w:rPr>
          <w:rFonts w:ascii="Arial" w:hAnsi="Arial" w:cs="Arial"/>
          <w:sz w:val="24"/>
          <w:szCs w:val="24"/>
        </w:rPr>
        <w:t xml:space="preserve">Will the CC give the </w:t>
      </w:r>
      <w:r>
        <w:rPr>
          <w:rFonts w:ascii="Arial" w:hAnsi="Arial" w:cs="Arial"/>
          <w:sz w:val="24"/>
          <w:szCs w:val="24"/>
        </w:rPr>
        <w:t>KS/KSM</w:t>
      </w:r>
      <w:r w:rsidRPr="00A900F1">
        <w:rPr>
          <w:rFonts w:ascii="Arial" w:hAnsi="Arial" w:cs="Arial"/>
          <w:sz w:val="24"/>
          <w:szCs w:val="24"/>
        </w:rPr>
        <w:t xml:space="preserve"> a tour of the unit with introduction</w:t>
      </w:r>
      <w:r>
        <w:rPr>
          <w:rFonts w:ascii="Arial" w:hAnsi="Arial" w:cs="Arial"/>
          <w:sz w:val="24"/>
          <w:szCs w:val="24"/>
        </w:rPr>
        <w:t>s</w:t>
      </w:r>
      <w:r w:rsidRPr="00A900F1">
        <w:rPr>
          <w:rFonts w:ascii="Arial" w:hAnsi="Arial" w:cs="Arial"/>
          <w:sz w:val="24"/>
          <w:szCs w:val="24"/>
        </w:rPr>
        <w:t xml:space="preserve"> to key service</w:t>
      </w:r>
      <w:r>
        <w:rPr>
          <w:rFonts w:ascii="Arial" w:hAnsi="Arial" w:cs="Arial"/>
          <w:sz w:val="24"/>
          <w:szCs w:val="24"/>
        </w:rPr>
        <w:t xml:space="preserve"> </w:t>
      </w:r>
    </w:p>
    <w:p w14:paraId="3FD78792" w14:textId="6B469E9A" w:rsidR="00F56CFD" w:rsidRPr="00F56CFD" w:rsidRDefault="00F56CFD" w:rsidP="00F56CFD">
      <w:pPr>
        <w:rPr>
          <w:rFonts w:ascii="Arial" w:hAnsi="Arial" w:cs="Arial"/>
          <w:sz w:val="24"/>
          <w:szCs w:val="24"/>
        </w:rPr>
      </w:pPr>
      <w:r>
        <w:rPr>
          <w:rFonts w:ascii="Arial" w:hAnsi="Arial" w:cs="Arial"/>
          <w:sz w:val="24"/>
          <w:szCs w:val="24"/>
        </w:rPr>
        <w:t xml:space="preserve">           </w:t>
      </w:r>
      <w:r w:rsidRPr="00F56CFD">
        <w:rPr>
          <w:rFonts w:ascii="Arial" w:hAnsi="Arial" w:cs="Arial"/>
          <w:sz w:val="24"/>
          <w:szCs w:val="24"/>
        </w:rPr>
        <w:t xml:space="preserve">members? </w:t>
      </w:r>
    </w:p>
    <w:p w14:paraId="4A78D204" w14:textId="77777777" w:rsidR="00F56CFD" w:rsidRPr="00A900F1" w:rsidRDefault="00F56CFD" w:rsidP="00F56CFD">
      <w:pPr>
        <w:pStyle w:val="ListParagraph"/>
        <w:rPr>
          <w:rFonts w:ascii="Arial" w:hAnsi="Arial" w:cs="Arial"/>
          <w:sz w:val="24"/>
          <w:szCs w:val="24"/>
        </w:rPr>
      </w:pPr>
    </w:p>
    <w:p w14:paraId="181DC576" w14:textId="3826A4C3" w:rsidR="00F56CFD" w:rsidRPr="009A6EE6" w:rsidRDefault="008A55D3" w:rsidP="00F56CFD">
      <w:pPr>
        <w:pStyle w:val="ListParagraph"/>
        <w:numPr>
          <w:ilvl w:val="0"/>
          <w:numId w:val="8"/>
        </w:numPr>
        <w:ind w:left="0" w:firstLine="0"/>
        <w:rPr>
          <w:rFonts w:ascii="Arial" w:hAnsi="Arial" w:cs="Arial"/>
          <w:color w:val="000000" w:themeColor="text1"/>
          <w:sz w:val="24"/>
          <w:szCs w:val="24"/>
        </w:rPr>
      </w:pPr>
      <w:r w:rsidRPr="00A900F1">
        <w:rPr>
          <w:rFonts w:ascii="Arial" w:hAnsi="Arial" w:cs="Arial"/>
          <w:sz w:val="24"/>
          <w:szCs w:val="24"/>
        </w:rPr>
        <w:t>How will the unit fund the program as needed</w:t>
      </w:r>
      <w:r>
        <w:rPr>
          <w:rFonts w:ascii="Arial" w:hAnsi="Arial" w:cs="Arial"/>
          <w:sz w:val="24"/>
          <w:szCs w:val="24"/>
        </w:rPr>
        <w:t xml:space="preserve"> </w:t>
      </w:r>
      <w:r w:rsidRPr="009A6EE6">
        <w:rPr>
          <w:rFonts w:ascii="Arial" w:hAnsi="Arial" w:cs="Arial"/>
          <w:color w:val="000000" w:themeColor="text1"/>
          <w:sz w:val="24"/>
          <w:szCs w:val="24"/>
        </w:rPr>
        <w:t>for supplies and family activities?</w:t>
      </w:r>
    </w:p>
    <w:p w14:paraId="492D09D2" w14:textId="77777777" w:rsidR="00F56CFD" w:rsidRPr="00A900F1" w:rsidRDefault="00F56CFD" w:rsidP="00F56CFD">
      <w:pPr>
        <w:rPr>
          <w:rFonts w:ascii="Arial" w:hAnsi="Arial" w:cs="Arial"/>
          <w:sz w:val="24"/>
          <w:szCs w:val="24"/>
        </w:rPr>
      </w:pPr>
    </w:p>
    <w:p w14:paraId="5FDEA1D7" w14:textId="77777777" w:rsidR="00F56CFD" w:rsidRPr="00A900F1" w:rsidRDefault="00F56CFD" w:rsidP="00F56CFD">
      <w:pPr>
        <w:rPr>
          <w:rFonts w:ascii="Arial" w:hAnsi="Arial" w:cs="Arial"/>
          <w:sz w:val="24"/>
          <w:szCs w:val="24"/>
        </w:rPr>
      </w:pPr>
    </w:p>
    <w:p w14:paraId="7AF3AC2A" w14:textId="77777777" w:rsidR="00F56CFD" w:rsidRPr="00A900F1" w:rsidRDefault="00F56CFD" w:rsidP="00F56CFD">
      <w:pPr>
        <w:rPr>
          <w:rFonts w:ascii="Arial" w:hAnsi="Arial" w:cs="Arial"/>
          <w:sz w:val="24"/>
          <w:szCs w:val="24"/>
        </w:rPr>
      </w:pPr>
      <w:r w:rsidRPr="00A900F1">
        <w:rPr>
          <w:rFonts w:ascii="Arial" w:hAnsi="Arial" w:cs="Arial"/>
          <w:sz w:val="24"/>
          <w:szCs w:val="24"/>
        </w:rPr>
        <w:t xml:space="preserve">I, ______________________________understand and agree to the guidelines and parameters discussed in this document and promise to abide by them.  </w:t>
      </w:r>
    </w:p>
    <w:p w14:paraId="7120B925" w14:textId="77777777" w:rsidR="00F56CFD" w:rsidRPr="00A900F1" w:rsidRDefault="00F56CFD" w:rsidP="00F56CFD">
      <w:pPr>
        <w:rPr>
          <w:rFonts w:ascii="Arial" w:hAnsi="Arial" w:cs="Arial"/>
          <w:sz w:val="24"/>
          <w:szCs w:val="24"/>
        </w:rPr>
      </w:pPr>
    </w:p>
    <w:p w14:paraId="0F6BC43E" w14:textId="77777777" w:rsidR="00F56CFD" w:rsidRPr="00A900F1" w:rsidRDefault="00F56CFD" w:rsidP="00F56CFD">
      <w:pPr>
        <w:rPr>
          <w:rFonts w:ascii="Arial" w:hAnsi="Arial" w:cs="Arial"/>
          <w:sz w:val="24"/>
          <w:szCs w:val="24"/>
        </w:rPr>
      </w:pPr>
    </w:p>
    <w:p w14:paraId="3454457B" w14:textId="77777777" w:rsidR="00F56CFD" w:rsidRPr="00A900F1" w:rsidRDefault="00F56CFD" w:rsidP="00F56CFD">
      <w:pPr>
        <w:rPr>
          <w:rFonts w:ascii="Arial" w:hAnsi="Arial" w:cs="Arial"/>
          <w:sz w:val="24"/>
          <w:szCs w:val="24"/>
        </w:rPr>
      </w:pPr>
      <w:r w:rsidRPr="00A900F1">
        <w:rPr>
          <w:rFonts w:ascii="Arial" w:hAnsi="Arial" w:cs="Arial"/>
          <w:sz w:val="24"/>
          <w:szCs w:val="24"/>
        </w:rPr>
        <w:t>________________________________________</w:t>
      </w:r>
      <w:r w:rsidRPr="00A900F1">
        <w:rPr>
          <w:rFonts w:ascii="Arial" w:hAnsi="Arial" w:cs="Arial"/>
          <w:sz w:val="24"/>
          <w:szCs w:val="24"/>
        </w:rPr>
        <w:tab/>
        <w:t>___________________</w:t>
      </w:r>
    </w:p>
    <w:p w14:paraId="1FFA5A0D" w14:textId="1B93DEDA" w:rsidR="00F56CFD" w:rsidRPr="00A900F1" w:rsidRDefault="00F56CFD" w:rsidP="00F56CFD">
      <w:pPr>
        <w:rPr>
          <w:rFonts w:ascii="Arial" w:hAnsi="Arial" w:cs="Arial"/>
          <w:sz w:val="24"/>
          <w:szCs w:val="24"/>
        </w:rPr>
      </w:pPr>
      <w:r w:rsidRPr="00A900F1">
        <w:rPr>
          <w:rFonts w:ascii="Arial" w:hAnsi="Arial" w:cs="Arial"/>
          <w:sz w:val="24"/>
          <w:szCs w:val="24"/>
        </w:rPr>
        <w:t xml:space="preserve">Key Spouse </w:t>
      </w:r>
      <w:r>
        <w:rPr>
          <w:rFonts w:ascii="Arial" w:hAnsi="Arial" w:cs="Arial"/>
          <w:sz w:val="24"/>
          <w:szCs w:val="24"/>
        </w:rPr>
        <w:t>/ Key Spouse Mentor Signature</w:t>
      </w:r>
      <w:r>
        <w:rPr>
          <w:rFonts w:ascii="Arial" w:hAnsi="Arial" w:cs="Arial"/>
          <w:sz w:val="24"/>
          <w:szCs w:val="24"/>
        </w:rPr>
        <w:tab/>
      </w:r>
      <w:r w:rsidRPr="00A900F1">
        <w:rPr>
          <w:rFonts w:ascii="Arial" w:hAnsi="Arial" w:cs="Arial"/>
          <w:sz w:val="24"/>
          <w:szCs w:val="24"/>
        </w:rPr>
        <w:tab/>
        <w:t>Date</w:t>
      </w:r>
    </w:p>
    <w:p w14:paraId="625D5A72" w14:textId="77777777" w:rsidR="00F56CFD" w:rsidRPr="00A900F1" w:rsidRDefault="00F56CFD" w:rsidP="00F56CFD">
      <w:pPr>
        <w:rPr>
          <w:rFonts w:ascii="Arial" w:hAnsi="Arial" w:cs="Arial"/>
          <w:sz w:val="24"/>
          <w:szCs w:val="24"/>
        </w:rPr>
      </w:pPr>
    </w:p>
    <w:p w14:paraId="3263AA52" w14:textId="77777777" w:rsidR="00F56CFD" w:rsidRPr="00A900F1" w:rsidRDefault="00F56CFD" w:rsidP="00F56CFD">
      <w:pPr>
        <w:rPr>
          <w:rFonts w:ascii="Arial" w:hAnsi="Arial" w:cs="Arial"/>
          <w:sz w:val="24"/>
          <w:szCs w:val="24"/>
        </w:rPr>
      </w:pPr>
    </w:p>
    <w:p w14:paraId="3489DCA3" w14:textId="77777777" w:rsidR="00F56CFD" w:rsidRPr="00A900F1" w:rsidRDefault="00F56CFD" w:rsidP="00F56CFD">
      <w:pPr>
        <w:rPr>
          <w:rFonts w:ascii="Arial" w:hAnsi="Arial" w:cs="Arial"/>
          <w:sz w:val="24"/>
          <w:szCs w:val="24"/>
        </w:rPr>
      </w:pPr>
      <w:r w:rsidRPr="00A900F1">
        <w:rPr>
          <w:rFonts w:ascii="Arial" w:hAnsi="Arial" w:cs="Arial"/>
          <w:sz w:val="24"/>
          <w:szCs w:val="24"/>
        </w:rPr>
        <w:t>________________________________________</w:t>
      </w:r>
      <w:r w:rsidRPr="00A900F1">
        <w:rPr>
          <w:rFonts w:ascii="Arial" w:hAnsi="Arial" w:cs="Arial"/>
          <w:sz w:val="24"/>
          <w:szCs w:val="24"/>
        </w:rPr>
        <w:tab/>
        <w:t>___________________</w:t>
      </w:r>
    </w:p>
    <w:p w14:paraId="27E232AE" w14:textId="77777777" w:rsidR="00F56CFD" w:rsidRPr="00A900F1" w:rsidRDefault="00F56CFD" w:rsidP="00F56CFD">
      <w:pPr>
        <w:rPr>
          <w:rFonts w:ascii="Arial" w:hAnsi="Arial" w:cs="Arial"/>
          <w:sz w:val="24"/>
          <w:szCs w:val="24"/>
        </w:rPr>
      </w:pPr>
      <w:r w:rsidRPr="00A900F1">
        <w:rPr>
          <w:rFonts w:ascii="Arial" w:hAnsi="Arial" w:cs="Arial"/>
          <w:sz w:val="24"/>
          <w:szCs w:val="24"/>
        </w:rPr>
        <w:t>CC Signature</w:t>
      </w:r>
      <w:r w:rsidRPr="00A900F1">
        <w:rPr>
          <w:rFonts w:ascii="Arial" w:hAnsi="Arial" w:cs="Arial"/>
          <w:sz w:val="24"/>
          <w:szCs w:val="24"/>
        </w:rPr>
        <w:tab/>
      </w:r>
      <w:r w:rsidRPr="00A900F1">
        <w:rPr>
          <w:rFonts w:ascii="Arial" w:hAnsi="Arial" w:cs="Arial"/>
          <w:sz w:val="24"/>
          <w:szCs w:val="24"/>
        </w:rPr>
        <w:tab/>
      </w:r>
      <w:r w:rsidRPr="00A900F1">
        <w:rPr>
          <w:rFonts w:ascii="Arial" w:hAnsi="Arial" w:cs="Arial"/>
          <w:sz w:val="24"/>
          <w:szCs w:val="24"/>
        </w:rPr>
        <w:tab/>
      </w:r>
      <w:r w:rsidRPr="00A900F1">
        <w:rPr>
          <w:rFonts w:ascii="Arial" w:hAnsi="Arial" w:cs="Arial"/>
          <w:sz w:val="24"/>
          <w:szCs w:val="24"/>
        </w:rPr>
        <w:tab/>
      </w:r>
      <w:r w:rsidRPr="00A900F1">
        <w:rPr>
          <w:rFonts w:ascii="Arial" w:hAnsi="Arial" w:cs="Arial"/>
          <w:sz w:val="24"/>
          <w:szCs w:val="24"/>
        </w:rPr>
        <w:tab/>
      </w:r>
      <w:r w:rsidRPr="00A900F1">
        <w:rPr>
          <w:rFonts w:ascii="Arial" w:hAnsi="Arial" w:cs="Arial"/>
          <w:sz w:val="24"/>
          <w:szCs w:val="24"/>
        </w:rPr>
        <w:tab/>
        <w:t>Date</w:t>
      </w:r>
    </w:p>
    <w:p w14:paraId="5592829C" w14:textId="09A06C96" w:rsidR="002D5086" w:rsidRPr="009E79A0" w:rsidRDefault="00F56CFD" w:rsidP="002D5086">
      <w:pPr>
        <w:pStyle w:val="Heading1"/>
        <w:ind w:left="0"/>
        <w:rPr>
          <w:rFonts w:cs="Arial"/>
          <w:b w:val="0"/>
          <w:bCs w:val="0"/>
        </w:rPr>
      </w:pPr>
      <w:r w:rsidRPr="00A900F1">
        <w:br w:type="page"/>
      </w:r>
      <w:bookmarkEnd w:id="136"/>
      <w:bookmarkEnd w:id="137"/>
    </w:p>
    <w:bookmarkStart w:id="143" w:name="_Toc33183542"/>
    <w:bookmarkStart w:id="144" w:name="_Toc382933510"/>
    <w:bookmarkStart w:id="145" w:name="_Toc382960559"/>
    <w:p w14:paraId="0F7DFE07" w14:textId="7C5246D4" w:rsidR="00D61AF8" w:rsidRPr="000A7161" w:rsidRDefault="00D61AF8" w:rsidP="000A7161">
      <w:pPr>
        <w:pStyle w:val="Heading1"/>
        <w:ind w:left="0"/>
        <w:rPr>
          <w:rFonts w:cs="Arial"/>
          <w:b w:val="0"/>
          <w:color w:val="000000" w:themeColor="text1"/>
        </w:rPr>
      </w:pPr>
      <w:r w:rsidRPr="000A7161">
        <w:rPr>
          <w:rStyle w:val="Heading1Char"/>
          <w:b/>
          <w:noProof/>
        </w:rPr>
        <w:lastRenderedPageBreak/>
        <mc:AlternateContent>
          <mc:Choice Requires="wpg">
            <w:drawing>
              <wp:anchor distT="0" distB="0" distL="0" distR="0" simplePos="0" relativeHeight="251728896" behindDoc="0" locked="0" layoutInCell="1" allowOverlap="1" wp14:anchorId="5325EF25" wp14:editId="3FAC7293">
                <wp:simplePos x="0" y="0"/>
                <wp:positionH relativeFrom="page">
                  <wp:posOffset>587375</wp:posOffset>
                </wp:positionH>
                <wp:positionV relativeFrom="paragraph">
                  <wp:posOffset>213360</wp:posOffset>
                </wp:positionV>
                <wp:extent cx="5942965" cy="191770"/>
                <wp:effectExtent l="1905" t="8255" r="0" b="0"/>
                <wp:wrapTopAndBottom/>
                <wp:docPr id="4"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2965" cy="191770"/>
                          <a:chOff x="978" y="608"/>
                          <a:chExt cx="9359" cy="302"/>
                        </a:xfrm>
                      </wpg:grpSpPr>
                      <pic:pic xmlns:pic="http://schemas.openxmlformats.org/drawingml/2006/picture">
                        <pic:nvPicPr>
                          <pic:cNvPr id="6"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996" y="646"/>
                            <a:ext cx="9341"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Rectangle 21"/>
                        <wps:cNvSpPr>
                          <a:spLocks noChangeArrowheads="1"/>
                        </wps:cNvSpPr>
                        <wps:spPr bwMode="auto">
                          <a:xfrm>
                            <a:off x="1008" y="638"/>
                            <a:ext cx="9276" cy="198"/>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20"/>
                        <wps:cNvSpPr>
                          <a:spLocks noChangeArrowheads="1"/>
                        </wps:cNvSpPr>
                        <wps:spPr bwMode="auto">
                          <a:xfrm>
                            <a:off x="1008" y="638"/>
                            <a:ext cx="9276" cy="198"/>
                          </a:xfrm>
                          <a:prstGeom prst="rect">
                            <a:avLst/>
                          </a:prstGeom>
                          <a:noFill/>
                          <a:ln w="38100">
                            <a:solidFill>
                              <a:srgbClr val="F1F1F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589C12" id="Group 19" o:spid="_x0000_s1026" style="position:absolute;margin-left:46.25pt;margin-top:16.8pt;width:467.95pt;height:15.1pt;z-index:251728896;mso-wrap-distance-left:0;mso-wrap-distance-right:0;mso-position-horizontal-relative:page" coordorigin="978,608" coordsize="9359,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bC2ilwQAACIPAAAOAAAAZHJzL2Uyb0RvYy54bWzsV9tu4zYQfS/QfxD0&#10;rliSZeuCOItEsoMF0m6w234ALVEWsRKpknSctOi/d4aUfEncJrsLFOiiDiLwrplz5sxQl+8eu9Z5&#10;oFIxwRducOG7DuWlqBjfLNxff1l5iesoTXhFWsHpwn2iyn139eMPl7s+o6FoRFtR6cAhXGW7fuE2&#10;WvfZZKLKhnZEXYiecpisheyIhq7cTCpJdnB6105C359PdkJWvRQlVQpGCzvpXpnz65qW+kNdK6qd&#10;duGCbdo8pXmu8Tm5uiTZRpK+YeVgBvkKKzrCOLx0f1RBNHG2kr04qmOlFErU+qIU3UTUNSup8QG8&#10;Cfxn3txKse2NL5tst+n3MAG0z3D66mPLnx/upcOqhRu5DicdUGTe6gQpYrPrNxksuZX9p/5eWgeh&#10;eSfKzwqmJ8/nsb+xi5317idRwXlkq4XB5rGWHR4BXjuPhoKnPQX0UTslDM7SKEznM9cpYS5Igzge&#10;OCobIBK3pTGEFEzO/cSyVzbLYXM6naV259QPcXJCMvtSY+hg2NVlz8oM/gc8ofUCz9fjDnbpraTu&#10;cEj3pjM6Ij9vew+o74lma9Yy/WTCGPBBo/jDPSsRZ+wcqJmP1MAsvtQJjXfjIruFoEuGGIeLvCF8&#10;Q69VDwIAHGH/OCSl2DWUVAqHEaLTU0z3xIx1y/oVa1tkDtuDw6ChZzF4BjMb34Uotx3l2gpW0hZ8&#10;F1w1rFeuIzParSnEn3xfBSZMIBTulMbXYVAYEf0RJte+n4Y3Xj7zcy/y46V3nUaxF/vLOPKjJMiD&#10;/E/cHUTZVlGAgbRFzwZbYfSFtWcVM+QWq0WjaeeBmMxhgwkMMkE1mgjxhZCgrUqWHwFsWAdtLaku&#10;G2zWgNwwDov3EwbmA7LIgQKBvaqZNIVYwOCP5jb4ESLUTTqNgGUUTTiPTkIf4kIqfUtF52ADgAYz&#10;DdDkAXC2jo1L0GQukG7jSMtPBsADOzL6f0xR6qfLZJlEXhTOl0BRUXjXqzzy5qsgnhXTIs+LYKSo&#10;YVVFOb7m2xkygIuWVWOQKrlZ5620zK3MbwBEHZZNMFIOZoys4mEIqY26NAgj/yZMvdU8ib1oFc28&#10;NPYTzw/Sm3TuR2lUrE5dumOcfrtLzg4InYUzw9KR0RhlR7755vfSN5J1TENVbVm3cJP9IpKh7pe8&#10;MtRqwlrbPoICzT9AAXSPRJt4xQgdEgYELBYHqNlqTAjQe5vIsGKfq3afGtJTcBmPPeQ+SPa2LKGK&#10;IKm1kP1M4hqWjXVJ2aL0D4nuZAN23qS4wIc6YyQ3HerNXnJhDGK0dcpMAV5jiRv19EbJ/T3H0SoJ&#10;bvJzHH+RNv8P5KGowEXAEm/jbC2qJ0i7UkBehOshXGSh0Qj5u+vs4FK4cNVvW4JVvn3PIbzTIIrw&#10;Fmk60SwOoSOPZ9bHM4SXcNTC1a5jm7m2N89tL9mmgTfZgsfFNVyRamZyMdpnrQKpYQcU9i9JLQjP&#10;aM1cv9AOkOR3obWT8oaZdpqAxl9JtasA/87JEJVeENXYcmOEjMu+OAd//5X1uJz8N1VoviLgQ8yU&#10;yOGjEb/0jvtGtYdP26u/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qyFXmOAA&#10;AAAJAQAADwAAAGRycy9kb3ducmV2LnhtbEyPT0vDQBTE74LfYXmCN7v5Y0OMeSmlqKci2AribZu8&#10;JqHZtyG7TdJv7/Zkj8MMM7/JV7PuxEiDbQ0jhIsABHFpqpZrhO/9+1MKwjrFleoME8KFLKyK+7tc&#10;ZZWZ+IvGnauFL2GbKYTGuT6T0pYNaWUXpif23tEMWjkvh1pWg5p8ue5kFASJ1Kplv9ConjYNlafd&#10;WSN8TGpax+HbuD0dN5ff/fLzZxsS4uPDvH4F4Wh2/2G44nt0KDzTwZy5sqJDeImWPokQxwmIqx9E&#10;6TOIA0ISpyCLXN4+KP4AAAD//wMAUEsDBAoAAAAAAAAAIQBU4c2wxwEAAMcBAAAUAAAAZHJzL21l&#10;ZGlhL2ltYWdlMS5wbmeJUE5HDQoaCgAAAA1JSERSAAAFEQAAACUIBgAAANXRrgMAAAAGYktHRAD/&#10;AP8A/6C9p5MAAAAJcEhZcwAADsQAAA7EAZUrDhsAAAFnSURBVHic7doxCgIxFEXRJDMiWFi7BEuX&#10;4pJmiS7D2sJGJtiKyCuNwjnVJ9WrL6mlttLaVAAAAAAA3vW+lnmat+fNbn8qpSyjBwEAAAAAwyyf&#10;Hh/326V9eQgAAAAA8GdERAAAAAAgEhEBAAAAgEhEBAAAAAAiEREAAAAAiEREAAAAACASEQEAAACA&#10;SEQEAAAAACIREQAAAACIREQAAAAAIBIRAQAAAIBIRAQAAAAAIhERAAAAAIhERAAAAAAgEhEBAAAA&#10;gEhEBAAAAAAiEREAAAAAiEREAAAAACASEQEAAACASEQEAAAAACIREQAAAACIREQAAAAAIBIRAQAA&#10;AIBIRAQAAAAAIhERAAAAAIhERAAAAAAgml/uZdQIAAAAAOB3+YkIAAAAAEQiIgAAAAAQiYgAAAAA&#10;QCQiAgAAAACRiAgAAAAARCIiAAAAABCJiAAAAABAVEttx9amw+ghAAAAAMDv6X29PgHA6w1Zothm&#10;hQAAAABJRU5ErkJgglBLAQItABQABgAIAAAAIQCxgme2CgEAABMCAAATAAAAAAAAAAAAAAAAAAAA&#10;AABbQ29udGVudF9UeXBlc10ueG1sUEsBAi0AFAAGAAgAAAAhADj9If/WAAAAlAEAAAsAAAAAAAAA&#10;AAAAAAAAOwEAAF9yZWxzLy5yZWxzUEsBAi0AFAAGAAgAAAAhAMZsLaKXBAAAIg8AAA4AAAAAAAAA&#10;AAAAAAAAOgIAAGRycy9lMm9Eb2MueG1sUEsBAi0AFAAGAAgAAAAhAKomDr68AAAAIQEAABkAAAAA&#10;AAAAAAAAAAAA/QYAAGRycy9fcmVscy9lMm9Eb2MueG1sLnJlbHNQSwECLQAUAAYACAAAACEAqyFX&#10;mOAAAAAJAQAADwAAAAAAAAAAAAAAAADwBwAAZHJzL2Rvd25yZXYueG1sUEsBAi0ACgAAAAAAAAAh&#10;AFThzbDHAQAAxwEAABQAAAAAAAAAAAAAAAAA/QgAAGRycy9tZWRpYS9pbWFnZTEucG5nUEsFBgAA&#10;AAAGAAYAfAEAAPY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996;top:646;width:9341;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4LcwwAAANoAAAAPAAAAZHJzL2Rvd25yZXYueG1sRI9Ba8JA&#10;FITvBf/D8gpeim6aQyipq0hBaG4xaUuPj+wzCWbfht1Vo7++WxA8DjPzDbPaTGYQZ3K+t6zgdZmA&#10;IG6s7rlV8FXvFm8gfEDWOFgmBVfysFnPnlaYa3vhPZ2r0IoIYZ+jgi6EMZfSNx0Z9Es7EkfvYJ3B&#10;EKVrpXZ4iXAzyDRJMmmw57jQ4UgfHTXH6mQUmNt38VOYuv4dGteXU/pSlMVJqfnztH0HEWgKj/C9&#10;/akVZPB/Jd4Auf4DAAD//wMAUEsBAi0AFAAGAAgAAAAhANvh9svuAAAAhQEAABMAAAAAAAAAAAAA&#10;AAAAAAAAAFtDb250ZW50X1R5cGVzXS54bWxQSwECLQAUAAYACAAAACEAWvQsW78AAAAVAQAACwAA&#10;AAAAAAAAAAAAAAAfAQAAX3JlbHMvLnJlbHNQSwECLQAUAAYACAAAACEApluC3MMAAADaAAAADwAA&#10;AAAAAAAAAAAAAAAHAgAAZHJzL2Rvd25yZXYueG1sUEsFBgAAAAADAAMAtwAAAPcCAAAAAA==&#10;">
                  <v:imagedata r:id="rId19" o:title=""/>
                </v:shape>
                <v:rect id="Rectangle 21" o:spid="_x0000_s1028" style="position:absolute;left:1008;top:638;width:9276;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7COwAAAANoAAAAPAAAAZHJzL2Rvd25yZXYueG1sRE+7asMw&#10;FN0L/QdxA91qORlS40YJwVBi6JS0hY4X6dZyYl0ZS/Xj76sh0PFw3rvD7Dox0hBazwrWWQ6CWHvT&#10;cqPg8+PtuQARIrLBzjMpWCjAYf/4sMPS+InPNF5iI1IIhxIV2Bj7UsqgLTkMme+JE/fjB4cxwaGR&#10;ZsAphbtObvJ8Kx22nBos9lRZ0rfLr1NQF1ddfbnl/aWw19P3eqy2/rYo9bSaj68gIs3xX3x310ZB&#10;2pqupBsg938AAAD//wMAUEsBAi0AFAAGAAgAAAAhANvh9svuAAAAhQEAABMAAAAAAAAAAAAAAAAA&#10;AAAAAFtDb250ZW50X1R5cGVzXS54bWxQSwECLQAUAAYACAAAACEAWvQsW78AAAAVAQAACwAAAAAA&#10;AAAAAAAAAAAfAQAAX3JlbHMvLnJlbHNQSwECLQAUAAYACAAAACEAA8+wjsAAAADaAAAADwAAAAAA&#10;AAAAAAAAAAAHAgAAZHJzL2Rvd25yZXYueG1sUEsFBgAAAAADAAMAtwAAAPQCAAAAAA==&#10;" fillcolor="#4f81bc" stroked="f"/>
                <v:rect id="Rectangle 20" o:spid="_x0000_s1029" style="position:absolute;left:1008;top:638;width:9276;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i8ewgAAANsAAAAPAAAAZHJzL2Rvd25yZXYueG1sRE9NawIx&#10;EL0L/Q9hCt40WxGRrVHagtBqPWh78Dhsxs22m8maxHX11zeC0Ns83ufMFp2tRUs+VI4VPA0zEMSF&#10;0xWXCr6/loMpiBCRNdaOScGFAizmD70Z5tqdeUvtLpYihXDIUYGJscmlDIUhi2HoGuLEHZy3GBP0&#10;pdQezync1nKUZRNpseLUYLChN0PF7+5kFejV+rpZjY1zuv487j9+XietN0r1H7uXZxCRuvgvvrvf&#10;dZo/gtsv6QA5/wMAAP//AwBQSwECLQAUAAYACAAAACEA2+H2y+4AAACFAQAAEwAAAAAAAAAAAAAA&#10;AAAAAAAAW0NvbnRlbnRfVHlwZXNdLnhtbFBLAQItABQABgAIAAAAIQBa9CxbvwAAABUBAAALAAAA&#10;AAAAAAAAAAAAAB8BAABfcmVscy8ucmVsc1BLAQItABQABgAIAAAAIQD59i8ewgAAANsAAAAPAAAA&#10;AAAAAAAAAAAAAAcCAABkcnMvZG93bnJldi54bWxQSwUGAAAAAAMAAwC3AAAA9gIAAAAA&#10;" filled="f" strokecolor="#f1f1f1" strokeweight="3pt"/>
                <w10:wrap type="topAndBottom" anchorx="page"/>
              </v:group>
            </w:pict>
          </mc:Fallback>
        </mc:AlternateContent>
      </w:r>
      <w:bookmarkStart w:id="146" w:name="_bookmark16"/>
      <w:bookmarkEnd w:id="146"/>
      <w:r w:rsidRPr="000A7161">
        <w:rPr>
          <w:rStyle w:val="Heading1Char"/>
          <w:b/>
        </w:rPr>
        <w:t>APPENDIX J - PERSONALLY IDENTIFIABLE INFORMATION (PII</w:t>
      </w:r>
      <w:r w:rsidRPr="000A7161">
        <w:rPr>
          <w:rFonts w:cs="Arial"/>
          <w:b w:val="0"/>
          <w:color w:val="000000" w:themeColor="text1"/>
        </w:rPr>
        <w:t>)</w:t>
      </w:r>
      <w:bookmarkEnd w:id="143"/>
    </w:p>
    <w:p w14:paraId="797B96C0" w14:textId="77777777" w:rsidR="00882D05" w:rsidRPr="00882D05" w:rsidRDefault="00882D05" w:rsidP="00732FD5">
      <w:pPr>
        <w:autoSpaceDE w:val="0"/>
        <w:autoSpaceDN w:val="0"/>
        <w:ind w:left="260" w:right="312" w:firstLine="6"/>
        <w:jc w:val="center"/>
        <w:rPr>
          <w:rFonts w:ascii="Arial" w:eastAsia="Arial" w:hAnsi="Arial" w:cs="Arial"/>
          <w:color w:val="000000" w:themeColor="text1"/>
          <w:sz w:val="24"/>
        </w:rPr>
      </w:pPr>
    </w:p>
    <w:p w14:paraId="22EAAEE7" w14:textId="77777777" w:rsidR="00051E2E" w:rsidRPr="00051E2E" w:rsidRDefault="00051E2E" w:rsidP="00051E2E">
      <w:pPr>
        <w:autoSpaceDE w:val="0"/>
        <w:autoSpaceDN w:val="0"/>
        <w:ind w:left="260" w:right="312" w:firstLine="6"/>
        <w:jc w:val="center"/>
        <w:rPr>
          <w:rFonts w:ascii="Arial" w:eastAsia="Arial" w:hAnsi="Arial" w:cs="Arial"/>
          <w:b/>
          <w:color w:val="000000" w:themeColor="text1"/>
          <w:sz w:val="20"/>
        </w:rPr>
      </w:pPr>
      <w:r w:rsidRPr="00051E2E">
        <w:rPr>
          <w:rFonts w:ascii="Arial" w:eastAsia="Arial" w:hAnsi="Arial" w:cs="Arial"/>
          <w:b/>
          <w:color w:val="000000" w:themeColor="text1"/>
          <w:sz w:val="20"/>
        </w:rPr>
        <w:t>Information contained within Appendix’s F and G was created and provided by Air Force Personnel Center/Freedom of Information Act/Privacy Act, (FOIA/PA) Office (AFPC/DSMIF) and reviewed by AFPC/JA to insure current and accurate information on PII</w:t>
      </w:r>
      <w:r w:rsidRPr="00051E2E">
        <w:rPr>
          <w:rFonts w:ascii="Arial" w:eastAsia="Arial" w:hAnsi="Arial" w:cs="Arial"/>
          <w:b/>
          <w:color w:val="000000" w:themeColor="text1"/>
          <w:spacing w:val="-34"/>
          <w:sz w:val="20"/>
        </w:rPr>
        <w:t xml:space="preserve"> </w:t>
      </w:r>
      <w:r w:rsidRPr="00051E2E">
        <w:rPr>
          <w:rFonts w:ascii="Arial" w:eastAsia="Arial" w:hAnsi="Arial" w:cs="Arial"/>
          <w:b/>
          <w:color w:val="000000" w:themeColor="text1"/>
          <w:sz w:val="20"/>
        </w:rPr>
        <w:t>and Privacy Act of 1974 has been       provided to Key Spouses and Key Spouse Mentors for a clear understanding and responsibility              to adhere to these programs</w:t>
      </w:r>
      <w:r w:rsidRPr="00051E2E">
        <w:rPr>
          <w:rFonts w:ascii="Arial" w:eastAsia="Arial" w:hAnsi="Arial" w:cs="Arial"/>
          <w:b/>
          <w:color w:val="000000" w:themeColor="text1"/>
          <w:spacing w:val="-18"/>
          <w:sz w:val="20"/>
        </w:rPr>
        <w:t xml:space="preserve"> </w:t>
      </w:r>
      <w:r w:rsidRPr="00051E2E">
        <w:rPr>
          <w:rFonts w:ascii="Arial" w:eastAsia="Arial" w:hAnsi="Arial" w:cs="Arial"/>
          <w:b/>
          <w:color w:val="000000" w:themeColor="text1"/>
          <w:sz w:val="20"/>
        </w:rPr>
        <w:t>within.</w:t>
      </w:r>
    </w:p>
    <w:p w14:paraId="204486DF" w14:textId="77777777" w:rsidR="00051E2E" w:rsidRPr="00051E2E" w:rsidRDefault="00051E2E" w:rsidP="00051E2E">
      <w:pPr>
        <w:autoSpaceDE w:val="0"/>
        <w:autoSpaceDN w:val="0"/>
        <w:rPr>
          <w:rFonts w:ascii="Arial" w:eastAsia="Arial" w:hAnsi="Arial" w:cs="Arial"/>
          <w:sz w:val="24"/>
          <w:szCs w:val="24"/>
        </w:rPr>
      </w:pPr>
    </w:p>
    <w:p w14:paraId="7FF6E044" w14:textId="77777777" w:rsidR="00051E2E" w:rsidRPr="00051E2E" w:rsidRDefault="00051E2E" w:rsidP="00051E2E">
      <w:pPr>
        <w:autoSpaceDE w:val="0"/>
        <w:autoSpaceDN w:val="0"/>
        <w:ind w:right="206"/>
        <w:rPr>
          <w:rFonts w:ascii="Arial" w:eastAsia="Arial" w:hAnsi="Arial" w:cs="Arial"/>
          <w:sz w:val="24"/>
          <w:szCs w:val="24"/>
        </w:rPr>
      </w:pPr>
      <w:r w:rsidRPr="00051E2E">
        <w:rPr>
          <w:rFonts w:ascii="Arial" w:eastAsia="Arial" w:hAnsi="Arial" w:cs="Arial"/>
          <w:sz w:val="24"/>
          <w:szCs w:val="24"/>
        </w:rPr>
        <w:t>It is everyone's duty and obligation to ensure PII is properly collected, accessed, used, shared and disposed of within the Air Force (AF) workplace at all times.  PII is defined as any information about an individual maintained by an agency that can be used to distinguish or trace an individual's identity, such as their name, social security number, date and place of birth, mother's maiden name, biometric records, etc.</w:t>
      </w:r>
    </w:p>
    <w:p w14:paraId="3D0686F1" w14:textId="77777777" w:rsidR="00051E2E" w:rsidRPr="00051E2E" w:rsidRDefault="00051E2E" w:rsidP="00051E2E">
      <w:pPr>
        <w:autoSpaceDE w:val="0"/>
        <w:autoSpaceDN w:val="0"/>
        <w:rPr>
          <w:rFonts w:ascii="Arial" w:eastAsia="Arial" w:hAnsi="Arial" w:cs="Arial"/>
          <w:sz w:val="24"/>
          <w:szCs w:val="24"/>
        </w:rPr>
      </w:pPr>
    </w:p>
    <w:p w14:paraId="3E73974E" w14:textId="77777777" w:rsidR="00051E2E" w:rsidRPr="00051E2E" w:rsidRDefault="00051E2E" w:rsidP="00051E2E">
      <w:pPr>
        <w:autoSpaceDE w:val="0"/>
        <w:autoSpaceDN w:val="0"/>
        <w:ind w:right="208"/>
        <w:rPr>
          <w:rFonts w:ascii="Arial" w:eastAsia="Arial" w:hAnsi="Arial" w:cs="Arial"/>
          <w:sz w:val="24"/>
          <w:szCs w:val="24"/>
        </w:rPr>
      </w:pPr>
      <w:r w:rsidRPr="00051E2E">
        <w:rPr>
          <w:rFonts w:ascii="Arial" w:eastAsia="Arial" w:hAnsi="Arial" w:cs="Arial"/>
          <w:sz w:val="24"/>
          <w:szCs w:val="24"/>
        </w:rPr>
        <w:t>Protecting PII is a responsibility of every active duty AF member, DoD civilian, DoD contractor and volunteers. Loss of PII poses a risk to personnel as well as the security of our installations and systems.</w:t>
      </w:r>
    </w:p>
    <w:p w14:paraId="7380574F" w14:textId="77777777" w:rsidR="00051E2E" w:rsidRPr="00051E2E" w:rsidRDefault="00051E2E" w:rsidP="00051E2E">
      <w:pPr>
        <w:autoSpaceDE w:val="0"/>
        <w:autoSpaceDN w:val="0"/>
        <w:rPr>
          <w:rFonts w:ascii="Arial" w:eastAsia="Arial" w:hAnsi="Arial" w:cs="Arial"/>
          <w:sz w:val="24"/>
          <w:szCs w:val="24"/>
        </w:rPr>
      </w:pPr>
    </w:p>
    <w:p w14:paraId="1DA278F2" w14:textId="77777777" w:rsidR="00051E2E" w:rsidRPr="00051E2E" w:rsidRDefault="00051E2E" w:rsidP="00051E2E">
      <w:pPr>
        <w:autoSpaceDE w:val="0"/>
        <w:autoSpaceDN w:val="0"/>
        <w:rPr>
          <w:rFonts w:ascii="Arial" w:eastAsia="Arial" w:hAnsi="Arial" w:cs="Arial"/>
          <w:sz w:val="24"/>
        </w:rPr>
      </w:pPr>
      <w:r w:rsidRPr="00051E2E">
        <w:rPr>
          <w:rFonts w:ascii="Arial" w:eastAsia="Arial" w:hAnsi="Arial" w:cs="Arial"/>
          <w:sz w:val="24"/>
        </w:rPr>
        <w:t>In order to safeguard PII, sending PII to a personal e-mail account is strictly prohibited.</w:t>
      </w:r>
      <w:r w:rsidRPr="00051E2E">
        <w:rPr>
          <w:rFonts w:ascii="Arial" w:eastAsia="Arial" w:hAnsi="Arial" w:cs="Arial"/>
          <w:spacing w:val="51"/>
          <w:sz w:val="24"/>
        </w:rPr>
        <w:t xml:space="preserve"> </w:t>
      </w:r>
      <w:r w:rsidRPr="00051E2E">
        <w:rPr>
          <w:rFonts w:ascii="Arial" w:eastAsia="Arial" w:hAnsi="Arial" w:cs="Arial"/>
          <w:sz w:val="24"/>
        </w:rPr>
        <w:t xml:space="preserve">All e-mails containing PII or other sensitive information must be encrypted, </w:t>
      </w:r>
      <w:r w:rsidRPr="00051E2E">
        <w:rPr>
          <w:rFonts w:ascii="Arial" w:eastAsia="Arial" w:hAnsi="Arial" w:cs="Arial"/>
          <w:i/>
          <w:sz w:val="24"/>
          <w:u w:val="single"/>
        </w:rPr>
        <w:t>unless the owner of the PII explicitly consents to its distribution via unencrypted means</w:t>
      </w:r>
      <w:r w:rsidRPr="00051E2E">
        <w:rPr>
          <w:rFonts w:ascii="Arial" w:eastAsia="Arial" w:hAnsi="Arial" w:cs="Arial"/>
          <w:sz w:val="24"/>
        </w:rPr>
        <w:t xml:space="preserve">.  </w:t>
      </w:r>
    </w:p>
    <w:p w14:paraId="7D06B081" w14:textId="77777777" w:rsidR="00051E2E" w:rsidRPr="00051E2E" w:rsidRDefault="00051E2E" w:rsidP="00051E2E">
      <w:pPr>
        <w:autoSpaceDE w:val="0"/>
        <w:autoSpaceDN w:val="0"/>
        <w:rPr>
          <w:rFonts w:ascii="Arial" w:eastAsia="Arial" w:hAnsi="Arial" w:cs="Arial"/>
          <w:sz w:val="24"/>
        </w:rPr>
      </w:pPr>
    </w:p>
    <w:p w14:paraId="04AE47D8" w14:textId="77777777" w:rsidR="00051E2E" w:rsidRPr="00051E2E" w:rsidRDefault="00051E2E" w:rsidP="00051E2E">
      <w:pPr>
        <w:autoSpaceDE w:val="0"/>
        <w:autoSpaceDN w:val="0"/>
        <w:rPr>
          <w:rFonts w:ascii="Arial" w:eastAsia="Arial" w:hAnsi="Arial" w:cs="Arial"/>
          <w:b/>
          <w:sz w:val="24"/>
        </w:rPr>
      </w:pPr>
      <w:r w:rsidRPr="00051E2E">
        <w:rPr>
          <w:rFonts w:ascii="Arial" w:eastAsia="Arial" w:hAnsi="Arial" w:cs="Arial"/>
          <w:sz w:val="24"/>
        </w:rPr>
        <w:t xml:space="preserve">A&amp;FRCs must maintain Key Spouse Rosters that contain limited PII (name, home phone number, cell phone number, personal email address) of Key Spouses.  A&amp;FRCs may distribute these Key Spouse Rosters to commercial and personal email addresses via unencrypted emails if the Key Spouses whose information is maintained on the roster explicitly consent to this distribution method.  </w:t>
      </w:r>
      <w:r w:rsidRPr="00051E2E">
        <w:rPr>
          <w:rFonts w:ascii="Arial" w:eastAsia="Arial" w:hAnsi="Arial" w:cs="Arial"/>
          <w:b/>
          <w:sz w:val="24"/>
        </w:rPr>
        <w:t>A KS/KSM Statement of Consent agreement is attached in Appendix E.</w:t>
      </w:r>
    </w:p>
    <w:p w14:paraId="2D06CA10" w14:textId="77777777" w:rsidR="00051E2E" w:rsidRPr="00051E2E" w:rsidRDefault="00051E2E" w:rsidP="00051E2E">
      <w:pPr>
        <w:autoSpaceDE w:val="0"/>
        <w:autoSpaceDN w:val="0"/>
        <w:rPr>
          <w:rFonts w:ascii="Arial" w:eastAsia="Arial" w:hAnsi="Arial" w:cs="Arial"/>
          <w:b/>
          <w:sz w:val="23"/>
          <w:szCs w:val="24"/>
        </w:rPr>
      </w:pPr>
    </w:p>
    <w:p w14:paraId="7882A22C" w14:textId="77777777" w:rsidR="00051E2E" w:rsidRPr="00051E2E" w:rsidRDefault="00051E2E" w:rsidP="00051E2E">
      <w:pPr>
        <w:autoSpaceDE w:val="0"/>
        <w:autoSpaceDN w:val="0"/>
        <w:ind w:right="849"/>
        <w:rPr>
          <w:rFonts w:ascii="Arial" w:eastAsia="Arial" w:hAnsi="Arial" w:cs="Arial"/>
          <w:sz w:val="24"/>
        </w:rPr>
      </w:pPr>
      <w:r w:rsidRPr="00051E2E">
        <w:rPr>
          <w:rFonts w:ascii="Arial" w:eastAsia="Arial" w:hAnsi="Arial" w:cs="Arial"/>
          <w:sz w:val="24"/>
        </w:rPr>
        <w:t xml:space="preserve">DoD 5400.11-R, </w:t>
      </w:r>
      <w:r w:rsidRPr="00051E2E">
        <w:rPr>
          <w:rFonts w:ascii="Arial" w:eastAsia="Arial" w:hAnsi="Arial" w:cs="Arial"/>
          <w:i/>
          <w:sz w:val="24"/>
        </w:rPr>
        <w:t xml:space="preserve">DoD Privacy Program </w:t>
      </w:r>
      <w:r w:rsidRPr="00051E2E">
        <w:rPr>
          <w:rFonts w:ascii="Arial" w:eastAsia="Arial" w:hAnsi="Arial" w:cs="Arial"/>
          <w:sz w:val="24"/>
        </w:rPr>
        <w:t xml:space="preserve">and AFI 33-332, </w:t>
      </w:r>
      <w:r w:rsidRPr="00051E2E">
        <w:rPr>
          <w:rFonts w:ascii="Arial" w:eastAsia="Arial" w:hAnsi="Arial" w:cs="Arial"/>
          <w:i/>
          <w:sz w:val="24"/>
        </w:rPr>
        <w:t xml:space="preserve">Air Force Privacy and Civil Liberties Program </w:t>
      </w:r>
      <w:r w:rsidRPr="00051E2E">
        <w:rPr>
          <w:rFonts w:ascii="Arial" w:eastAsia="Arial" w:hAnsi="Arial" w:cs="Arial"/>
          <w:sz w:val="24"/>
        </w:rPr>
        <w:t>establish requirements for safeguarding PII.</w:t>
      </w:r>
    </w:p>
    <w:p w14:paraId="4694746F" w14:textId="77777777" w:rsidR="00051E2E" w:rsidRPr="00051E2E" w:rsidRDefault="00051E2E" w:rsidP="00051E2E">
      <w:pPr>
        <w:autoSpaceDE w:val="0"/>
        <w:autoSpaceDN w:val="0"/>
        <w:rPr>
          <w:rFonts w:ascii="Arial" w:eastAsia="Arial" w:hAnsi="Arial" w:cs="Arial"/>
          <w:sz w:val="24"/>
          <w:szCs w:val="24"/>
        </w:rPr>
      </w:pPr>
    </w:p>
    <w:p w14:paraId="4843A94E" w14:textId="77777777" w:rsidR="00051E2E" w:rsidRPr="00051E2E" w:rsidRDefault="00051E2E" w:rsidP="00051E2E">
      <w:pPr>
        <w:autoSpaceDE w:val="0"/>
        <w:autoSpaceDN w:val="0"/>
        <w:ind w:right="208"/>
        <w:rPr>
          <w:rFonts w:ascii="Arial" w:eastAsia="Arial" w:hAnsi="Arial" w:cs="Arial"/>
          <w:sz w:val="24"/>
          <w:szCs w:val="24"/>
        </w:rPr>
      </w:pPr>
      <w:r w:rsidRPr="00051E2E">
        <w:rPr>
          <w:rFonts w:ascii="Arial" w:eastAsia="Arial" w:hAnsi="Arial" w:cs="Arial"/>
          <w:sz w:val="24"/>
          <w:szCs w:val="24"/>
        </w:rPr>
        <w:t>The majority of the privacy breaches result from persons emailing (or transporting) official files</w:t>
      </w:r>
      <w:r w:rsidRPr="00051E2E">
        <w:rPr>
          <w:rFonts w:ascii="Arial" w:eastAsia="Arial" w:hAnsi="Arial" w:cs="Arial"/>
          <w:spacing w:val="-30"/>
          <w:sz w:val="24"/>
          <w:szCs w:val="24"/>
        </w:rPr>
        <w:t xml:space="preserve"> </w:t>
      </w:r>
      <w:r w:rsidRPr="00051E2E">
        <w:rPr>
          <w:rFonts w:ascii="Arial" w:eastAsia="Arial" w:hAnsi="Arial" w:cs="Arial"/>
          <w:sz w:val="24"/>
          <w:szCs w:val="24"/>
        </w:rPr>
        <w:t xml:space="preserve">that contain PII.  The predominant number of breaches resulted from emailing "alpha-type" rosters often times with ranks, social security numbers, and organizations from our .mil to a .com network (e.g., Gmail).  </w:t>
      </w:r>
      <w:r w:rsidRPr="00051E2E">
        <w:rPr>
          <w:rFonts w:ascii="Arial" w:eastAsia="Arial" w:hAnsi="Arial" w:cs="Arial"/>
          <w:b/>
          <w:sz w:val="24"/>
          <w:szCs w:val="24"/>
        </w:rPr>
        <w:t xml:space="preserve">AFI 33-332 prohibits emailing or transferring any PII from .mil to .com networks.  </w:t>
      </w:r>
      <w:r w:rsidRPr="00051E2E">
        <w:rPr>
          <w:rFonts w:ascii="Arial" w:eastAsia="Arial" w:hAnsi="Arial" w:cs="Arial"/>
          <w:sz w:val="24"/>
          <w:szCs w:val="24"/>
        </w:rPr>
        <w:t>This will further restrict the use of the PII we collect on our Airmen to the official DoD or Air Force systems that support managing the force (e.g., finance, training, readiness,</w:t>
      </w:r>
      <w:r w:rsidRPr="00051E2E">
        <w:rPr>
          <w:rFonts w:ascii="Arial" w:eastAsia="Arial" w:hAnsi="Arial" w:cs="Arial"/>
          <w:spacing w:val="-29"/>
          <w:sz w:val="24"/>
          <w:szCs w:val="24"/>
        </w:rPr>
        <w:t xml:space="preserve"> </w:t>
      </w:r>
      <w:r w:rsidRPr="00051E2E">
        <w:rPr>
          <w:rFonts w:ascii="Arial" w:eastAsia="Arial" w:hAnsi="Arial" w:cs="Arial"/>
          <w:sz w:val="24"/>
          <w:szCs w:val="24"/>
        </w:rPr>
        <w:t>etc.).</w:t>
      </w:r>
    </w:p>
    <w:p w14:paraId="66C2ED26" w14:textId="77777777" w:rsidR="00051E2E" w:rsidRPr="00051E2E" w:rsidRDefault="00051E2E" w:rsidP="00051E2E">
      <w:pPr>
        <w:autoSpaceDE w:val="0"/>
        <w:autoSpaceDN w:val="0"/>
        <w:ind w:right="208"/>
        <w:rPr>
          <w:rFonts w:ascii="Arial" w:eastAsia="Arial" w:hAnsi="Arial" w:cs="Arial"/>
          <w:sz w:val="24"/>
          <w:szCs w:val="24"/>
        </w:rPr>
      </w:pPr>
    </w:p>
    <w:p w14:paraId="5F10C682" w14:textId="77777777" w:rsidR="00051E2E" w:rsidRPr="00051E2E" w:rsidRDefault="00051E2E" w:rsidP="00051E2E">
      <w:pPr>
        <w:autoSpaceDE w:val="0"/>
        <w:autoSpaceDN w:val="0"/>
        <w:ind w:right="301"/>
        <w:rPr>
          <w:rFonts w:ascii="Arial" w:eastAsia="Arial" w:hAnsi="Arial" w:cs="Arial"/>
          <w:sz w:val="24"/>
          <w:szCs w:val="24"/>
        </w:rPr>
      </w:pPr>
      <w:r w:rsidRPr="00051E2E">
        <w:rPr>
          <w:rFonts w:ascii="Arial" w:eastAsia="Arial" w:hAnsi="Arial" w:cs="Arial"/>
          <w:sz w:val="24"/>
          <w:szCs w:val="24"/>
        </w:rPr>
        <w:t>Requirements to remotely, electronically access this type of information must rely on AF-provided virtual private networks or similar secure services.</w:t>
      </w:r>
    </w:p>
    <w:p w14:paraId="219C6529" w14:textId="77777777" w:rsidR="00051E2E" w:rsidRPr="00051E2E" w:rsidRDefault="00051E2E" w:rsidP="00051E2E">
      <w:pPr>
        <w:autoSpaceDE w:val="0"/>
        <w:autoSpaceDN w:val="0"/>
        <w:rPr>
          <w:rFonts w:ascii="Arial" w:eastAsia="Arial" w:hAnsi="Arial" w:cs="Arial"/>
          <w:sz w:val="24"/>
          <w:szCs w:val="24"/>
        </w:rPr>
      </w:pPr>
    </w:p>
    <w:p w14:paraId="07E19A02" w14:textId="77777777" w:rsidR="00051E2E" w:rsidRPr="00051E2E" w:rsidRDefault="00051E2E" w:rsidP="00051E2E">
      <w:pPr>
        <w:autoSpaceDE w:val="0"/>
        <w:autoSpaceDN w:val="0"/>
        <w:ind w:right="286"/>
        <w:rPr>
          <w:rFonts w:ascii="Arial" w:eastAsia="Arial" w:hAnsi="Arial" w:cs="Arial"/>
          <w:sz w:val="24"/>
          <w:szCs w:val="24"/>
        </w:rPr>
      </w:pPr>
      <w:r w:rsidRPr="00051E2E">
        <w:rPr>
          <w:rFonts w:ascii="Arial" w:eastAsia="Arial" w:hAnsi="Arial" w:cs="Arial"/>
          <w:sz w:val="24"/>
          <w:szCs w:val="24"/>
        </w:rPr>
        <w:t>Alternate means are available to transmit PII or other sensitive information when email encryption is not possible.</w:t>
      </w:r>
    </w:p>
    <w:p w14:paraId="74DDF678" w14:textId="77777777" w:rsidR="00051E2E" w:rsidRPr="00051E2E" w:rsidRDefault="00051E2E" w:rsidP="00051E2E">
      <w:pPr>
        <w:autoSpaceDE w:val="0"/>
        <w:autoSpaceDN w:val="0"/>
        <w:rPr>
          <w:rFonts w:ascii="Arial" w:eastAsia="Arial" w:hAnsi="Arial" w:cs="Arial"/>
          <w:sz w:val="23"/>
          <w:szCs w:val="24"/>
        </w:rPr>
      </w:pPr>
    </w:p>
    <w:p w14:paraId="02455F32" w14:textId="77777777" w:rsidR="00051E2E" w:rsidRPr="00051E2E" w:rsidRDefault="00051E2E" w:rsidP="00051E2E">
      <w:pPr>
        <w:rPr>
          <w:rFonts w:ascii="Arial" w:eastAsia="Arial" w:hAnsi="Arial" w:cs="Arial"/>
          <w:sz w:val="24"/>
          <w:szCs w:val="24"/>
        </w:rPr>
      </w:pPr>
      <w:r w:rsidRPr="00051E2E">
        <w:rPr>
          <w:rFonts w:ascii="Arial" w:eastAsia="Arial" w:hAnsi="Arial" w:cs="Arial"/>
          <w:sz w:val="24"/>
          <w:szCs w:val="24"/>
        </w:rPr>
        <w:br w:type="page"/>
      </w:r>
    </w:p>
    <w:p w14:paraId="3A61AF8C" w14:textId="77777777" w:rsidR="00051E2E" w:rsidRPr="00051E2E" w:rsidRDefault="00051E2E" w:rsidP="00051E2E">
      <w:pPr>
        <w:autoSpaceDE w:val="0"/>
        <w:autoSpaceDN w:val="0"/>
        <w:rPr>
          <w:rFonts w:ascii="Arial" w:eastAsia="Arial" w:hAnsi="Arial" w:cs="Arial"/>
          <w:sz w:val="24"/>
          <w:szCs w:val="24"/>
        </w:rPr>
      </w:pPr>
      <w:r w:rsidRPr="00051E2E">
        <w:rPr>
          <w:rFonts w:ascii="Arial" w:eastAsia="Arial" w:hAnsi="Arial" w:cs="Arial"/>
          <w:sz w:val="24"/>
          <w:szCs w:val="24"/>
        </w:rPr>
        <w:lastRenderedPageBreak/>
        <w:t>These include the following:</w:t>
      </w:r>
    </w:p>
    <w:p w14:paraId="5098520C" w14:textId="77777777" w:rsidR="00051E2E" w:rsidRPr="00051E2E" w:rsidRDefault="00051E2E" w:rsidP="00051E2E">
      <w:pPr>
        <w:numPr>
          <w:ilvl w:val="1"/>
          <w:numId w:val="38"/>
        </w:numPr>
        <w:tabs>
          <w:tab w:val="left" w:pos="868"/>
          <w:tab w:val="left" w:pos="869"/>
        </w:tabs>
        <w:autoSpaceDE w:val="0"/>
        <w:autoSpaceDN w:val="0"/>
        <w:spacing w:line="293" w:lineRule="exact"/>
        <w:rPr>
          <w:rFonts w:ascii="Arial" w:eastAsia="Arial" w:hAnsi="Arial" w:cs="Arial"/>
          <w:sz w:val="24"/>
        </w:rPr>
      </w:pPr>
      <w:r w:rsidRPr="00051E2E">
        <w:rPr>
          <w:rFonts w:ascii="Arial" w:eastAsia="Arial" w:hAnsi="Arial" w:cs="Arial"/>
          <w:sz w:val="24"/>
        </w:rPr>
        <w:t>Regular</w:t>
      </w:r>
      <w:r w:rsidRPr="00051E2E">
        <w:rPr>
          <w:rFonts w:ascii="Arial" w:eastAsia="Arial" w:hAnsi="Arial" w:cs="Arial"/>
          <w:spacing w:val="-3"/>
          <w:sz w:val="24"/>
        </w:rPr>
        <w:t xml:space="preserve"> </w:t>
      </w:r>
      <w:r w:rsidRPr="00051E2E">
        <w:rPr>
          <w:rFonts w:ascii="Arial" w:eastAsia="Arial" w:hAnsi="Arial" w:cs="Arial"/>
          <w:sz w:val="24"/>
        </w:rPr>
        <w:t>mail</w:t>
      </w:r>
    </w:p>
    <w:p w14:paraId="7E906C13" w14:textId="77777777" w:rsidR="00051E2E" w:rsidRPr="00051E2E" w:rsidRDefault="00051E2E" w:rsidP="00051E2E">
      <w:pPr>
        <w:numPr>
          <w:ilvl w:val="1"/>
          <w:numId w:val="38"/>
        </w:numPr>
        <w:tabs>
          <w:tab w:val="left" w:pos="868"/>
          <w:tab w:val="left" w:pos="869"/>
        </w:tabs>
        <w:autoSpaceDE w:val="0"/>
        <w:autoSpaceDN w:val="0"/>
        <w:spacing w:line="293" w:lineRule="exact"/>
        <w:rPr>
          <w:rFonts w:ascii="Arial" w:eastAsia="Arial" w:hAnsi="Arial" w:cs="Arial"/>
          <w:sz w:val="24"/>
        </w:rPr>
      </w:pPr>
      <w:r w:rsidRPr="00051E2E">
        <w:rPr>
          <w:rFonts w:ascii="Arial" w:eastAsia="Arial" w:hAnsi="Arial" w:cs="Arial"/>
          <w:sz w:val="24"/>
        </w:rPr>
        <w:t>Hand</w:t>
      </w:r>
      <w:r w:rsidRPr="00051E2E">
        <w:rPr>
          <w:rFonts w:ascii="Arial" w:eastAsia="Arial" w:hAnsi="Arial" w:cs="Arial"/>
          <w:spacing w:val="-8"/>
          <w:sz w:val="24"/>
        </w:rPr>
        <w:t xml:space="preserve"> </w:t>
      </w:r>
      <w:r w:rsidRPr="00051E2E">
        <w:rPr>
          <w:rFonts w:ascii="Arial" w:eastAsia="Arial" w:hAnsi="Arial" w:cs="Arial"/>
          <w:sz w:val="24"/>
        </w:rPr>
        <w:t>delivery</w:t>
      </w:r>
    </w:p>
    <w:p w14:paraId="058F0D51" w14:textId="77777777" w:rsidR="00051E2E" w:rsidRPr="00051E2E" w:rsidRDefault="00051E2E" w:rsidP="00051E2E">
      <w:pPr>
        <w:numPr>
          <w:ilvl w:val="1"/>
          <w:numId w:val="44"/>
        </w:numPr>
        <w:tabs>
          <w:tab w:val="left" w:pos="868"/>
          <w:tab w:val="left" w:pos="869"/>
        </w:tabs>
        <w:autoSpaceDE w:val="0"/>
        <w:autoSpaceDN w:val="0"/>
        <w:spacing w:line="274" w:lineRule="exact"/>
        <w:ind w:right="260"/>
        <w:rPr>
          <w:rFonts w:ascii="Arial" w:eastAsia="Arial" w:hAnsi="Arial" w:cs="Arial"/>
          <w:sz w:val="24"/>
          <w:szCs w:val="24"/>
        </w:rPr>
      </w:pPr>
      <w:r w:rsidRPr="00051E2E">
        <w:rPr>
          <w:rFonts w:ascii="Arial" w:eastAsia="Arial" w:hAnsi="Arial" w:cs="Arial"/>
          <w:sz w:val="24"/>
        </w:rPr>
        <w:t>DoD-approved file exchange capability,</w:t>
      </w:r>
      <w:r w:rsidRPr="00051E2E">
        <w:rPr>
          <w:rFonts w:ascii="Arial" w:eastAsia="Arial" w:hAnsi="Arial" w:cs="Arial"/>
          <w:sz w:val="24"/>
          <w:szCs w:val="24"/>
        </w:rPr>
        <w:t xml:space="preserve"> such as the DoD Safe Access File Exchange, which</w:t>
      </w:r>
      <w:r w:rsidRPr="00051E2E">
        <w:rPr>
          <w:rFonts w:ascii="Arial" w:eastAsia="Arial" w:hAnsi="Arial" w:cs="Arial"/>
          <w:spacing w:val="-40"/>
          <w:sz w:val="24"/>
          <w:szCs w:val="24"/>
        </w:rPr>
        <w:t xml:space="preserve"> </w:t>
      </w:r>
      <w:r w:rsidRPr="00051E2E">
        <w:rPr>
          <w:rFonts w:ascii="Arial" w:eastAsia="Arial" w:hAnsi="Arial" w:cs="Arial"/>
          <w:sz w:val="24"/>
          <w:szCs w:val="24"/>
        </w:rPr>
        <w:t>can be found at the following website:</w:t>
      </w:r>
      <w:r w:rsidRPr="00051E2E">
        <w:rPr>
          <w:rFonts w:ascii="Arial" w:hAnsi="Arial" w:cs="Arial"/>
          <w:sz w:val="24"/>
          <w:szCs w:val="24"/>
        </w:rPr>
        <w:t xml:space="preserve">  </w:t>
      </w:r>
      <w:hyperlink r:id="rId20" w:history="1">
        <w:r w:rsidRPr="00051E2E">
          <w:rPr>
            <w:rFonts w:ascii="Arial" w:hAnsi="Arial" w:cs="Arial"/>
            <w:color w:val="0000FF" w:themeColor="hyperlink"/>
            <w:sz w:val="24"/>
            <w:szCs w:val="24"/>
            <w:u w:val="single"/>
          </w:rPr>
          <w:t>https://safe.apps.mil/</w:t>
        </w:r>
      </w:hyperlink>
      <w:r w:rsidRPr="00051E2E">
        <w:rPr>
          <w:rFonts w:ascii="Arial" w:eastAsia="Arial" w:hAnsi="Arial" w:cs="Arial"/>
          <w:sz w:val="24"/>
          <w:szCs w:val="24"/>
        </w:rPr>
        <w:t xml:space="preserve">, or in Appendix G </w:t>
      </w:r>
    </w:p>
    <w:p w14:paraId="5BFE8C01" w14:textId="77777777" w:rsidR="00051E2E" w:rsidRPr="00051E2E" w:rsidRDefault="00051E2E" w:rsidP="00051E2E">
      <w:pPr>
        <w:autoSpaceDE w:val="0"/>
        <w:autoSpaceDN w:val="0"/>
        <w:rPr>
          <w:rFonts w:ascii="Arial" w:eastAsia="Arial" w:hAnsi="Arial" w:cs="Arial"/>
          <w:sz w:val="24"/>
          <w:szCs w:val="24"/>
        </w:rPr>
      </w:pPr>
    </w:p>
    <w:p w14:paraId="4F4DE950" w14:textId="77777777" w:rsidR="00051E2E" w:rsidRPr="00051E2E" w:rsidRDefault="00051E2E" w:rsidP="00051E2E">
      <w:pPr>
        <w:autoSpaceDE w:val="0"/>
        <w:autoSpaceDN w:val="0"/>
        <w:rPr>
          <w:rFonts w:ascii="Arial" w:eastAsia="Arial" w:hAnsi="Arial" w:cs="Arial"/>
          <w:sz w:val="24"/>
        </w:rPr>
      </w:pPr>
      <w:r w:rsidRPr="00051E2E">
        <w:rPr>
          <w:rFonts w:ascii="Arial" w:eastAsia="Arial" w:hAnsi="Arial" w:cs="Arial"/>
          <w:sz w:val="24"/>
        </w:rPr>
        <w:t>When Transmitting PII via e-mail:</w:t>
      </w:r>
    </w:p>
    <w:p w14:paraId="7AFC91ED" w14:textId="77777777" w:rsidR="00051E2E" w:rsidRPr="00051E2E" w:rsidRDefault="00051E2E" w:rsidP="00051E2E">
      <w:pPr>
        <w:numPr>
          <w:ilvl w:val="1"/>
          <w:numId w:val="44"/>
        </w:numPr>
        <w:tabs>
          <w:tab w:val="left" w:pos="868"/>
          <w:tab w:val="left" w:pos="869"/>
        </w:tabs>
        <w:autoSpaceDE w:val="0"/>
        <w:autoSpaceDN w:val="0"/>
        <w:ind w:right="501"/>
        <w:rPr>
          <w:rFonts w:ascii="Arial" w:eastAsia="Arial" w:hAnsi="Arial" w:cs="Arial"/>
          <w:sz w:val="24"/>
        </w:rPr>
      </w:pPr>
      <w:r w:rsidRPr="00051E2E">
        <w:rPr>
          <w:rFonts w:ascii="Arial" w:eastAsia="Arial" w:hAnsi="Arial" w:cs="Arial"/>
          <w:sz w:val="24"/>
        </w:rPr>
        <w:t>Emails containing PII information, which require a For Official Use Only (FOUO) protective marking, can only be sent using a CAC (Common Access Card) enabled e-mail account to another CAC- enabled/protected email account.  Thus, FOUO information CANNOT be sent to KS’s/KSM’s personal G-mail/Hotmail, etc.</w:t>
      </w:r>
      <w:r w:rsidRPr="00051E2E">
        <w:rPr>
          <w:rFonts w:ascii="Arial" w:eastAsia="Arial" w:hAnsi="Arial" w:cs="Arial"/>
          <w:spacing w:val="-10"/>
          <w:sz w:val="24"/>
        </w:rPr>
        <w:t xml:space="preserve"> </w:t>
      </w:r>
      <w:r w:rsidRPr="00051E2E">
        <w:rPr>
          <w:rFonts w:ascii="Arial" w:eastAsia="Arial" w:hAnsi="Arial" w:cs="Arial"/>
          <w:sz w:val="24"/>
        </w:rPr>
        <w:t>accounts.</w:t>
      </w:r>
    </w:p>
    <w:p w14:paraId="46773891" w14:textId="77777777" w:rsidR="00051E2E" w:rsidRPr="00051E2E" w:rsidRDefault="00051E2E" w:rsidP="00051E2E">
      <w:pPr>
        <w:numPr>
          <w:ilvl w:val="2"/>
          <w:numId w:val="44"/>
        </w:numPr>
        <w:tabs>
          <w:tab w:val="left" w:pos="868"/>
          <w:tab w:val="left" w:pos="869"/>
        </w:tabs>
        <w:autoSpaceDE w:val="0"/>
        <w:autoSpaceDN w:val="0"/>
        <w:ind w:right="501"/>
        <w:rPr>
          <w:rFonts w:ascii="Arial" w:eastAsia="Arial" w:hAnsi="Arial" w:cs="Arial"/>
          <w:sz w:val="24"/>
        </w:rPr>
      </w:pPr>
      <w:r w:rsidRPr="00051E2E">
        <w:rPr>
          <w:rFonts w:ascii="Arial" w:eastAsia="Arial" w:hAnsi="Arial" w:cs="Arial"/>
          <w:sz w:val="24"/>
        </w:rPr>
        <w:t xml:space="preserve">The only exception to this rule is if the owner of the PII explicitly consents to the distribution of their PII to commercial or personal email addresses via unencrypted emails.  </w:t>
      </w:r>
      <w:r w:rsidRPr="00051E2E">
        <w:rPr>
          <w:rFonts w:ascii="Arial" w:eastAsia="Arial" w:hAnsi="Arial" w:cs="Arial"/>
          <w:b/>
          <w:sz w:val="24"/>
        </w:rPr>
        <w:t>A Statement of Consent agreement is attached in Appendix E.</w:t>
      </w:r>
    </w:p>
    <w:p w14:paraId="66C1FC19" w14:textId="77777777" w:rsidR="00051E2E" w:rsidRPr="00051E2E" w:rsidRDefault="00051E2E" w:rsidP="00051E2E">
      <w:pPr>
        <w:numPr>
          <w:ilvl w:val="1"/>
          <w:numId w:val="44"/>
        </w:numPr>
        <w:tabs>
          <w:tab w:val="left" w:pos="828"/>
          <w:tab w:val="left" w:pos="829"/>
        </w:tabs>
        <w:autoSpaceDE w:val="0"/>
        <w:autoSpaceDN w:val="0"/>
        <w:spacing w:line="294" w:lineRule="exact"/>
        <w:rPr>
          <w:rFonts w:ascii="Arial" w:eastAsia="Arial" w:hAnsi="Arial" w:cs="Arial"/>
          <w:sz w:val="24"/>
        </w:rPr>
      </w:pPr>
      <w:r w:rsidRPr="00051E2E">
        <w:rPr>
          <w:rFonts w:ascii="Arial" w:eastAsia="Arial" w:hAnsi="Arial" w:cs="Arial"/>
          <w:sz w:val="24"/>
        </w:rPr>
        <w:t>Ensure recipient(s) have official need to</w:t>
      </w:r>
      <w:r w:rsidRPr="00051E2E">
        <w:rPr>
          <w:rFonts w:ascii="Arial" w:eastAsia="Arial" w:hAnsi="Arial" w:cs="Arial"/>
          <w:spacing w:val="-13"/>
          <w:sz w:val="24"/>
        </w:rPr>
        <w:t xml:space="preserve"> </w:t>
      </w:r>
      <w:r w:rsidRPr="00051E2E">
        <w:rPr>
          <w:rFonts w:ascii="Arial" w:eastAsia="Arial" w:hAnsi="Arial" w:cs="Arial"/>
          <w:sz w:val="24"/>
        </w:rPr>
        <w:t>know</w:t>
      </w:r>
    </w:p>
    <w:p w14:paraId="3AF13ABA" w14:textId="77777777" w:rsidR="00051E2E" w:rsidRPr="00051E2E" w:rsidRDefault="00051E2E" w:rsidP="00051E2E">
      <w:pPr>
        <w:numPr>
          <w:ilvl w:val="1"/>
          <w:numId w:val="44"/>
        </w:numPr>
        <w:tabs>
          <w:tab w:val="left" w:pos="828"/>
          <w:tab w:val="left" w:pos="829"/>
        </w:tabs>
        <w:autoSpaceDE w:val="0"/>
        <w:autoSpaceDN w:val="0"/>
        <w:spacing w:line="292" w:lineRule="exact"/>
        <w:rPr>
          <w:rFonts w:ascii="Arial" w:eastAsia="Arial" w:hAnsi="Arial" w:cs="Arial"/>
          <w:sz w:val="24"/>
        </w:rPr>
      </w:pPr>
      <w:r w:rsidRPr="00051E2E">
        <w:rPr>
          <w:rFonts w:ascii="Arial" w:eastAsia="Arial" w:hAnsi="Arial" w:cs="Arial"/>
          <w:sz w:val="24"/>
        </w:rPr>
        <w:t>Digitally sign &amp;</w:t>
      </w:r>
      <w:r w:rsidRPr="00051E2E">
        <w:rPr>
          <w:rFonts w:ascii="Arial" w:eastAsia="Arial" w:hAnsi="Arial" w:cs="Arial"/>
          <w:spacing w:val="-8"/>
          <w:sz w:val="24"/>
        </w:rPr>
        <w:t xml:space="preserve"> </w:t>
      </w:r>
      <w:r w:rsidRPr="00051E2E">
        <w:rPr>
          <w:rFonts w:ascii="Arial" w:eastAsia="Arial" w:hAnsi="Arial" w:cs="Arial"/>
          <w:sz w:val="24"/>
        </w:rPr>
        <w:t>encrypt</w:t>
      </w:r>
    </w:p>
    <w:p w14:paraId="5366BDC6" w14:textId="77777777" w:rsidR="00051E2E" w:rsidRPr="00051E2E" w:rsidRDefault="00051E2E" w:rsidP="00051E2E">
      <w:pPr>
        <w:numPr>
          <w:ilvl w:val="1"/>
          <w:numId w:val="44"/>
        </w:numPr>
        <w:tabs>
          <w:tab w:val="left" w:pos="828"/>
          <w:tab w:val="left" w:pos="829"/>
        </w:tabs>
        <w:autoSpaceDE w:val="0"/>
        <w:autoSpaceDN w:val="0"/>
        <w:spacing w:line="290" w:lineRule="exact"/>
        <w:rPr>
          <w:rFonts w:ascii="Arial" w:eastAsia="Arial" w:hAnsi="Arial" w:cs="Arial"/>
          <w:sz w:val="24"/>
        </w:rPr>
      </w:pPr>
      <w:r w:rsidRPr="00051E2E">
        <w:rPr>
          <w:rFonts w:ascii="Arial" w:eastAsia="Arial" w:hAnsi="Arial" w:cs="Arial"/>
          <w:sz w:val="24"/>
        </w:rPr>
        <w:t xml:space="preserve">Place “FOUO” </w:t>
      </w:r>
      <w:r w:rsidRPr="00051E2E">
        <w:rPr>
          <w:rFonts w:ascii="Arial" w:eastAsia="Arial" w:hAnsi="Arial" w:cs="Arial"/>
          <w:sz w:val="24"/>
          <w:u w:val="single"/>
        </w:rPr>
        <w:t xml:space="preserve">at beginning </w:t>
      </w:r>
      <w:r w:rsidRPr="00051E2E">
        <w:rPr>
          <w:rFonts w:ascii="Arial" w:eastAsia="Arial" w:hAnsi="Arial" w:cs="Arial"/>
          <w:sz w:val="24"/>
        </w:rPr>
        <w:t>of “subject</w:t>
      </w:r>
      <w:r w:rsidRPr="00051E2E">
        <w:rPr>
          <w:rFonts w:ascii="Arial" w:eastAsia="Arial" w:hAnsi="Arial" w:cs="Arial"/>
          <w:spacing w:val="-6"/>
          <w:sz w:val="24"/>
        </w:rPr>
        <w:t xml:space="preserve"> </w:t>
      </w:r>
      <w:r w:rsidRPr="00051E2E">
        <w:rPr>
          <w:rFonts w:ascii="Arial" w:eastAsia="Arial" w:hAnsi="Arial" w:cs="Arial"/>
          <w:sz w:val="24"/>
        </w:rPr>
        <w:t>line”</w:t>
      </w:r>
    </w:p>
    <w:p w14:paraId="278B245B" w14:textId="77777777" w:rsidR="00051E2E" w:rsidRPr="00051E2E" w:rsidRDefault="00051E2E" w:rsidP="00051E2E">
      <w:pPr>
        <w:numPr>
          <w:ilvl w:val="1"/>
          <w:numId w:val="44"/>
        </w:numPr>
        <w:tabs>
          <w:tab w:val="left" w:pos="828"/>
          <w:tab w:val="left" w:pos="829"/>
        </w:tabs>
        <w:autoSpaceDE w:val="0"/>
        <w:autoSpaceDN w:val="0"/>
        <w:spacing w:line="292" w:lineRule="exact"/>
        <w:rPr>
          <w:rFonts w:ascii="Arial" w:eastAsia="Arial" w:hAnsi="Arial" w:cs="Arial"/>
          <w:sz w:val="24"/>
        </w:rPr>
      </w:pPr>
      <w:r w:rsidRPr="00051E2E">
        <w:rPr>
          <w:rFonts w:ascii="Arial" w:eastAsia="Arial" w:hAnsi="Arial" w:cs="Arial"/>
          <w:sz w:val="24"/>
        </w:rPr>
        <w:t>Begin emails</w:t>
      </w:r>
      <w:r w:rsidRPr="00051E2E">
        <w:rPr>
          <w:rFonts w:ascii="Arial" w:eastAsia="Arial" w:hAnsi="Arial" w:cs="Arial"/>
          <w:spacing w:val="-7"/>
          <w:sz w:val="24"/>
        </w:rPr>
        <w:t xml:space="preserve"> </w:t>
      </w:r>
      <w:r w:rsidRPr="00051E2E">
        <w:rPr>
          <w:rFonts w:ascii="Arial" w:eastAsia="Arial" w:hAnsi="Arial" w:cs="Arial"/>
          <w:sz w:val="24"/>
        </w:rPr>
        <w:t>with:</w:t>
      </w:r>
    </w:p>
    <w:p w14:paraId="1FFE7F38" w14:textId="77777777" w:rsidR="00051E2E" w:rsidRPr="00051E2E" w:rsidRDefault="00051E2E" w:rsidP="00051E2E">
      <w:pPr>
        <w:autoSpaceDE w:val="0"/>
        <w:autoSpaceDN w:val="0"/>
        <w:ind w:left="828" w:right="328"/>
        <w:rPr>
          <w:rFonts w:ascii="Arial" w:eastAsia="Arial" w:hAnsi="Arial" w:cs="Arial"/>
        </w:rPr>
      </w:pPr>
      <w:r w:rsidRPr="00051E2E">
        <w:rPr>
          <w:rFonts w:ascii="Arial" w:eastAsia="Arial" w:hAnsi="Arial" w:cs="Arial"/>
        </w:rPr>
        <w:t xml:space="preserve">“This e-mail contains FOR OFFICIAL USE ONLY (FOUO) information which must be protected under the Freedom of Information Act (5 U.S.C 552) and/or the Privacy Act of 1974 (5 U.S.C. 552a).  </w:t>
      </w:r>
    </w:p>
    <w:p w14:paraId="016337C0" w14:textId="77777777" w:rsidR="00051E2E" w:rsidRPr="00051E2E" w:rsidRDefault="00051E2E" w:rsidP="00051E2E">
      <w:pPr>
        <w:autoSpaceDE w:val="0"/>
        <w:autoSpaceDN w:val="0"/>
        <w:ind w:left="828" w:right="328"/>
        <w:rPr>
          <w:rFonts w:ascii="Arial" w:eastAsia="Arial" w:hAnsi="Arial" w:cs="Arial"/>
        </w:rPr>
      </w:pPr>
      <w:r w:rsidRPr="00051E2E">
        <w:rPr>
          <w:rFonts w:ascii="Arial" w:eastAsia="Arial" w:hAnsi="Arial" w:cs="Arial"/>
        </w:rPr>
        <w:t>Unauthorized disclosure or misuse of this PERSONAL INFORMATION may result in disciplinary action, criminal and/or civil penalties.  Further distribution is prohibited without the approval of the author of this message unless the recipient has a need to know in the performance of official duties.  If you have received this message in error, please notify the sender and delete all copies of this message.”</w:t>
      </w:r>
    </w:p>
    <w:p w14:paraId="565E8143" w14:textId="77777777" w:rsidR="00051E2E" w:rsidRPr="00051E2E" w:rsidRDefault="00051E2E" w:rsidP="00051E2E">
      <w:pPr>
        <w:autoSpaceDE w:val="0"/>
        <w:autoSpaceDN w:val="0"/>
        <w:rPr>
          <w:rFonts w:ascii="Arial" w:eastAsia="Arial" w:hAnsi="Arial" w:cs="Arial"/>
          <w:sz w:val="23"/>
          <w:szCs w:val="24"/>
        </w:rPr>
      </w:pPr>
    </w:p>
    <w:p w14:paraId="0291D03F" w14:textId="77777777" w:rsidR="00051E2E" w:rsidRPr="00051E2E" w:rsidRDefault="00051E2E" w:rsidP="00051E2E">
      <w:pPr>
        <w:autoSpaceDE w:val="0"/>
        <w:autoSpaceDN w:val="0"/>
        <w:rPr>
          <w:rFonts w:ascii="Arial" w:eastAsia="Arial" w:hAnsi="Arial" w:cs="Arial"/>
          <w:sz w:val="24"/>
          <w:szCs w:val="24"/>
        </w:rPr>
      </w:pPr>
      <w:r w:rsidRPr="00051E2E">
        <w:rPr>
          <w:rFonts w:ascii="Arial" w:eastAsia="Arial" w:hAnsi="Arial" w:cs="Arial"/>
          <w:b/>
          <w:sz w:val="24"/>
          <w:szCs w:val="24"/>
          <w:u w:val="thick"/>
        </w:rPr>
        <w:t>DO NOT</w:t>
      </w:r>
      <w:r w:rsidRPr="00051E2E">
        <w:rPr>
          <w:rFonts w:ascii="Arial" w:eastAsia="Arial" w:hAnsi="Arial" w:cs="Arial"/>
          <w:sz w:val="24"/>
          <w:szCs w:val="24"/>
        </w:rPr>
        <w:t xml:space="preserve"> place above FOUO statement within “signature blocks”</w:t>
      </w:r>
    </w:p>
    <w:p w14:paraId="2EEEA4DB" w14:textId="77777777" w:rsidR="00051E2E" w:rsidRPr="00051E2E" w:rsidRDefault="00051E2E" w:rsidP="00051E2E">
      <w:pPr>
        <w:autoSpaceDE w:val="0"/>
        <w:autoSpaceDN w:val="0"/>
        <w:rPr>
          <w:rFonts w:ascii="Arial" w:eastAsia="Arial" w:hAnsi="Arial" w:cs="Arial"/>
          <w:sz w:val="24"/>
          <w:szCs w:val="24"/>
        </w:rPr>
      </w:pPr>
    </w:p>
    <w:p w14:paraId="1437203C" w14:textId="77777777" w:rsidR="00051E2E" w:rsidRPr="00051E2E" w:rsidRDefault="00051E2E" w:rsidP="00051E2E">
      <w:pPr>
        <w:autoSpaceDE w:val="0"/>
        <w:autoSpaceDN w:val="0"/>
        <w:rPr>
          <w:rFonts w:ascii="Arial" w:eastAsia="Arial" w:hAnsi="Arial" w:cs="Arial"/>
          <w:b/>
          <w:sz w:val="24"/>
        </w:rPr>
      </w:pPr>
      <w:r w:rsidRPr="00051E2E">
        <w:rPr>
          <w:rFonts w:ascii="Arial" w:eastAsia="Arial" w:hAnsi="Arial" w:cs="Arial"/>
          <w:b/>
          <w:sz w:val="24"/>
          <w:u w:val="thick"/>
        </w:rPr>
        <w:t>DO NOT</w:t>
      </w:r>
      <w:r w:rsidRPr="00051E2E">
        <w:rPr>
          <w:rFonts w:ascii="Arial" w:eastAsia="Arial" w:hAnsi="Arial" w:cs="Arial"/>
          <w:sz w:val="24"/>
        </w:rPr>
        <w:t xml:space="preserve"> </w:t>
      </w:r>
      <w:r w:rsidRPr="00051E2E">
        <w:rPr>
          <w:rFonts w:ascii="Arial" w:eastAsia="Arial" w:hAnsi="Arial" w:cs="Arial"/>
          <w:b/>
          <w:sz w:val="24"/>
        </w:rPr>
        <w:t xml:space="preserve">indiscriminately apply FOUO statements to emails:  </w:t>
      </w:r>
      <w:r w:rsidRPr="00051E2E">
        <w:rPr>
          <w:rFonts w:ascii="Arial" w:eastAsia="Arial" w:hAnsi="Arial" w:cs="Arial"/>
          <w:sz w:val="24"/>
        </w:rPr>
        <w:t>Use only when transmitting</w:t>
      </w:r>
      <w:r w:rsidRPr="00051E2E">
        <w:rPr>
          <w:rFonts w:ascii="Arial" w:eastAsia="Arial" w:hAnsi="Arial" w:cs="Arial"/>
          <w:spacing w:val="-11"/>
          <w:sz w:val="24"/>
        </w:rPr>
        <w:t xml:space="preserve"> </w:t>
      </w:r>
      <w:r w:rsidRPr="00051E2E">
        <w:rPr>
          <w:rFonts w:ascii="Arial" w:eastAsia="Arial" w:hAnsi="Arial" w:cs="Arial"/>
          <w:sz w:val="24"/>
        </w:rPr>
        <w:t>PII</w:t>
      </w:r>
    </w:p>
    <w:p w14:paraId="21DC4A88" w14:textId="77777777" w:rsidR="00051E2E" w:rsidRPr="00051E2E" w:rsidRDefault="00051E2E" w:rsidP="00051E2E">
      <w:pPr>
        <w:autoSpaceDE w:val="0"/>
        <w:autoSpaceDN w:val="0"/>
        <w:rPr>
          <w:rFonts w:ascii="Arial" w:eastAsia="Arial" w:hAnsi="Arial" w:cs="Arial"/>
          <w:sz w:val="24"/>
          <w:szCs w:val="24"/>
        </w:rPr>
      </w:pPr>
    </w:p>
    <w:p w14:paraId="1B2407BE" w14:textId="77777777" w:rsidR="00051E2E" w:rsidRPr="00051E2E" w:rsidRDefault="00051E2E" w:rsidP="00051E2E">
      <w:pPr>
        <w:autoSpaceDE w:val="0"/>
        <w:autoSpaceDN w:val="0"/>
        <w:rPr>
          <w:rFonts w:ascii="Arial" w:eastAsia="Arial" w:hAnsi="Arial" w:cs="Arial"/>
          <w:sz w:val="24"/>
          <w:szCs w:val="24"/>
        </w:rPr>
      </w:pPr>
      <w:r w:rsidRPr="00051E2E">
        <w:rPr>
          <w:rFonts w:ascii="Arial" w:eastAsia="Arial" w:hAnsi="Arial" w:cs="Arial"/>
          <w:b/>
          <w:sz w:val="24"/>
          <w:szCs w:val="24"/>
          <w:u w:val="thick"/>
        </w:rPr>
        <w:t>DO NOT</w:t>
      </w:r>
      <w:r w:rsidRPr="00051E2E">
        <w:rPr>
          <w:rFonts w:ascii="Arial" w:eastAsia="Arial" w:hAnsi="Arial" w:cs="Arial"/>
          <w:sz w:val="24"/>
          <w:szCs w:val="24"/>
        </w:rPr>
        <w:t xml:space="preserve"> send unencrypted emails containing PII to distribution or group e-mail addresses</w:t>
      </w:r>
    </w:p>
    <w:p w14:paraId="5049D0AD" w14:textId="77777777" w:rsidR="00051E2E" w:rsidRPr="00051E2E" w:rsidRDefault="00051E2E" w:rsidP="00051E2E">
      <w:pPr>
        <w:autoSpaceDE w:val="0"/>
        <w:autoSpaceDN w:val="0"/>
        <w:rPr>
          <w:rFonts w:ascii="Arial" w:eastAsia="Arial" w:hAnsi="Arial" w:cs="Arial"/>
          <w:sz w:val="24"/>
          <w:szCs w:val="24"/>
        </w:rPr>
      </w:pPr>
    </w:p>
    <w:p w14:paraId="3AD74FB8" w14:textId="77777777" w:rsidR="00051E2E" w:rsidRPr="00051E2E" w:rsidRDefault="00051E2E" w:rsidP="00051E2E">
      <w:pPr>
        <w:autoSpaceDE w:val="0"/>
        <w:autoSpaceDN w:val="0"/>
        <w:ind w:right="301"/>
        <w:rPr>
          <w:rFonts w:ascii="Arial" w:eastAsia="Arial" w:hAnsi="Arial" w:cs="Arial"/>
          <w:sz w:val="24"/>
          <w:szCs w:val="24"/>
        </w:rPr>
      </w:pPr>
      <w:r w:rsidRPr="00051E2E">
        <w:rPr>
          <w:rFonts w:ascii="Arial" w:eastAsia="Arial" w:hAnsi="Arial" w:cs="Arial"/>
          <w:sz w:val="24"/>
          <w:szCs w:val="24"/>
        </w:rPr>
        <w:t>Individuals requiring access to PII via a government issued computer in order to accomplish their official duties from home or TDY should contact their local Information Management Office or Local Communications Squadron.</w:t>
      </w:r>
    </w:p>
    <w:p w14:paraId="711A1BA2" w14:textId="77777777" w:rsidR="00051E2E" w:rsidRPr="00051E2E" w:rsidRDefault="00051E2E" w:rsidP="00051E2E">
      <w:pPr>
        <w:autoSpaceDE w:val="0"/>
        <w:autoSpaceDN w:val="0"/>
        <w:rPr>
          <w:rFonts w:ascii="Arial" w:eastAsia="Arial" w:hAnsi="Arial" w:cs="Arial"/>
          <w:sz w:val="24"/>
          <w:szCs w:val="24"/>
        </w:rPr>
      </w:pPr>
    </w:p>
    <w:p w14:paraId="11A3153C" w14:textId="77777777" w:rsidR="00051E2E" w:rsidRPr="00051E2E" w:rsidRDefault="00051E2E" w:rsidP="00051E2E">
      <w:pPr>
        <w:autoSpaceDE w:val="0"/>
        <w:autoSpaceDN w:val="0"/>
        <w:ind w:right="487"/>
        <w:rPr>
          <w:rFonts w:ascii="Arial" w:eastAsia="Arial" w:hAnsi="Arial" w:cs="Arial"/>
          <w:sz w:val="24"/>
          <w:szCs w:val="24"/>
        </w:rPr>
      </w:pPr>
      <w:r w:rsidRPr="00051E2E">
        <w:rPr>
          <w:rFonts w:ascii="Arial" w:eastAsia="Arial" w:hAnsi="Arial" w:cs="Arial"/>
          <w:sz w:val="24"/>
          <w:szCs w:val="24"/>
        </w:rPr>
        <w:t xml:space="preserve">Information that </w:t>
      </w:r>
      <w:r w:rsidRPr="00051E2E">
        <w:rPr>
          <w:rFonts w:ascii="Arial" w:eastAsia="Arial" w:hAnsi="Arial" w:cs="Arial"/>
          <w:b/>
          <w:sz w:val="24"/>
          <w:szCs w:val="24"/>
        </w:rPr>
        <w:t xml:space="preserve">Requires Protection </w:t>
      </w:r>
      <w:r w:rsidRPr="00051E2E">
        <w:rPr>
          <w:rFonts w:ascii="Arial" w:eastAsia="Arial" w:hAnsi="Arial" w:cs="Arial"/>
          <w:sz w:val="24"/>
          <w:szCs w:val="24"/>
        </w:rPr>
        <w:t>(do not release outside DoD without written consent from each individual).  Written consents must be maintained for 6 years.</w:t>
      </w:r>
    </w:p>
    <w:p w14:paraId="38724A2E" w14:textId="77777777" w:rsidR="00051E2E" w:rsidRPr="00051E2E" w:rsidRDefault="00051E2E" w:rsidP="00051E2E">
      <w:pPr>
        <w:autoSpaceDE w:val="0"/>
        <w:autoSpaceDN w:val="0"/>
        <w:rPr>
          <w:rFonts w:ascii="Arial" w:eastAsia="Arial" w:hAnsi="Arial" w:cs="Arial"/>
          <w:sz w:val="24"/>
          <w:szCs w:val="24"/>
        </w:rPr>
      </w:pPr>
    </w:p>
    <w:p w14:paraId="1394A712" w14:textId="77777777" w:rsidR="00051E2E" w:rsidRPr="00051E2E" w:rsidRDefault="00051E2E" w:rsidP="00051E2E">
      <w:pPr>
        <w:numPr>
          <w:ilvl w:val="1"/>
          <w:numId w:val="44"/>
        </w:numPr>
        <w:tabs>
          <w:tab w:val="left" w:pos="828"/>
          <w:tab w:val="left" w:pos="829"/>
        </w:tabs>
        <w:autoSpaceDE w:val="0"/>
        <w:autoSpaceDN w:val="0"/>
        <w:spacing w:line="293" w:lineRule="exact"/>
        <w:rPr>
          <w:rFonts w:ascii="Arial" w:eastAsia="Arial" w:hAnsi="Arial" w:cs="Arial"/>
          <w:sz w:val="24"/>
          <w:szCs w:val="24"/>
        </w:rPr>
      </w:pPr>
      <w:r w:rsidRPr="00051E2E">
        <w:rPr>
          <w:rFonts w:ascii="Arial" w:eastAsia="Arial" w:hAnsi="Arial" w:cs="Arial"/>
          <w:sz w:val="24"/>
          <w:szCs w:val="24"/>
        </w:rPr>
        <w:t>Lists of names (two names, line and blocks charts, directories, rosters, etc., are a</w:t>
      </w:r>
      <w:r w:rsidRPr="00051E2E">
        <w:rPr>
          <w:rFonts w:ascii="Arial" w:eastAsia="Arial" w:hAnsi="Arial" w:cs="Arial"/>
          <w:spacing w:val="-22"/>
          <w:sz w:val="24"/>
          <w:szCs w:val="24"/>
        </w:rPr>
        <w:t xml:space="preserve"> </w:t>
      </w:r>
      <w:r w:rsidRPr="00051E2E">
        <w:rPr>
          <w:rFonts w:ascii="Arial" w:eastAsia="Arial" w:hAnsi="Arial" w:cs="Arial"/>
          <w:sz w:val="24"/>
          <w:szCs w:val="24"/>
        </w:rPr>
        <w:t>list)</w:t>
      </w:r>
    </w:p>
    <w:p w14:paraId="48DA27A5" w14:textId="77777777" w:rsidR="00051E2E" w:rsidRPr="00051E2E" w:rsidRDefault="00051E2E" w:rsidP="00051E2E">
      <w:pPr>
        <w:numPr>
          <w:ilvl w:val="1"/>
          <w:numId w:val="44"/>
        </w:numPr>
        <w:tabs>
          <w:tab w:val="left" w:pos="828"/>
          <w:tab w:val="left" w:pos="829"/>
        </w:tabs>
        <w:autoSpaceDE w:val="0"/>
        <w:autoSpaceDN w:val="0"/>
        <w:spacing w:line="293" w:lineRule="exact"/>
        <w:rPr>
          <w:rFonts w:ascii="Arial" w:eastAsia="Arial" w:hAnsi="Arial" w:cs="Arial"/>
          <w:sz w:val="24"/>
          <w:szCs w:val="24"/>
        </w:rPr>
      </w:pPr>
      <w:r w:rsidRPr="00051E2E">
        <w:rPr>
          <w:rFonts w:ascii="Arial" w:eastAsia="Arial" w:hAnsi="Arial" w:cs="Arial"/>
          <w:sz w:val="24"/>
          <w:szCs w:val="24"/>
        </w:rPr>
        <w:t>Marital status (single, divorced, widowed,</w:t>
      </w:r>
      <w:r w:rsidRPr="00051E2E">
        <w:rPr>
          <w:rFonts w:ascii="Arial" w:eastAsia="Arial" w:hAnsi="Arial" w:cs="Arial"/>
          <w:spacing w:val="-15"/>
          <w:sz w:val="24"/>
          <w:szCs w:val="24"/>
        </w:rPr>
        <w:t xml:space="preserve"> </w:t>
      </w:r>
      <w:r w:rsidRPr="00051E2E">
        <w:rPr>
          <w:rFonts w:ascii="Arial" w:eastAsia="Arial" w:hAnsi="Arial" w:cs="Arial"/>
          <w:sz w:val="24"/>
          <w:szCs w:val="24"/>
        </w:rPr>
        <w:t>separated)</w:t>
      </w:r>
    </w:p>
    <w:p w14:paraId="742FB111" w14:textId="77777777" w:rsidR="00051E2E" w:rsidRPr="00051E2E" w:rsidRDefault="00051E2E" w:rsidP="00051E2E">
      <w:pPr>
        <w:numPr>
          <w:ilvl w:val="1"/>
          <w:numId w:val="44"/>
        </w:numPr>
        <w:tabs>
          <w:tab w:val="left" w:pos="828"/>
          <w:tab w:val="left" w:pos="829"/>
        </w:tabs>
        <w:autoSpaceDE w:val="0"/>
        <w:autoSpaceDN w:val="0"/>
        <w:spacing w:line="293" w:lineRule="exact"/>
        <w:rPr>
          <w:rFonts w:ascii="Arial" w:eastAsia="Arial" w:hAnsi="Arial" w:cs="Arial"/>
          <w:sz w:val="24"/>
        </w:rPr>
      </w:pPr>
      <w:r w:rsidRPr="00051E2E">
        <w:rPr>
          <w:rFonts w:ascii="Arial" w:eastAsia="Arial" w:hAnsi="Arial" w:cs="Arial"/>
          <w:sz w:val="24"/>
          <w:szCs w:val="24"/>
        </w:rPr>
        <w:t>Number, name</w:t>
      </w:r>
      <w:r w:rsidRPr="00051E2E">
        <w:rPr>
          <w:rFonts w:ascii="Arial" w:eastAsia="Arial" w:hAnsi="Arial" w:cs="Arial"/>
          <w:sz w:val="24"/>
        </w:rPr>
        <w:t>, existence and sex of family</w:t>
      </w:r>
      <w:r w:rsidRPr="00051E2E">
        <w:rPr>
          <w:rFonts w:ascii="Arial" w:eastAsia="Arial" w:hAnsi="Arial" w:cs="Arial"/>
          <w:spacing w:val="-18"/>
          <w:sz w:val="24"/>
        </w:rPr>
        <w:t xml:space="preserve"> </w:t>
      </w:r>
      <w:r w:rsidRPr="00051E2E">
        <w:rPr>
          <w:rFonts w:ascii="Arial" w:eastAsia="Arial" w:hAnsi="Arial" w:cs="Arial"/>
          <w:sz w:val="24"/>
        </w:rPr>
        <w:t>members</w:t>
      </w:r>
    </w:p>
    <w:p w14:paraId="64A8C7FE" w14:textId="77777777" w:rsidR="00051E2E" w:rsidRPr="00051E2E" w:rsidRDefault="00051E2E" w:rsidP="00051E2E">
      <w:pPr>
        <w:numPr>
          <w:ilvl w:val="1"/>
          <w:numId w:val="44"/>
        </w:numPr>
        <w:tabs>
          <w:tab w:val="left" w:pos="828"/>
          <w:tab w:val="left" w:pos="829"/>
        </w:tabs>
        <w:autoSpaceDE w:val="0"/>
        <w:autoSpaceDN w:val="0"/>
        <w:spacing w:line="274" w:lineRule="exact"/>
        <w:ind w:right="1187"/>
        <w:rPr>
          <w:rFonts w:ascii="Arial" w:eastAsia="Arial" w:hAnsi="Arial" w:cs="Arial"/>
          <w:sz w:val="24"/>
        </w:rPr>
      </w:pPr>
      <w:r w:rsidRPr="00051E2E">
        <w:rPr>
          <w:rFonts w:ascii="Arial" w:eastAsia="Arial" w:hAnsi="Arial" w:cs="Arial"/>
          <w:sz w:val="24"/>
        </w:rPr>
        <w:t>Civilian educational degrees and major areas of study (unless positive educational requirement for</w:t>
      </w:r>
      <w:r w:rsidRPr="00051E2E">
        <w:rPr>
          <w:rFonts w:ascii="Arial" w:eastAsia="Arial" w:hAnsi="Arial" w:cs="Arial"/>
          <w:spacing w:val="-13"/>
          <w:sz w:val="24"/>
        </w:rPr>
        <w:t xml:space="preserve"> </w:t>
      </w:r>
      <w:r w:rsidRPr="00051E2E">
        <w:rPr>
          <w:rFonts w:ascii="Arial" w:eastAsia="Arial" w:hAnsi="Arial" w:cs="Arial"/>
          <w:sz w:val="24"/>
        </w:rPr>
        <w:t>employment)</w:t>
      </w:r>
    </w:p>
    <w:p w14:paraId="3A0D4DFD" w14:textId="77777777" w:rsidR="00051E2E" w:rsidRPr="00051E2E" w:rsidRDefault="00051E2E" w:rsidP="00051E2E">
      <w:pPr>
        <w:numPr>
          <w:ilvl w:val="1"/>
          <w:numId w:val="44"/>
        </w:numPr>
        <w:tabs>
          <w:tab w:val="left" w:pos="828"/>
          <w:tab w:val="left" w:pos="829"/>
        </w:tabs>
        <w:autoSpaceDE w:val="0"/>
        <w:autoSpaceDN w:val="0"/>
        <w:spacing w:line="290" w:lineRule="exact"/>
        <w:rPr>
          <w:rFonts w:ascii="Arial" w:eastAsia="Arial" w:hAnsi="Arial" w:cs="Arial"/>
          <w:sz w:val="24"/>
        </w:rPr>
      </w:pPr>
      <w:r w:rsidRPr="00051E2E">
        <w:rPr>
          <w:rFonts w:ascii="Arial" w:eastAsia="Arial" w:hAnsi="Arial" w:cs="Arial"/>
          <w:sz w:val="24"/>
        </w:rPr>
        <w:t>School and year of</w:t>
      </w:r>
      <w:r w:rsidRPr="00051E2E">
        <w:rPr>
          <w:rFonts w:ascii="Arial" w:eastAsia="Arial" w:hAnsi="Arial" w:cs="Arial"/>
          <w:spacing w:val="-15"/>
          <w:sz w:val="24"/>
        </w:rPr>
        <w:t xml:space="preserve"> </w:t>
      </w:r>
      <w:r w:rsidRPr="00051E2E">
        <w:rPr>
          <w:rFonts w:ascii="Arial" w:eastAsia="Arial" w:hAnsi="Arial" w:cs="Arial"/>
          <w:sz w:val="24"/>
        </w:rPr>
        <w:t>graduation</w:t>
      </w:r>
    </w:p>
    <w:p w14:paraId="2B75C046" w14:textId="77777777" w:rsidR="00051E2E" w:rsidRPr="00051E2E" w:rsidRDefault="00051E2E" w:rsidP="00051E2E">
      <w:pPr>
        <w:numPr>
          <w:ilvl w:val="1"/>
          <w:numId w:val="44"/>
        </w:numPr>
        <w:tabs>
          <w:tab w:val="left" w:pos="828"/>
          <w:tab w:val="left" w:pos="829"/>
        </w:tabs>
        <w:autoSpaceDE w:val="0"/>
        <w:autoSpaceDN w:val="0"/>
        <w:spacing w:line="293" w:lineRule="exact"/>
        <w:rPr>
          <w:rFonts w:ascii="Arial" w:eastAsia="Arial" w:hAnsi="Arial" w:cs="Arial"/>
          <w:sz w:val="24"/>
        </w:rPr>
      </w:pPr>
      <w:r w:rsidRPr="00051E2E">
        <w:rPr>
          <w:rFonts w:ascii="Arial" w:eastAsia="Arial" w:hAnsi="Arial" w:cs="Arial"/>
          <w:sz w:val="24"/>
        </w:rPr>
        <w:lastRenderedPageBreak/>
        <w:t>Home of record (city and state MAY be releasable, street address</w:t>
      </w:r>
      <w:r w:rsidRPr="00051E2E">
        <w:rPr>
          <w:rFonts w:ascii="Arial" w:eastAsia="Arial" w:hAnsi="Arial" w:cs="Arial"/>
          <w:spacing w:val="-20"/>
          <w:sz w:val="24"/>
        </w:rPr>
        <w:t xml:space="preserve"> </w:t>
      </w:r>
      <w:r w:rsidRPr="00051E2E">
        <w:rPr>
          <w:rFonts w:ascii="Arial" w:eastAsia="Arial" w:hAnsi="Arial" w:cs="Arial"/>
          <w:sz w:val="24"/>
        </w:rPr>
        <w:t>no)</w:t>
      </w:r>
    </w:p>
    <w:p w14:paraId="5F5DFD58" w14:textId="77777777" w:rsidR="00051E2E" w:rsidRPr="00051E2E" w:rsidRDefault="00051E2E" w:rsidP="00051E2E">
      <w:pPr>
        <w:numPr>
          <w:ilvl w:val="1"/>
          <w:numId w:val="44"/>
        </w:numPr>
        <w:tabs>
          <w:tab w:val="left" w:pos="828"/>
          <w:tab w:val="left" w:pos="829"/>
        </w:tabs>
        <w:autoSpaceDE w:val="0"/>
        <w:autoSpaceDN w:val="0"/>
        <w:spacing w:line="274" w:lineRule="exact"/>
        <w:ind w:right="1744"/>
        <w:rPr>
          <w:rFonts w:ascii="Arial" w:eastAsia="Arial" w:hAnsi="Arial" w:cs="Arial"/>
          <w:sz w:val="24"/>
        </w:rPr>
      </w:pPr>
      <w:r w:rsidRPr="00051E2E">
        <w:rPr>
          <w:rFonts w:ascii="Arial" w:eastAsia="Arial" w:hAnsi="Arial" w:cs="Arial"/>
          <w:sz w:val="24"/>
        </w:rPr>
        <w:t xml:space="preserve">Home address and phone (includes </w:t>
      </w:r>
      <w:r w:rsidRPr="00051E2E">
        <w:rPr>
          <w:rFonts w:ascii="Arial" w:eastAsia="Arial" w:hAnsi="Arial" w:cs="Arial"/>
          <w:sz w:val="24"/>
          <w:u w:val="single"/>
        </w:rPr>
        <w:t xml:space="preserve">individually assigned </w:t>
      </w:r>
      <w:r w:rsidRPr="00051E2E">
        <w:rPr>
          <w:rFonts w:ascii="Arial" w:eastAsia="Arial" w:hAnsi="Arial" w:cs="Arial"/>
          <w:sz w:val="24"/>
        </w:rPr>
        <w:t>home &amp; work email addresses, and cell, home &amp; work</w:t>
      </w:r>
      <w:r w:rsidRPr="00051E2E">
        <w:rPr>
          <w:rFonts w:ascii="Arial" w:eastAsia="Arial" w:hAnsi="Arial" w:cs="Arial"/>
          <w:spacing w:val="-15"/>
          <w:sz w:val="24"/>
        </w:rPr>
        <w:t xml:space="preserve"> </w:t>
      </w:r>
      <w:r w:rsidRPr="00051E2E">
        <w:rPr>
          <w:rFonts w:ascii="Arial" w:eastAsia="Arial" w:hAnsi="Arial" w:cs="Arial"/>
          <w:sz w:val="24"/>
        </w:rPr>
        <w:t>numbers)</w:t>
      </w:r>
    </w:p>
    <w:p w14:paraId="33CCF07C" w14:textId="77777777" w:rsidR="00051E2E" w:rsidRPr="00051E2E" w:rsidRDefault="00051E2E" w:rsidP="00051E2E">
      <w:pPr>
        <w:numPr>
          <w:ilvl w:val="1"/>
          <w:numId w:val="44"/>
        </w:numPr>
        <w:tabs>
          <w:tab w:val="left" w:pos="828"/>
          <w:tab w:val="left" w:pos="829"/>
        </w:tabs>
        <w:autoSpaceDE w:val="0"/>
        <w:autoSpaceDN w:val="0"/>
        <w:spacing w:line="290" w:lineRule="exact"/>
        <w:rPr>
          <w:rFonts w:ascii="Arial" w:eastAsia="Arial" w:hAnsi="Arial" w:cs="Arial"/>
          <w:sz w:val="24"/>
        </w:rPr>
      </w:pPr>
      <w:r w:rsidRPr="00051E2E">
        <w:rPr>
          <w:rFonts w:ascii="Arial" w:eastAsia="Arial" w:hAnsi="Arial" w:cs="Arial"/>
          <w:sz w:val="24"/>
        </w:rPr>
        <w:t>Age and date of birth</w:t>
      </w:r>
      <w:r w:rsidRPr="00051E2E">
        <w:rPr>
          <w:rFonts w:ascii="Arial" w:eastAsia="Arial" w:hAnsi="Arial" w:cs="Arial"/>
          <w:spacing w:val="-11"/>
          <w:sz w:val="24"/>
        </w:rPr>
        <w:t xml:space="preserve"> </w:t>
      </w:r>
      <w:r w:rsidRPr="00051E2E">
        <w:rPr>
          <w:rFonts w:ascii="Arial" w:eastAsia="Arial" w:hAnsi="Arial" w:cs="Arial"/>
          <w:sz w:val="24"/>
        </w:rPr>
        <w:t>(year)</w:t>
      </w:r>
    </w:p>
    <w:p w14:paraId="5832A4E1" w14:textId="77777777" w:rsidR="00051E2E" w:rsidRPr="00051E2E" w:rsidRDefault="00051E2E" w:rsidP="00051E2E">
      <w:pPr>
        <w:numPr>
          <w:ilvl w:val="1"/>
          <w:numId w:val="44"/>
        </w:numPr>
        <w:tabs>
          <w:tab w:val="left" w:pos="828"/>
          <w:tab w:val="left" w:pos="829"/>
        </w:tabs>
        <w:autoSpaceDE w:val="0"/>
        <w:autoSpaceDN w:val="0"/>
        <w:ind w:right="1218"/>
        <w:rPr>
          <w:rFonts w:ascii="Arial" w:eastAsia="Arial" w:hAnsi="Arial" w:cs="Arial"/>
          <w:sz w:val="24"/>
        </w:rPr>
      </w:pPr>
      <w:r w:rsidRPr="00051E2E">
        <w:rPr>
          <w:rFonts w:ascii="Arial" w:eastAsia="Arial" w:hAnsi="Arial" w:cs="Arial"/>
          <w:sz w:val="24"/>
        </w:rPr>
        <w:t>Present or future assignments for overseas or for routinely deployable or</w:t>
      </w:r>
      <w:r w:rsidRPr="00051E2E">
        <w:rPr>
          <w:rFonts w:ascii="Arial" w:eastAsia="Arial" w:hAnsi="Arial" w:cs="Arial"/>
          <w:spacing w:val="-29"/>
          <w:sz w:val="24"/>
        </w:rPr>
        <w:t xml:space="preserve"> </w:t>
      </w:r>
      <w:r w:rsidRPr="00051E2E">
        <w:rPr>
          <w:rFonts w:ascii="Arial" w:eastAsia="Arial" w:hAnsi="Arial" w:cs="Arial"/>
          <w:sz w:val="24"/>
        </w:rPr>
        <w:t>sensitive units</w:t>
      </w:r>
      <w:r w:rsidRPr="00051E2E">
        <w:rPr>
          <w:rFonts w:ascii="Arial" w:eastAsia="Arial" w:hAnsi="Arial" w:cs="Arial"/>
          <w:spacing w:val="-3"/>
          <w:sz w:val="24"/>
        </w:rPr>
        <w:t xml:space="preserve"> </w:t>
      </w:r>
      <w:r w:rsidRPr="00051E2E">
        <w:rPr>
          <w:rFonts w:ascii="Arial" w:eastAsia="Arial" w:hAnsi="Arial" w:cs="Arial"/>
          <w:sz w:val="24"/>
        </w:rPr>
        <w:t>(RDU)</w:t>
      </w:r>
    </w:p>
    <w:p w14:paraId="29EC31CB" w14:textId="77777777" w:rsidR="00051E2E" w:rsidRPr="00051E2E" w:rsidRDefault="00051E2E" w:rsidP="00051E2E">
      <w:pPr>
        <w:numPr>
          <w:ilvl w:val="1"/>
          <w:numId w:val="44"/>
        </w:numPr>
        <w:tabs>
          <w:tab w:val="left" w:pos="828"/>
          <w:tab w:val="left" w:pos="829"/>
        </w:tabs>
        <w:autoSpaceDE w:val="0"/>
        <w:autoSpaceDN w:val="0"/>
        <w:ind w:right="1257"/>
        <w:rPr>
          <w:rFonts w:ascii="Arial" w:eastAsia="Arial" w:hAnsi="Arial" w:cs="Arial"/>
          <w:sz w:val="24"/>
        </w:rPr>
      </w:pPr>
      <w:r w:rsidRPr="00051E2E">
        <w:rPr>
          <w:rFonts w:ascii="Arial" w:eastAsia="Arial" w:hAnsi="Arial" w:cs="Arial"/>
          <w:sz w:val="24"/>
        </w:rPr>
        <w:t>Office and unit address and duty phone for overseas or for RDUs, all</w:t>
      </w:r>
      <w:r w:rsidRPr="00051E2E">
        <w:rPr>
          <w:rFonts w:ascii="Arial" w:eastAsia="Arial" w:hAnsi="Arial" w:cs="Arial"/>
          <w:spacing w:val="-32"/>
          <w:sz w:val="24"/>
        </w:rPr>
        <w:t xml:space="preserve"> </w:t>
      </w:r>
      <w:r w:rsidRPr="00051E2E">
        <w:rPr>
          <w:rFonts w:ascii="Arial" w:eastAsia="Arial" w:hAnsi="Arial" w:cs="Arial"/>
          <w:sz w:val="24"/>
        </w:rPr>
        <w:t>persons below O-7</w:t>
      </w:r>
      <w:r w:rsidRPr="00051E2E">
        <w:rPr>
          <w:rFonts w:ascii="Arial" w:eastAsia="Arial" w:hAnsi="Arial" w:cs="Arial"/>
          <w:spacing w:val="-4"/>
          <w:sz w:val="24"/>
        </w:rPr>
        <w:t xml:space="preserve"> </w:t>
      </w:r>
      <w:r w:rsidRPr="00051E2E">
        <w:rPr>
          <w:rFonts w:ascii="Arial" w:eastAsia="Arial" w:hAnsi="Arial" w:cs="Arial"/>
          <w:sz w:val="24"/>
        </w:rPr>
        <w:t>rank</w:t>
      </w:r>
    </w:p>
    <w:p w14:paraId="653EFB5B" w14:textId="77777777" w:rsidR="00051E2E" w:rsidRPr="00051E2E" w:rsidRDefault="00051E2E" w:rsidP="00051E2E">
      <w:pPr>
        <w:numPr>
          <w:ilvl w:val="1"/>
          <w:numId w:val="44"/>
        </w:numPr>
        <w:tabs>
          <w:tab w:val="left" w:pos="828"/>
          <w:tab w:val="left" w:pos="829"/>
        </w:tabs>
        <w:autoSpaceDE w:val="0"/>
        <w:autoSpaceDN w:val="0"/>
        <w:spacing w:line="292" w:lineRule="exact"/>
        <w:rPr>
          <w:rFonts w:ascii="Arial" w:eastAsia="Arial" w:hAnsi="Arial" w:cs="Arial"/>
          <w:sz w:val="24"/>
        </w:rPr>
      </w:pPr>
      <w:r w:rsidRPr="00051E2E">
        <w:rPr>
          <w:rFonts w:ascii="Arial" w:eastAsia="Arial" w:hAnsi="Arial" w:cs="Arial"/>
          <w:sz w:val="24"/>
        </w:rPr>
        <w:t>Race/ethnic origin,</w:t>
      </w:r>
      <w:r w:rsidRPr="00051E2E">
        <w:rPr>
          <w:rFonts w:ascii="Arial" w:eastAsia="Arial" w:hAnsi="Arial" w:cs="Arial"/>
          <w:spacing w:val="-11"/>
          <w:sz w:val="24"/>
        </w:rPr>
        <w:t xml:space="preserve"> </w:t>
      </w:r>
      <w:r w:rsidRPr="00051E2E">
        <w:rPr>
          <w:rFonts w:ascii="Arial" w:eastAsia="Arial" w:hAnsi="Arial" w:cs="Arial"/>
          <w:sz w:val="24"/>
        </w:rPr>
        <w:t>religion</w:t>
      </w:r>
    </w:p>
    <w:p w14:paraId="3C3DBE41" w14:textId="77777777" w:rsidR="00051E2E" w:rsidRPr="00051E2E" w:rsidRDefault="00051E2E" w:rsidP="00051E2E">
      <w:pPr>
        <w:numPr>
          <w:ilvl w:val="1"/>
          <w:numId w:val="44"/>
        </w:numPr>
        <w:tabs>
          <w:tab w:val="left" w:pos="828"/>
          <w:tab w:val="left" w:pos="829"/>
        </w:tabs>
        <w:autoSpaceDE w:val="0"/>
        <w:autoSpaceDN w:val="0"/>
        <w:spacing w:line="292" w:lineRule="exact"/>
        <w:rPr>
          <w:rFonts w:ascii="Arial" w:eastAsia="Arial" w:hAnsi="Arial" w:cs="Arial"/>
          <w:sz w:val="24"/>
        </w:rPr>
      </w:pPr>
      <w:r w:rsidRPr="00051E2E">
        <w:rPr>
          <w:rFonts w:ascii="Arial" w:eastAsia="Arial" w:hAnsi="Arial" w:cs="Arial"/>
          <w:sz w:val="24"/>
        </w:rPr>
        <w:t>Educational level (unless positive educational requirement for</w:t>
      </w:r>
      <w:r w:rsidRPr="00051E2E">
        <w:rPr>
          <w:rFonts w:ascii="Arial" w:eastAsia="Arial" w:hAnsi="Arial" w:cs="Arial"/>
          <w:spacing w:val="-29"/>
          <w:sz w:val="24"/>
        </w:rPr>
        <w:t xml:space="preserve"> </w:t>
      </w:r>
      <w:r w:rsidRPr="00051E2E">
        <w:rPr>
          <w:rFonts w:ascii="Arial" w:eastAsia="Arial" w:hAnsi="Arial" w:cs="Arial"/>
          <w:sz w:val="24"/>
        </w:rPr>
        <w:t>employment)</w:t>
      </w:r>
    </w:p>
    <w:p w14:paraId="27B8A88B" w14:textId="77777777" w:rsidR="00051E2E" w:rsidRPr="00051E2E" w:rsidRDefault="00051E2E" w:rsidP="00051E2E">
      <w:pPr>
        <w:numPr>
          <w:ilvl w:val="1"/>
          <w:numId w:val="44"/>
        </w:numPr>
        <w:tabs>
          <w:tab w:val="left" w:pos="828"/>
          <w:tab w:val="left" w:pos="829"/>
        </w:tabs>
        <w:autoSpaceDE w:val="0"/>
        <w:autoSpaceDN w:val="0"/>
        <w:spacing w:line="293" w:lineRule="exact"/>
        <w:rPr>
          <w:rFonts w:ascii="Arial" w:eastAsia="Arial" w:hAnsi="Arial" w:cs="Arial"/>
          <w:sz w:val="24"/>
        </w:rPr>
      </w:pPr>
      <w:r w:rsidRPr="00051E2E">
        <w:rPr>
          <w:rFonts w:ascii="Arial" w:eastAsia="Arial" w:hAnsi="Arial" w:cs="Arial"/>
          <w:sz w:val="24"/>
        </w:rPr>
        <w:t>Social Security Number and/or DoD Identification</w:t>
      </w:r>
      <w:r w:rsidRPr="00051E2E">
        <w:rPr>
          <w:rFonts w:ascii="Arial" w:eastAsia="Arial" w:hAnsi="Arial" w:cs="Arial"/>
          <w:spacing w:val="-18"/>
          <w:sz w:val="24"/>
        </w:rPr>
        <w:t xml:space="preserve"> </w:t>
      </w:r>
      <w:r w:rsidRPr="00051E2E">
        <w:rPr>
          <w:rFonts w:ascii="Arial" w:eastAsia="Arial" w:hAnsi="Arial" w:cs="Arial"/>
          <w:sz w:val="24"/>
        </w:rPr>
        <w:t>Number</w:t>
      </w:r>
    </w:p>
    <w:p w14:paraId="5B4A82FB" w14:textId="77777777" w:rsidR="00051E2E" w:rsidRDefault="00051E2E">
      <w:pPr>
        <w:rPr>
          <w:rFonts w:ascii="Arial" w:eastAsia="Arial" w:hAnsi="Arial"/>
          <w:b/>
          <w:bCs/>
          <w:sz w:val="24"/>
          <w:szCs w:val="24"/>
        </w:rPr>
      </w:pPr>
      <w:r>
        <w:br w:type="page"/>
      </w:r>
    </w:p>
    <w:p w14:paraId="25DB2C65" w14:textId="3BBCB6E1" w:rsidR="001C0D62" w:rsidRPr="0014533D" w:rsidRDefault="001C0D62" w:rsidP="001C0D62">
      <w:pPr>
        <w:pStyle w:val="Heading1"/>
        <w:ind w:left="0"/>
        <w:jc w:val="both"/>
        <w:rPr>
          <w:sz w:val="8"/>
          <w:szCs w:val="8"/>
        </w:rPr>
      </w:pPr>
      <w:bookmarkStart w:id="147" w:name="_Toc33183543"/>
      <w:r w:rsidRPr="0057653F">
        <w:lastRenderedPageBreak/>
        <w:t>APP</w:t>
      </w:r>
      <w:r>
        <w:t>E</w:t>
      </w:r>
      <w:r w:rsidRPr="0057653F">
        <w:t xml:space="preserve">NDIX </w:t>
      </w:r>
      <w:r>
        <w:t xml:space="preserve">K </w:t>
      </w:r>
      <w:r w:rsidR="00AE76BF">
        <w:t>-</w:t>
      </w:r>
      <w:r>
        <w:t xml:space="preserve"> </w:t>
      </w:r>
      <w:r w:rsidR="00BA4440">
        <w:t>DoD SAFE</w:t>
      </w:r>
      <w:r w:rsidR="00D67D3F">
        <w:t xml:space="preserve"> and ENCRYPTION TOOL GUIDE</w:t>
      </w:r>
      <w:bookmarkEnd w:id="147"/>
    </w:p>
    <w:p w14:paraId="6442F1B6" w14:textId="77777777" w:rsidR="001C0D62" w:rsidRDefault="001C0D62" w:rsidP="001C0D62">
      <w:pPr>
        <w:rPr>
          <w:rFonts w:ascii="Arial" w:hAnsi="Arial" w:cs="Arial"/>
        </w:rPr>
      </w:pPr>
      <w:r w:rsidRPr="006C6C97">
        <w:rPr>
          <w:noProof/>
          <w:sz w:val="24"/>
          <w:szCs w:val="24"/>
        </w:rPr>
        <w:drawing>
          <wp:inline distT="0" distB="0" distL="0" distR="0" wp14:anchorId="773FB6D8" wp14:editId="6256739A">
            <wp:extent cx="5943600" cy="182213"/>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82213"/>
                    </a:xfrm>
                    <a:prstGeom prst="rect">
                      <a:avLst/>
                    </a:prstGeom>
                    <a:noFill/>
                  </pic:spPr>
                </pic:pic>
              </a:graphicData>
            </a:graphic>
          </wp:inline>
        </w:drawing>
      </w:r>
    </w:p>
    <w:p w14:paraId="5B84FDA1" w14:textId="77777777" w:rsidR="00882D05" w:rsidRDefault="00882D05" w:rsidP="001C0D62">
      <w:pPr>
        <w:widowControl/>
        <w:rPr>
          <w:rFonts w:ascii="Times New Roman" w:hAnsi="Times New Roman" w:cs="Times New Roman"/>
        </w:rPr>
      </w:pPr>
    </w:p>
    <w:p w14:paraId="125A7306" w14:textId="77777777" w:rsidR="00D67D3F" w:rsidRPr="00D67D3F" w:rsidRDefault="00D67D3F" w:rsidP="00D67D3F">
      <w:pPr>
        <w:widowControl/>
        <w:ind w:left="360"/>
        <w:rPr>
          <w:rFonts w:ascii="Arial" w:hAnsi="Arial" w:cs="Arial"/>
          <w:sz w:val="24"/>
          <w:szCs w:val="24"/>
        </w:rPr>
      </w:pPr>
      <w:r w:rsidRPr="00D67D3F">
        <w:rPr>
          <w:rFonts w:ascii="Arial" w:hAnsi="Arial" w:cs="Arial"/>
          <w:sz w:val="24"/>
          <w:szCs w:val="24"/>
        </w:rPr>
        <w:t>There are a couple of options available when exchanging (sending) large unclassified files that cannot be sent through email and that also meets encryption/protection requirements for FOUO/PII.</w:t>
      </w:r>
    </w:p>
    <w:p w14:paraId="32FB58F0" w14:textId="77777777" w:rsidR="00D67D3F" w:rsidRPr="00D67D3F" w:rsidRDefault="00D67D3F" w:rsidP="00D67D3F">
      <w:pPr>
        <w:widowControl/>
        <w:ind w:left="360"/>
        <w:rPr>
          <w:rFonts w:ascii="Arial" w:hAnsi="Arial" w:cs="Arial"/>
          <w:sz w:val="24"/>
          <w:szCs w:val="24"/>
        </w:rPr>
      </w:pPr>
    </w:p>
    <w:p w14:paraId="6F8FCC05" w14:textId="77777777" w:rsidR="00D67D3F" w:rsidRPr="00D67D3F" w:rsidRDefault="00D67D3F" w:rsidP="00D67D3F">
      <w:pPr>
        <w:numPr>
          <w:ilvl w:val="0"/>
          <w:numId w:val="42"/>
        </w:numPr>
        <w:autoSpaceDE w:val="0"/>
        <w:autoSpaceDN w:val="0"/>
        <w:spacing w:before="40" w:after="40"/>
        <w:rPr>
          <w:rFonts w:ascii="Arial" w:hAnsi="Arial" w:cs="Arial"/>
          <w:sz w:val="24"/>
          <w:szCs w:val="24"/>
        </w:rPr>
      </w:pPr>
      <w:r w:rsidRPr="00D67D3F">
        <w:rPr>
          <w:rFonts w:ascii="Arial" w:hAnsi="Arial" w:cs="Arial"/>
          <w:sz w:val="24"/>
          <w:szCs w:val="24"/>
        </w:rPr>
        <w:t xml:space="preserve">As of September 2019, the </w:t>
      </w:r>
      <w:r w:rsidRPr="00D67D3F">
        <w:rPr>
          <w:rFonts w:ascii="Arial" w:hAnsi="Arial" w:cs="Arial"/>
          <w:b/>
          <w:sz w:val="24"/>
          <w:szCs w:val="24"/>
        </w:rPr>
        <w:t>DoD SAFE</w:t>
      </w:r>
      <w:r w:rsidRPr="00D67D3F">
        <w:rPr>
          <w:rFonts w:ascii="Arial" w:hAnsi="Arial" w:cs="Arial"/>
          <w:sz w:val="24"/>
          <w:szCs w:val="24"/>
        </w:rPr>
        <w:t xml:space="preserve"> website, </w:t>
      </w:r>
      <w:hyperlink r:id="rId21" w:history="1">
        <w:r w:rsidRPr="00D67D3F">
          <w:rPr>
            <w:rFonts w:ascii="Arial" w:hAnsi="Arial" w:cs="Arial"/>
            <w:color w:val="0000FF" w:themeColor="hyperlink"/>
            <w:sz w:val="24"/>
            <w:szCs w:val="24"/>
            <w:u w:val="single"/>
          </w:rPr>
          <w:t>https://safe.apps.mil/</w:t>
        </w:r>
      </w:hyperlink>
      <w:r w:rsidRPr="00D67D3F">
        <w:rPr>
          <w:rFonts w:ascii="Arial" w:hAnsi="Arial" w:cs="Arial"/>
          <w:sz w:val="24"/>
          <w:szCs w:val="24"/>
        </w:rPr>
        <w:t xml:space="preserve"> is active and ready for use to exchange unclassified files up to 8.0 GB.  Following a review by SAF/A6, DoD SAFE has been approved and deemed secure to utilize when sending sensitive information that is FOUO, PII, Personal Health Information (PHI), and Controlled Unclassified Information (CUI).  Also, options A &amp; B below are available for additional security. </w:t>
      </w:r>
    </w:p>
    <w:p w14:paraId="7A92DE0A" w14:textId="77777777" w:rsidR="00D67D3F" w:rsidRPr="00D67D3F" w:rsidRDefault="00D67D3F" w:rsidP="00D67D3F">
      <w:pPr>
        <w:autoSpaceDE w:val="0"/>
        <w:autoSpaceDN w:val="0"/>
        <w:spacing w:before="40" w:after="40"/>
        <w:rPr>
          <w:rFonts w:ascii="Arial" w:hAnsi="Arial" w:cs="Arial"/>
          <w:sz w:val="24"/>
          <w:szCs w:val="24"/>
        </w:rPr>
      </w:pPr>
    </w:p>
    <w:p w14:paraId="6F5D1A25" w14:textId="3B2C693E" w:rsidR="00D67D3F" w:rsidRPr="00D67D3F" w:rsidRDefault="00D67D3F" w:rsidP="00D67D3F">
      <w:pPr>
        <w:widowControl/>
        <w:autoSpaceDE w:val="0"/>
        <w:autoSpaceDN w:val="0"/>
        <w:spacing w:before="40" w:after="40"/>
        <w:ind w:left="720"/>
        <w:rPr>
          <w:rFonts w:ascii="Arial" w:hAnsi="Arial" w:cs="Arial"/>
          <w:sz w:val="24"/>
          <w:szCs w:val="24"/>
        </w:rPr>
      </w:pPr>
      <w:r w:rsidRPr="00D67D3F">
        <w:rPr>
          <w:rFonts w:ascii="Arial" w:hAnsi="Arial" w:cs="Arial"/>
          <w:sz w:val="24"/>
          <w:szCs w:val="24"/>
          <w:u w:val="single"/>
        </w:rPr>
        <w:t>OPTION A</w:t>
      </w:r>
      <w:r w:rsidRPr="00D67D3F">
        <w:rPr>
          <w:rFonts w:ascii="Arial" w:hAnsi="Arial" w:cs="Arial"/>
          <w:sz w:val="24"/>
          <w:szCs w:val="24"/>
        </w:rPr>
        <w:t xml:space="preserve">: </w:t>
      </w:r>
      <w:r w:rsidR="0060005B">
        <w:rPr>
          <w:rFonts w:ascii="Arial" w:hAnsi="Arial" w:cs="Arial"/>
          <w:sz w:val="24"/>
          <w:szCs w:val="24"/>
        </w:rPr>
        <w:t xml:space="preserve"> </w:t>
      </w:r>
      <w:r w:rsidRPr="00D67D3F">
        <w:rPr>
          <w:rFonts w:ascii="Arial" w:hAnsi="Arial" w:cs="Arial"/>
          <w:sz w:val="24"/>
          <w:szCs w:val="24"/>
        </w:rPr>
        <w:t>Encrypt the document first using DoD Encryption Wizard then upload it to DoD SAFE.  Send the password to the recipient in a separate email.</w:t>
      </w:r>
    </w:p>
    <w:p w14:paraId="61C0E8A9" w14:textId="77777777" w:rsidR="00D67D3F" w:rsidRPr="00D67D3F" w:rsidRDefault="00D67D3F" w:rsidP="00D67D3F">
      <w:pPr>
        <w:autoSpaceDE w:val="0"/>
        <w:autoSpaceDN w:val="0"/>
        <w:spacing w:before="40" w:after="40"/>
        <w:ind w:left="720"/>
        <w:rPr>
          <w:rFonts w:ascii="Arial" w:hAnsi="Arial" w:cs="Arial"/>
          <w:sz w:val="16"/>
          <w:szCs w:val="16"/>
        </w:rPr>
      </w:pPr>
    </w:p>
    <w:p w14:paraId="40AA98E6" w14:textId="77777777" w:rsidR="00D67D3F" w:rsidRPr="00D67D3F" w:rsidRDefault="00D67D3F" w:rsidP="00D67D3F">
      <w:pPr>
        <w:autoSpaceDE w:val="0"/>
        <w:autoSpaceDN w:val="0"/>
        <w:spacing w:before="40" w:after="40"/>
        <w:ind w:left="1260" w:hanging="180"/>
        <w:rPr>
          <w:rFonts w:ascii="Arial" w:hAnsi="Arial" w:cs="Arial"/>
          <w:sz w:val="24"/>
          <w:szCs w:val="24"/>
        </w:rPr>
      </w:pPr>
      <w:r w:rsidRPr="00D67D3F">
        <w:rPr>
          <w:rFonts w:ascii="Arial" w:hAnsi="Arial" w:cs="Arial"/>
          <w:sz w:val="24"/>
          <w:szCs w:val="24"/>
        </w:rPr>
        <w:t xml:space="preserve">* Encryption Wizard can be download for both DoD and non-DoD users at </w:t>
      </w:r>
      <w:hyperlink r:id="rId22" w:history="1">
        <w:r w:rsidRPr="00D67D3F">
          <w:rPr>
            <w:rFonts w:ascii="Arial" w:hAnsi="Arial" w:cs="Arial"/>
            <w:color w:val="0000FF" w:themeColor="hyperlink"/>
            <w:sz w:val="24"/>
            <w:szCs w:val="24"/>
            <w:u w:val="single"/>
          </w:rPr>
          <w:t xml:space="preserve">https://www.spi.dod.mil/docs/EncryptionWizard-Unified-3.5.3-FIPS.zip </w:t>
        </w:r>
      </w:hyperlink>
    </w:p>
    <w:p w14:paraId="6BB892E8" w14:textId="77777777" w:rsidR="00D67D3F" w:rsidRPr="00D67D3F" w:rsidRDefault="00D67D3F" w:rsidP="00D67D3F">
      <w:pPr>
        <w:autoSpaceDE w:val="0"/>
        <w:autoSpaceDN w:val="0"/>
        <w:spacing w:before="40" w:after="40"/>
        <w:ind w:left="1080"/>
        <w:rPr>
          <w:rFonts w:ascii="Arial" w:hAnsi="Arial" w:cs="Arial"/>
          <w:sz w:val="16"/>
          <w:szCs w:val="16"/>
        </w:rPr>
      </w:pPr>
    </w:p>
    <w:p w14:paraId="22E8C8F1" w14:textId="77777777" w:rsidR="00D67D3F" w:rsidRPr="00D67D3F" w:rsidRDefault="00D67D3F" w:rsidP="00D67D3F">
      <w:pPr>
        <w:autoSpaceDE w:val="0"/>
        <w:autoSpaceDN w:val="0"/>
        <w:spacing w:before="40" w:after="40"/>
        <w:ind w:left="1080"/>
        <w:rPr>
          <w:rFonts w:ascii="Arial" w:hAnsi="Arial" w:cs="Arial"/>
          <w:b/>
          <w:sz w:val="24"/>
          <w:szCs w:val="24"/>
        </w:rPr>
      </w:pPr>
      <w:r w:rsidRPr="00D67D3F">
        <w:rPr>
          <w:rFonts w:ascii="Arial" w:hAnsi="Arial" w:cs="Arial"/>
          <w:b/>
          <w:sz w:val="24"/>
          <w:szCs w:val="24"/>
        </w:rPr>
        <w:t>OR</w:t>
      </w:r>
    </w:p>
    <w:p w14:paraId="5771865D" w14:textId="77777777" w:rsidR="00D67D3F" w:rsidRPr="00D67D3F" w:rsidRDefault="00D67D3F" w:rsidP="00D67D3F">
      <w:pPr>
        <w:autoSpaceDE w:val="0"/>
        <w:autoSpaceDN w:val="0"/>
        <w:spacing w:before="40" w:after="40"/>
        <w:ind w:left="1080"/>
        <w:rPr>
          <w:rFonts w:ascii="Arial" w:hAnsi="Arial" w:cs="Arial"/>
          <w:sz w:val="16"/>
          <w:szCs w:val="16"/>
        </w:rPr>
      </w:pPr>
    </w:p>
    <w:p w14:paraId="393C7C32" w14:textId="155D116C" w:rsidR="00D67D3F" w:rsidRPr="00D67D3F" w:rsidRDefault="00D67D3F" w:rsidP="00D67D3F">
      <w:pPr>
        <w:widowControl/>
        <w:autoSpaceDE w:val="0"/>
        <w:autoSpaceDN w:val="0"/>
        <w:spacing w:before="40" w:after="40"/>
        <w:ind w:left="720"/>
        <w:rPr>
          <w:rFonts w:ascii="Arial" w:hAnsi="Arial" w:cs="Arial"/>
          <w:sz w:val="24"/>
          <w:szCs w:val="24"/>
        </w:rPr>
      </w:pPr>
      <w:r w:rsidRPr="00D67D3F">
        <w:rPr>
          <w:rFonts w:ascii="Arial" w:hAnsi="Arial" w:cs="Arial"/>
          <w:sz w:val="24"/>
          <w:szCs w:val="24"/>
          <w:u w:val="single"/>
        </w:rPr>
        <w:t>OPTION B</w:t>
      </w:r>
      <w:r w:rsidRPr="00D67D3F">
        <w:rPr>
          <w:rFonts w:ascii="Arial" w:hAnsi="Arial" w:cs="Arial"/>
          <w:sz w:val="24"/>
          <w:szCs w:val="24"/>
        </w:rPr>
        <w:t xml:space="preserve">: </w:t>
      </w:r>
      <w:r w:rsidR="0060005B">
        <w:rPr>
          <w:rFonts w:ascii="Arial" w:hAnsi="Arial" w:cs="Arial"/>
          <w:sz w:val="24"/>
          <w:szCs w:val="24"/>
        </w:rPr>
        <w:t xml:space="preserve"> </w:t>
      </w:r>
      <w:r w:rsidRPr="00D67D3F">
        <w:rPr>
          <w:rFonts w:ascii="Arial" w:hAnsi="Arial" w:cs="Arial"/>
          <w:sz w:val="24"/>
          <w:szCs w:val="24"/>
        </w:rPr>
        <w:t>Password protect the document before uploading it to DoD SAFE.  Send the password in a separate email to the recipient.</w:t>
      </w:r>
    </w:p>
    <w:p w14:paraId="60755EE8" w14:textId="77777777" w:rsidR="00D67D3F" w:rsidRPr="00D67D3F" w:rsidRDefault="00D67D3F" w:rsidP="00D67D3F">
      <w:pPr>
        <w:widowControl/>
        <w:autoSpaceDE w:val="0"/>
        <w:autoSpaceDN w:val="0"/>
        <w:spacing w:before="40" w:after="40"/>
        <w:ind w:left="720"/>
        <w:rPr>
          <w:rFonts w:ascii="Arial" w:hAnsi="Arial" w:cs="Arial"/>
          <w:sz w:val="24"/>
          <w:szCs w:val="24"/>
        </w:rPr>
      </w:pPr>
    </w:p>
    <w:p w14:paraId="11C6D4D5" w14:textId="77777777" w:rsidR="00D67D3F" w:rsidRPr="00D67D3F" w:rsidRDefault="00D67D3F" w:rsidP="00D67D3F">
      <w:pPr>
        <w:widowControl/>
        <w:numPr>
          <w:ilvl w:val="0"/>
          <w:numId w:val="42"/>
        </w:numPr>
        <w:rPr>
          <w:rFonts w:ascii="Arial" w:hAnsi="Arial" w:cs="Arial"/>
          <w:sz w:val="24"/>
          <w:szCs w:val="24"/>
        </w:rPr>
      </w:pPr>
      <w:r w:rsidRPr="00D67D3F">
        <w:rPr>
          <w:rFonts w:ascii="Arial" w:hAnsi="Arial" w:cs="Arial"/>
          <w:sz w:val="24"/>
          <w:szCs w:val="24"/>
        </w:rPr>
        <w:t xml:space="preserve">The Encryption Tool has been authorized by AF/A6 Compliance and Policy Officer to use in conjunction with DoD SAFE when sending FOUO and PII.  As a reminder, use encryption email when sending small size documents.  Guidance on how to use the Encryption Tool is provided below.       </w:t>
      </w:r>
    </w:p>
    <w:p w14:paraId="13DFAE19" w14:textId="77777777" w:rsidR="00D67D3F" w:rsidRPr="00D67D3F" w:rsidRDefault="00D67D3F" w:rsidP="00D67D3F">
      <w:pPr>
        <w:widowControl/>
        <w:rPr>
          <w:rFonts w:ascii="Arial" w:hAnsi="Arial" w:cs="Arial"/>
          <w:sz w:val="24"/>
          <w:szCs w:val="24"/>
        </w:rPr>
      </w:pPr>
    </w:p>
    <w:p w14:paraId="0726A9D6" w14:textId="77777777" w:rsidR="00D67D3F" w:rsidRPr="00D67D3F" w:rsidRDefault="00D67D3F" w:rsidP="00D67D3F">
      <w:pPr>
        <w:widowControl/>
        <w:ind w:firstLine="720"/>
        <w:rPr>
          <w:rFonts w:ascii="Arial" w:hAnsi="Arial" w:cs="Arial"/>
          <w:sz w:val="24"/>
          <w:szCs w:val="24"/>
        </w:rPr>
      </w:pPr>
      <w:r w:rsidRPr="00D67D3F">
        <w:rPr>
          <w:rFonts w:ascii="Arial" w:hAnsi="Arial" w:cs="Arial"/>
          <w:sz w:val="24"/>
          <w:szCs w:val="24"/>
        </w:rPr>
        <w:t>A.  Use of DoD Encryption Wizard</w:t>
      </w:r>
    </w:p>
    <w:p w14:paraId="714E256B" w14:textId="77777777" w:rsidR="00D67D3F" w:rsidRPr="00D67D3F" w:rsidRDefault="00D67D3F" w:rsidP="00D67D3F">
      <w:pPr>
        <w:widowControl/>
        <w:rPr>
          <w:rFonts w:ascii="Arial" w:hAnsi="Arial" w:cs="Arial"/>
          <w:b/>
          <w:sz w:val="24"/>
          <w:szCs w:val="24"/>
        </w:rPr>
      </w:pPr>
    </w:p>
    <w:p w14:paraId="5DFE804A" w14:textId="77777777" w:rsidR="00D67D3F" w:rsidRPr="00D67D3F" w:rsidRDefault="00D67D3F" w:rsidP="00D67D3F">
      <w:pPr>
        <w:widowControl/>
        <w:ind w:left="1080"/>
        <w:rPr>
          <w:rFonts w:ascii="Arial" w:hAnsi="Arial" w:cs="Arial"/>
          <w:dstrike/>
          <w:sz w:val="24"/>
          <w:szCs w:val="24"/>
        </w:rPr>
      </w:pPr>
      <w:r w:rsidRPr="00D67D3F">
        <w:rPr>
          <w:rFonts w:ascii="Arial" w:hAnsi="Arial" w:cs="Arial"/>
          <w:sz w:val="24"/>
          <w:szCs w:val="24"/>
        </w:rPr>
        <w:t xml:space="preserve">1.  Encrypt large documents before transmitting via DoD SAFE </w:t>
      </w:r>
    </w:p>
    <w:p w14:paraId="078C91FE" w14:textId="77777777" w:rsidR="00D67D3F" w:rsidRPr="00D67D3F" w:rsidRDefault="00D67D3F" w:rsidP="00D67D3F">
      <w:pPr>
        <w:widowControl/>
        <w:ind w:left="1080"/>
        <w:rPr>
          <w:rFonts w:ascii="Arial" w:hAnsi="Arial" w:cs="Arial"/>
          <w:sz w:val="24"/>
          <w:szCs w:val="24"/>
        </w:rPr>
      </w:pPr>
      <w:r w:rsidRPr="00D67D3F">
        <w:rPr>
          <w:rFonts w:ascii="Arial" w:hAnsi="Arial" w:cs="Arial"/>
          <w:sz w:val="24"/>
          <w:szCs w:val="24"/>
        </w:rPr>
        <w:t xml:space="preserve">2.  DoD SAFE Link: </w:t>
      </w:r>
      <w:hyperlink r:id="rId23" w:history="1">
        <w:r w:rsidRPr="00D67D3F">
          <w:rPr>
            <w:rFonts w:ascii="Arial" w:hAnsi="Arial" w:cs="Arial"/>
            <w:color w:val="0000FF" w:themeColor="hyperlink"/>
            <w:sz w:val="24"/>
            <w:szCs w:val="24"/>
            <w:u w:val="single"/>
          </w:rPr>
          <w:t>https://safe.apps.mil/</w:t>
        </w:r>
      </w:hyperlink>
    </w:p>
    <w:p w14:paraId="36C98176" w14:textId="77777777" w:rsidR="00D67D3F" w:rsidRPr="00D67D3F" w:rsidRDefault="00D67D3F" w:rsidP="00D67D3F">
      <w:pPr>
        <w:widowControl/>
        <w:tabs>
          <w:tab w:val="left" w:pos="1170"/>
        </w:tabs>
        <w:ind w:left="1440" w:hanging="360"/>
        <w:rPr>
          <w:rFonts w:ascii="Arial" w:hAnsi="Arial" w:cs="Arial"/>
          <w:sz w:val="24"/>
          <w:szCs w:val="24"/>
        </w:rPr>
      </w:pPr>
      <w:r w:rsidRPr="00D67D3F">
        <w:rPr>
          <w:rFonts w:ascii="Arial" w:hAnsi="Arial" w:cs="Arial"/>
          <w:sz w:val="24"/>
          <w:szCs w:val="24"/>
        </w:rPr>
        <w:t xml:space="preserve">3.  Encryption Wizard is available in </w:t>
      </w:r>
      <w:r w:rsidRPr="00D67D3F">
        <w:rPr>
          <w:rFonts w:ascii="Arial" w:hAnsi="Arial" w:cs="Arial"/>
          <w:sz w:val="24"/>
          <w:szCs w:val="24"/>
          <w:u w:val="single"/>
        </w:rPr>
        <w:t>Government</w:t>
      </w:r>
      <w:r w:rsidRPr="00D67D3F">
        <w:rPr>
          <w:rFonts w:ascii="Arial" w:hAnsi="Arial" w:cs="Arial"/>
          <w:sz w:val="24"/>
          <w:szCs w:val="24"/>
        </w:rPr>
        <w:t xml:space="preserve"> and </w:t>
      </w:r>
      <w:r w:rsidRPr="00D67D3F">
        <w:rPr>
          <w:rFonts w:ascii="Arial" w:hAnsi="Arial" w:cs="Arial"/>
          <w:sz w:val="24"/>
          <w:szCs w:val="24"/>
          <w:u w:val="single"/>
        </w:rPr>
        <w:t>Public</w:t>
      </w:r>
      <w:r w:rsidRPr="00D67D3F">
        <w:rPr>
          <w:rFonts w:ascii="Arial" w:hAnsi="Arial" w:cs="Arial"/>
          <w:sz w:val="24"/>
          <w:szCs w:val="24"/>
        </w:rPr>
        <w:t xml:space="preserve"> (external government customers/users) Editions</w:t>
      </w:r>
    </w:p>
    <w:p w14:paraId="6B784A94" w14:textId="77777777" w:rsidR="00D67D3F" w:rsidRPr="00D67D3F" w:rsidRDefault="00D67D3F" w:rsidP="00D67D3F">
      <w:pPr>
        <w:widowControl/>
        <w:ind w:left="1080"/>
        <w:rPr>
          <w:rFonts w:ascii="Arial" w:hAnsi="Arial" w:cs="Arial"/>
          <w:sz w:val="24"/>
          <w:szCs w:val="24"/>
        </w:rPr>
      </w:pPr>
    </w:p>
    <w:p w14:paraId="00D2113F" w14:textId="77777777" w:rsidR="00D67D3F" w:rsidRPr="00D67D3F" w:rsidRDefault="00D67D3F" w:rsidP="00D67D3F">
      <w:pPr>
        <w:widowControl/>
        <w:ind w:firstLine="720"/>
        <w:rPr>
          <w:rFonts w:ascii="Arial" w:hAnsi="Arial" w:cs="Arial"/>
          <w:sz w:val="24"/>
          <w:szCs w:val="24"/>
        </w:rPr>
      </w:pPr>
      <w:r w:rsidRPr="00D67D3F">
        <w:rPr>
          <w:rFonts w:ascii="Arial" w:hAnsi="Arial" w:cs="Arial"/>
          <w:sz w:val="24"/>
          <w:szCs w:val="24"/>
        </w:rPr>
        <w:t>B</w:t>
      </w:r>
      <w:r w:rsidRPr="00D67D3F">
        <w:rPr>
          <w:rFonts w:ascii="Arial" w:hAnsi="Arial" w:cs="Arial"/>
          <w:b/>
          <w:sz w:val="24"/>
          <w:szCs w:val="24"/>
        </w:rPr>
        <w:t xml:space="preserve">.  How to Use the </w:t>
      </w:r>
      <w:r w:rsidRPr="00D67D3F">
        <w:rPr>
          <w:rFonts w:ascii="Arial" w:hAnsi="Arial" w:cs="Arial"/>
          <w:b/>
          <w:sz w:val="24"/>
          <w:szCs w:val="24"/>
          <w:u w:val="single"/>
        </w:rPr>
        <w:t>Government</w:t>
      </w:r>
      <w:r w:rsidRPr="00D67D3F">
        <w:rPr>
          <w:rFonts w:ascii="Arial" w:hAnsi="Arial" w:cs="Arial"/>
          <w:b/>
          <w:sz w:val="24"/>
          <w:szCs w:val="24"/>
        </w:rPr>
        <w:t xml:space="preserve"> Encryption Wizard Edition</w:t>
      </w:r>
    </w:p>
    <w:p w14:paraId="15EC4C92" w14:textId="77777777" w:rsidR="00D67D3F" w:rsidRPr="00D67D3F" w:rsidRDefault="00D67D3F" w:rsidP="00D67D3F">
      <w:pPr>
        <w:widowControl/>
        <w:rPr>
          <w:rFonts w:ascii="Arial" w:hAnsi="Arial" w:cs="Arial"/>
          <w:sz w:val="24"/>
          <w:szCs w:val="24"/>
        </w:rPr>
      </w:pPr>
    </w:p>
    <w:p w14:paraId="254236BD" w14:textId="3A25FDAB" w:rsidR="00D67D3F" w:rsidRDefault="00D67D3F" w:rsidP="00D67D3F">
      <w:pPr>
        <w:widowControl/>
        <w:numPr>
          <w:ilvl w:val="3"/>
          <w:numId w:val="43"/>
        </w:numPr>
        <w:tabs>
          <w:tab w:val="left" w:pos="1260"/>
        </w:tabs>
        <w:ind w:left="1440"/>
        <w:rPr>
          <w:rFonts w:ascii="Arial" w:hAnsi="Arial" w:cs="Arial"/>
          <w:sz w:val="24"/>
          <w:szCs w:val="24"/>
        </w:rPr>
      </w:pPr>
      <w:r w:rsidRPr="00D67D3F">
        <w:rPr>
          <w:rFonts w:ascii="Arial" w:hAnsi="Arial" w:cs="Arial"/>
          <w:sz w:val="24"/>
          <w:szCs w:val="24"/>
        </w:rPr>
        <w:t xml:space="preserve">Download Encryption Wizard zip file from DoD Trusted End Node Site:  </w:t>
      </w:r>
      <w:hyperlink r:id="rId24" w:anchor="ew" w:history="1">
        <w:r w:rsidRPr="00D67D3F">
          <w:rPr>
            <w:rFonts w:ascii="Arial" w:hAnsi="Arial" w:cs="Arial"/>
            <w:sz w:val="24"/>
            <w:szCs w:val="24"/>
          </w:rPr>
          <w:t>https://www.spi.dod.mil/download.htm#ew</w:t>
        </w:r>
      </w:hyperlink>
    </w:p>
    <w:p w14:paraId="0740FE8A" w14:textId="0009DAD8" w:rsidR="0060005B" w:rsidRPr="00D67D3F" w:rsidRDefault="0060005B" w:rsidP="0060005B">
      <w:pPr>
        <w:widowControl/>
        <w:tabs>
          <w:tab w:val="left" w:pos="1260"/>
        </w:tabs>
        <w:ind w:left="1440"/>
        <w:rPr>
          <w:rFonts w:ascii="Arial" w:hAnsi="Arial" w:cs="Arial"/>
          <w:sz w:val="24"/>
          <w:szCs w:val="24"/>
        </w:rPr>
      </w:pPr>
    </w:p>
    <w:p w14:paraId="7DA7A996" w14:textId="77777777" w:rsidR="00D67D3F" w:rsidRPr="00D67D3F" w:rsidRDefault="00D67D3F" w:rsidP="00D67D3F">
      <w:pPr>
        <w:widowControl/>
        <w:tabs>
          <w:tab w:val="left" w:pos="1260"/>
          <w:tab w:val="left" w:pos="1440"/>
        </w:tabs>
        <w:rPr>
          <w:rFonts w:ascii="Arial" w:hAnsi="Arial" w:cs="Arial"/>
          <w:sz w:val="24"/>
          <w:szCs w:val="24"/>
        </w:rPr>
      </w:pPr>
    </w:p>
    <w:p w14:paraId="2421CD44" w14:textId="77777777" w:rsidR="00D67D3F" w:rsidRPr="00D67D3F" w:rsidRDefault="00D67D3F" w:rsidP="00D67D3F">
      <w:pPr>
        <w:rPr>
          <w:rFonts w:ascii="Arial" w:hAnsi="Arial" w:cs="Arial"/>
          <w:sz w:val="24"/>
          <w:szCs w:val="24"/>
        </w:rPr>
      </w:pPr>
      <w:r w:rsidRPr="00D67D3F">
        <w:rPr>
          <w:rFonts w:ascii="Arial" w:hAnsi="Arial" w:cs="Arial"/>
          <w:sz w:val="24"/>
          <w:szCs w:val="24"/>
        </w:rPr>
        <w:br w:type="page"/>
      </w:r>
    </w:p>
    <w:p w14:paraId="3FCC613A" w14:textId="13D13335" w:rsidR="00D67D3F" w:rsidRPr="0060005B" w:rsidRDefault="0060005B" w:rsidP="0060005B">
      <w:pPr>
        <w:pStyle w:val="ListParagraph"/>
        <w:widowControl/>
        <w:numPr>
          <w:ilvl w:val="0"/>
          <w:numId w:val="43"/>
        </w:numPr>
        <w:tabs>
          <w:tab w:val="left" w:pos="1260"/>
          <w:tab w:val="left" w:pos="1440"/>
        </w:tabs>
        <w:ind w:left="1440"/>
        <w:rPr>
          <w:rFonts w:ascii="Arial" w:hAnsi="Arial" w:cs="Arial"/>
          <w:sz w:val="24"/>
          <w:szCs w:val="24"/>
        </w:rPr>
      </w:pPr>
      <w:r w:rsidRPr="0060005B">
        <w:rPr>
          <w:rFonts w:ascii="Arial" w:hAnsi="Arial" w:cs="Arial"/>
          <w:sz w:val="24"/>
          <w:szCs w:val="24"/>
        </w:rPr>
        <w:lastRenderedPageBreak/>
        <w:t>Under Encryption Wizard, version 3.5.6, released date 19 Sep 2019;</w:t>
      </w:r>
      <w:r>
        <w:rPr>
          <w:rFonts w:ascii="Arial" w:hAnsi="Arial" w:cs="Arial"/>
          <w:sz w:val="24"/>
          <w:szCs w:val="24"/>
        </w:rPr>
        <w:t xml:space="preserve"> s</w:t>
      </w:r>
      <w:r w:rsidR="00D67D3F" w:rsidRPr="0060005B">
        <w:rPr>
          <w:rFonts w:ascii="Arial" w:hAnsi="Arial" w:cs="Arial"/>
          <w:sz w:val="24"/>
          <w:szCs w:val="24"/>
        </w:rPr>
        <w:t>elect the Encryption Wizard, Government Edition” System will prompt you to use your CAC click “Ok”</w:t>
      </w:r>
    </w:p>
    <w:p w14:paraId="1EBAB867" w14:textId="77777777" w:rsidR="00D67D3F" w:rsidRPr="00D67D3F" w:rsidRDefault="00D67D3F" w:rsidP="00D67D3F">
      <w:pPr>
        <w:widowControl/>
        <w:ind w:left="360"/>
        <w:rPr>
          <w:rFonts w:ascii="Times New Roman" w:hAnsi="Times New Roman" w:cs="Times New Roman"/>
        </w:rPr>
      </w:pPr>
      <w:r w:rsidRPr="00D67D3F">
        <w:rPr>
          <w:noProof/>
        </w:rPr>
        <mc:AlternateContent>
          <mc:Choice Requires="wps">
            <w:drawing>
              <wp:anchor distT="0" distB="0" distL="114300" distR="114300" simplePos="0" relativeHeight="251730944" behindDoc="0" locked="0" layoutInCell="1" allowOverlap="1" wp14:anchorId="157B0768" wp14:editId="2BD7D4A2">
                <wp:simplePos x="0" y="0"/>
                <wp:positionH relativeFrom="column">
                  <wp:posOffset>3140735</wp:posOffset>
                </wp:positionH>
                <wp:positionV relativeFrom="paragraph">
                  <wp:posOffset>1899209</wp:posOffset>
                </wp:positionV>
                <wp:extent cx="558140" cy="308462"/>
                <wp:effectExtent l="38100" t="19050" r="33020" b="53975"/>
                <wp:wrapNone/>
                <wp:docPr id="26" name="Straight Arrow Connector 5"/>
                <wp:cNvGraphicFramePr/>
                <a:graphic xmlns:a="http://schemas.openxmlformats.org/drawingml/2006/main">
                  <a:graphicData uri="http://schemas.microsoft.com/office/word/2010/wordprocessingShape">
                    <wps:wsp>
                      <wps:cNvCnPr/>
                      <wps:spPr>
                        <a:xfrm flipH="1">
                          <a:off x="0" y="0"/>
                          <a:ext cx="558140" cy="308462"/>
                        </a:xfrm>
                        <a:prstGeom prst="straightConnector1">
                          <a:avLst/>
                        </a:prstGeom>
                        <a:noFill/>
                        <a:ln w="571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3AB02110" id="_x0000_t32" coordsize="21600,21600" o:spt="32" o:oned="t" path="m,l21600,21600e" filled="f">
                <v:path arrowok="t" fillok="f" o:connecttype="none"/>
                <o:lock v:ext="edit" shapetype="t"/>
              </v:shapetype>
              <v:shape id="Straight Arrow Connector 5" o:spid="_x0000_s1026" type="#_x0000_t32" style="position:absolute;margin-left:247.3pt;margin-top:149.55pt;width:43.95pt;height:24.3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yAM6QEAALEDAAAOAAAAZHJzL2Uyb0RvYy54bWysU8GO0zAQvSPxD5bvNGnZlipqukItCwcE&#10;lXb5gFnHSSw5tjVjmvbvGTvZaoEbIgfL4/G8mff8sru/DFacNZLxrpbLRSmFdso3xnW1/PH08G4r&#10;BUVwDVjvdC2vmuT9/u2b3RgqvfK9t41GwSCOqjHUso8xVEVBqtcD0MIH7TjZehwgcohd0SCMjD7Y&#10;YlWWm2L02AT0ShPx6XFKyn3Gb1ut4ve2JR2FrSXPFvOKeX1Oa7HfQdUhhN6oeQz4hykGMI6b3qCO&#10;EEH8RPMX1GAUevJtXCg/FL5tjdKZA7NZln+weewh6MyFxaFwk4n+H6z6dj6hME0tVxspHAz8Ro8R&#10;wXR9FB8R/SgO3jnW0aNYJ7nGQBVXHdwJ54jCCRP3S4uDaK0JX9gJWQ3mJy5Z7OtNbH2JQvHher1d&#10;3vGTKE69L7d3m1VCLyaYBBeQ4mftB5E2taR5qts4Uws4f6U4Fb4UpGLnH4y1fA6VdWLkdh+W69QN&#10;2GSthcjbITBtcp0UYDt2r4qYpyZvTZPKUzVd6WBRnIENxL5r/PjEDKSwQJETTCt/8+y/laZ5jkD9&#10;VJxT6RpUEYz95BoRr4HljmjAdVbPENalKzp7d6aWJJ9ETrtn31yz9kWK2BdZtdnDyXivY96//tP2&#10;vwAAAP//AwBQSwMEFAAGAAgAAAAhAByBwbfiAAAACwEAAA8AAABkcnMvZG93bnJldi54bWxMjzFv&#10;gzAQhfdK/Q/WVepSNQZCQiAcEYrarUvTDIw2XAAV2wg7hPbX153a8fQ+vfddfljUwGaabG80QrgK&#10;gJGuTdPrFuH88fq8A2ad0I0YjCaEL7JwKO7vcpE15qbfaT65lvkSbTOB0Dk3ZpzbuiMl7MqMpH12&#10;MZMSzp9Ty5tJ3Hy5GngUBFuuRK/9QidGOnZUf56uCuGtKitZP80vx3VZhVyek+84kIiPD0u5B+Zo&#10;cX8w/Op7dSi8kzRX3Vg2IMRpvPUoQpSmITBPbHbRBphEWMdJArzI+f8fih8AAAD//wMAUEsBAi0A&#10;FAAGAAgAAAAhALaDOJL+AAAA4QEAABMAAAAAAAAAAAAAAAAAAAAAAFtDb250ZW50X1R5cGVzXS54&#10;bWxQSwECLQAUAAYACAAAACEAOP0h/9YAAACUAQAACwAAAAAAAAAAAAAAAAAvAQAAX3JlbHMvLnJl&#10;bHNQSwECLQAUAAYACAAAACEAkFMgDOkBAACxAwAADgAAAAAAAAAAAAAAAAAuAgAAZHJzL2Uyb0Rv&#10;Yy54bWxQSwECLQAUAAYACAAAACEAHIHBt+IAAAALAQAADwAAAAAAAAAAAAAAAABDBAAAZHJzL2Rv&#10;d25yZXYueG1sUEsFBgAAAAAEAAQA8wAAAFIFAAAAAA==&#10;" strokecolor="windowText" strokeweight="4.5pt">
                <v:stroke endarrow="block"/>
              </v:shape>
            </w:pict>
          </mc:Fallback>
        </mc:AlternateContent>
      </w:r>
    </w:p>
    <w:p w14:paraId="7C410215" w14:textId="77777777" w:rsidR="00D67D3F" w:rsidRPr="00D67D3F" w:rsidRDefault="00D67D3F" w:rsidP="00D67D3F">
      <w:pPr>
        <w:widowControl/>
        <w:ind w:left="720" w:firstLine="360"/>
        <w:rPr>
          <w:rFonts w:ascii="Arial" w:hAnsi="Arial" w:cs="Arial"/>
          <w:sz w:val="24"/>
        </w:rPr>
      </w:pPr>
      <w:r w:rsidRPr="00D67D3F">
        <w:rPr>
          <w:noProof/>
        </w:rPr>
        <w:drawing>
          <wp:inline distT="0" distB="0" distL="0" distR="0" wp14:anchorId="12051901" wp14:editId="689D0025">
            <wp:extent cx="5639814" cy="352971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61150" cy="3543065"/>
                    </a:xfrm>
                    <a:prstGeom prst="rect">
                      <a:avLst/>
                    </a:prstGeom>
                  </pic:spPr>
                </pic:pic>
              </a:graphicData>
            </a:graphic>
          </wp:inline>
        </w:drawing>
      </w:r>
    </w:p>
    <w:p w14:paraId="64F9E872" w14:textId="77777777" w:rsidR="00D67D3F" w:rsidRPr="00D67D3F" w:rsidRDefault="00D67D3F" w:rsidP="00D67D3F">
      <w:pPr>
        <w:widowControl/>
        <w:ind w:left="1080"/>
        <w:rPr>
          <w:rFonts w:ascii="Arial" w:hAnsi="Arial" w:cs="Arial"/>
          <w:sz w:val="24"/>
        </w:rPr>
      </w:pPr>
    </w:p>
    <w:p w14:paraId="62575154" w14:textId="77777777" w:rsidR="00D67D3F" w:rsidRPr="00D67D3F" w:rsidRDefault="00D67D3F" w:rsidP="00D67D3F">
      <w:pPr>
        <w:widowControl/>
        <w:ind w:left="1080"/>
        <w:rPr>
          <w:rFonts w:ascii="Arial" w:hAnsi="Arial" w:cs="Arial"/>
          <w:sz w:val="24"/>
        </w:rPr>
      </w:pPr>
    </w:p>
    <w:p w14:paraId="4AD7DD48" w14:textId="32838F92" w:rsidR="00D67D3F" w:rsidRPr="00D67D3F" w:rsidRDefault="0060005B" w:rsidP="00D67D3F">
      <w:pPr>
        <w:widowControl/>
        <w:ind w:left="1080"/>
        <w:rPr>
          <w:rFonts w:ascii="Arial" w:hAnsi="Arial" w:cs="Arial"/>
          <w:sz w:val="24"/>
        </w:rPr>
      </w:pPr>
      <w:r>
        <w:rPr>
          <w:rFonts w:ascii="Arial" w:hAnsi="Arial" w:cs="Arial"/>
          <w:sz w:val="24"/>
        </w:rPr>
        <w:t>3</w:t>
      </w:r>
      <w:r w:rsidR="00D67D3F" w:rsidRPr="00D67D3F">
        <w:rPr>
          <w:rFonts w:ascii="Arial" w:hAnsi="Arial" w:cs="Arial"/>
          <w:sz w:val="24"/>
        </w:rPr>
        <w:t>.  Encryption Wizard window will open, select “Latest Version”</w:t>
      </w:r>
    </w:p>
    <w:p w14:paraId="5650DDDC" w14:textId="77777777" w:rsidR="00D67D3F" w:rsidRPr="00D67D3F" w:rsidRDefault="00D67D3F" w:rsidP="00D67D3F">
      <w:pPr>
        <w:widowControl/>
        <w:ind w:left="720"/>
        <w:rPr>
          <w:rFonts w:ascii="Arial" w:hAnsi="Arial" w:cs="Arial"/>
          <w:sz w:val="24"/>
        </w:rPr>
      </w:pPr>
    </w:p>
    <w:p w14:paraId="775C1E6E" w14:textId="77777777" w:rsidR="00D67D3F" w:rsidRPr="00D67D3F" w:rsidRDefault="00D67D3F" w:rsidP="00D67D3F">
      <w:pPr>
        <w:widowControl/>
        <w:ind w:left="1080"/>
        <w:rPr>
          <w:rFonts w:ascii="Times New Roman" w:hAnsi="Times New Roman" w:cs="Times New Roman"/>
        </w:rPr>
      </w:pPr>
      <w:r w:rsidRPr="00D67D3F">
        <w:rPr>
          <w:rFonts w:ascii="Times New Roman" w:hAnsi="Times New Roman" w:cs="Times New Roman"/>
          <w:noProof/>
        </w:rPr>
        <mc:AlternateContent>
          <mc:Choice Requires="wps">
            <w:drawing>
              <wp:anchor distT="0" distB="0" distL="114300" distR="114300" simplePos="0" relativeHeight="251748352" behindDoc="0" locked="0" layoutInCell="1" allowOverlap="1" wp14:anchorId="6A1B81E7" wp14:editId="3C535B6D">
                <wp:simplePos x="0" y="0"/>
                <wp:positionH relativeFrom="column">
                  <wp:posOffset>1731010</wp:posOffset>
                </wp:positionH>
                <wp:positionV relativeFrom="paragraph">
                  <wp:posOffset>621665</wp:posOffset>
                </wp:positionV>
                <wp:extent cx="706582" cy="184067"/>
                <wp:effectExtent l="38100" t="19050" r="17780" b="102235"/>
                <wp:wrapNone/>
                <wp:docPr id="54" name="Straight Arrow Connector 5"/>
                <wp:cNvGraphicFramePr/>
                <a:graphic xmlns:a="http://schemas.openxmlformats.org/drawingml/2006/main">
                  <a:graphicData uri="http://schemas.microsoft.com/office/word/2010/wordprocessingShape">
                    <wps:wsp>
                      <wps:cNvCnPr/>
                      <wps:spPr>
                        <a:xfrm flipH="1">
                          <a:off x="0" y="0"/>
                          <a:ext cx="706582" cy="184067"/>
                        </a:xfrm>
                        <a:prstGeom prst="straightConnector1">
                          <a:avLst/>
                        </a:prstGeom>
                        <a:noFill/>
                        <a:ln w="571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88FA3CE" id="Straight Arrow Connector 5" o:spid="_x0000_s1026" type="#_x0000_t32" style="position:absolute;margin-left:136.3pt;margin-top:48.95pt;width:55.65pt;height:14.5pt;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VHE6gEAALEDAAAOAAAAZHJzL2Uyb0RvYy54bWysU8GO0zAQvSPxD5bvNGm1bVdR0xVqWTgg&#10;qLTLB8w6TmLJsa0Z07R/z9gJ1S7cEDlYHk/m+b2Xl93DZbDirJGMd7VcLkoptFO+Ma6r5Y/nxw/3&#10;UlAE14D1Ttfyqkk+7N+/242h0ivfe9toFAziqBpDLfsYQ1UUpHo9AC180I6brccBIpfYFQ3CyOiD&#10;LVZluSlGj01ArzQRnx6nptxn/LbVKn5vW9JR2Foyt5hXzOtLWov9DqoOIfRGzTTgH1gMYBxfeoM6&#10;QgTxE81fUINR6Mm3caH8UPi2NUpnDaxmWf6h5qmHoLMWNofCzSb6f7Dq2/mEwjS1XN9J4WDgb/QU&#10;EUzXR/ER0Y/i4J1jHz2KdbJrDFTx1MGdcK4onDBpv7Q4iNaa8IWTkN1gfeKSzb7ezNaXKBQfbsvN&#10;+n4lheLW8v6u3GwTejHBJLiAFD9rP4i0qSXNrG50pivg/JXiNPh7IA07/2is5XOorBMjy9su1xwA&#10;BRyy1kLk7RBYNrlOCrAdp1dFzKzJW9Ok8TRNVzpYFGfgAHHuGj8+swIpLFDkBsvKz8z9zWjicwTq&#10;p+HcSq9BFcHYT64R8RrY7ogGXGf1DGFdekXn7M7SkuWTyWn34ptr9r5IFeciuzZnOAXvdc3713/a&#10;/hcAAAD//wMAUEsDBBQABgAIAAAAIQAQew3r3wAAAAoBAAAPAAAAZHJzL2Rvd25yZXYueG1sTI/B&#10;ToQwEIbvJr5DMyZejFsWDCxI2ZCN3ry47oFjS0cg0pbQLos+vePJvc1kvvzz/eV+NSNbcPaDswK2&#10;mwgY2tbpwXYCTh+vjztgPkir5egsCvhGD/vq9qaUhXYX+47LMXSMQqwvpIA+hKng3Lc9Guk3bkJL&#10;t083GxlonTuuZ3mhcDPyOIpSbuRg6UMvJzz02H4dz0bAW1M3qn1YXg5J3Wy5OmU/T5ES4v5urZ+B&#10;BVzDPwx/+qQOFTkpd7bas1FAnMUpoQLyLAdGQLJLaFBExmkOvCr5dYXqFwAA//8DAFBLAQItABQA&#10;BgAIAAAAIQC2gziS/gAAAOEBAAATAAAAAAAAAAAAAAAAAAAAAABbQ29udGVudF9UeXBlc10ueG1s&#10;UEsBAi0AFAAGAAgAAAAhADj9If/WAAAAlAEAAAsAAAAAAAAAAAAAAAAALwEAAF9yZWxzLy5yZWxz&#10;UEsBAi0AFAAGAAgAAAAhAKvBUcTqAQAAsQMAAA4AAAAAAAAAAAAAAAAALgIAAGRycy9lMm9Eb2Mu&#10;eG1sUEsBAi0AFAAGAAgAAAAhABB7DevfAAAACgEAAA8AAAAAAAAAAAAAAAAARAQAAGRycy9kb3du&#10;cmV2LnhtbFBLBQYAAAAABAAEAPMAAABQBQAAAAA=&#10;" strokecolor="windowText" strokeweight="4.5pt">
                <v:stroke endarrow="block"/>
              </v:shape>
            </w:pict>
          </mc:Fallback>
        </mc:AlternateContent>
      </w:r>
      <w:r w:rsidRPr="00D67D3F">
        <w:rPr>
          <w:noProof/>
        </w:rPr>
        <w:drawing>
          <wp:inline distT="0" distB="0" distL="0" distR="0" wp14:anchorId="64E73CA3" wp14:editId="160E2377">
            <wp:extent cx="3549650" cy="2221570"/>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56165" cy="2225648"/>
                    </a:xfrm>
                    <a:prstGeom prst="rect">
                      <a:avLst/>
                    </a:prstGeom>
                  </pic:spPr>
                </pic:pic>
              </a:graphicData>
            </a:graphic>
          </wp:inline>
        </w:drawing>
      </w:r>
    </w:p>
    <w:p w14:paraId="2408562D" w14:textId="77777777" w:rsidR="00D67D3F" w:rsidRPr="00D67D3F" w:rsidRDefault="00D67D3F" w:rsidP="00D67D3F">
      <w:pPr>
        <w:widowControl/>
        <w:ind w:left="1080"/>
        <w:rPr>
          <w:rFonts w:ascii="Times New Roman" w:hAnsi="Times New Roman" w:cs="Times New Roman"/>
        </w:rPr>
      </w:pPr>
    </w:p>
    <w:p w14:paraId="6EDECBB2" w14:textId="77777777" w:rsidR="00D67D3F" w:rsidRPr="00D67D3F" w:rsidRDefault="00D67D3F" w:rsidP="00D67D3F">
      <w:pPr>
        <w:widowControl/>
        <w:ind w:left="1080"/>
        <w:rPr>
          <w:rFonts w:ascii="Times New Roman" w:hAnsi="Times New Roman" w:cs="Times New Roman"/>
        </w:rPr>
      </w:pPr>
    </w:p>
    <w:p w14:paraId="74395336" w14:textId="77777777" w:rsidR="00D67D3F" w:rsidRPr="00D67D3F" w:rsidRDefault="00D67D3F" w:rsidP="00D67D3F">
      <w:pPr>
        <w:widowControl/>
        <w:ind w:left="1080"/>
        <w:rPr>
          <w:rFonts w:ascii="Times New Roman" w:hAnsi="Times New Roman" w:cs="Times New Roman"/>
        </w:rPr>
      </w:pPr>
    </w:p>
    <w:p w14:paraId="563A4004" w14:textId="77777777" w:rsidR="00D67D3F" w:rsidRPr="00D67D3F" w:rsidRDefault="00D67D3F" w:rsidP="00D67D3F">
      <w:pPr>
        <w:widowControl/>
        <w:ind w:left="1080"/>
        <w:rPr>
          <w:rFonts w:ascii="Times New Roman" w:hAnsi="Times New Roman" w:cs="Times New Roman"/>
        </w:rPr>
      </w:pPr>
    </w:p>
    <w:p w14:paraId="13B6CDF8" w14:textId="77777777" w:rsidR="00D67D3F" w:rsidRPr="00D67D3F" w:rsidRDefault="00D67D3F" w:rsidP="00D67D3F">
      <w:pPr>
        <w:rPr>
          <w:rFonts w:ascii="Times New Roman" w:hAnsi="Times New Roman" w:cs="Times New Roman"/>
        </w:rPr>
      </w:pPr>
      <w:r w:rsidRPr="00D67D3F">
        <w:rPr>
          <w:rFonts w:ascii="Times New Roman" w:hAnsi="Times New Roman" w:cs="Times New Roman"/>
        </w:rPr>
        <w:br w:type="page"/>
      </w:r>
    </w:p>
    <w:p w14:paraId="670867E0" w14:textId="757557A4" w:rsidR="00D67D3F" w:rsidRPr="00D67D3F" w:rsidRDefault="0060005B" w:rsidP="00D67D3F">
      <w:pPr>
        <w:widowControl/>
        <w:ind w:left="990"/>
        <w:rPr>
          <w:rFonts w:ascii="Arial" w:hAnsi="Arial" w:cs="Arial"/>
          <w:sz w:val="24"/>
        </w:rPr>
      </w:pPr>
      <w:r>
        <w:rPr>
          <w:rFonts w:ascii="Arial" w:hAnsi="Arial" w:cs="Arial"/>
          <w:sz w:val="24"/>
        </w:rPr>
        <w:lastRenderedPageBreak/>
        <w:t>4</w:t>
      </w:r>
      <w:r w:rsidR="00D67D3F" w:rsidRPr="00D67D3F">
        <w:rPr>
          <w:rFonts w:ascii="Arial" w:hAnsi="Arial" w:cs="Arial"/>
          <w:sz w:val="24"/>
        </w:rPr>
        <w:t xml:space="preserve">  Click “Open” to download the Encryption Wizard will start automatically</w:t>
      </w:r>
    </w:p>
    <w:p w14:paraId="4885F2D6" w14:textId="77777777" w:rsidR="00D67D3F" w:rsidRPr="00D67D3F" w:rsidRDefault="00D67D3F" w:rsidP="00D67D3F">
      <w:pPr>
        <w:widowControl/>
        <w:ind w:left="720"/>
        <w:rPr>
          <w:rFonts w:ascii="Arial" w:hAnsi="Arial" w:cs="Arial"/>
          <w:sz w:val="24"/>
        </w:rPr>
      </w:pPr>
    </w:p>
    <w:p w14:paraId="55C1DC40" w14:textId="77777777" w:rsidR="00D67D3F" w:rsidRPr="00D67D3F" w:rsidRDefault="00D67D3F" w:rsidP="00D67D3F">
      <w:pPr>
        <w:widowControl/>
        <w:ind w:left="1080"/>
        <w:rPr>
          <w:rFonts w:ascii="Times New Roman" w:hAnsi="Times New Roman" w:cs="Times New Roman"/>
        </w:rPr>
      </w:pPr>
      <w:r w:rsidRPr="00D67D3F">
        <w:rPr>
          <w:noProof/>
        </w:rPr>
        <w:drawing>
          <wp:inline distT="0" distB="0" distL="0" distR="0" wp14:anchorId="37735570" wp14:editId="5EA16EEB">
            <wp:extent cx="2609850" cy="2152321"/>
            <wp:effectExtent l="0" t="0" r="0"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26753" cy="2166261"/>
                    </a:xfrm>
                    <a:prstGeom prst="rect">
                      <a:avLst/>
                    </a:prstGeom>
                  </pic:spPr>
                </pic:pic>
              </a:graphicData>
            </a:graphic>
          </wp:inline>
        </w:drawing>
      </w:r>
    </w:p>
    <w:p w14:paraId="092B5B4B" w14:textId="77777777" w:rsidR="00D67D3F" w:rsidRPr="00D67D3F" w:rsidRDefault="00D67D3F" w:rsidP="00D67D3F">
      <w:pPr>
        <w:widowControl/>
        <w:ind w:left="1080"/>
        <w:rPr>
          <w:rFonts w:ascii="Arial" w:hAnsi="Arial" w:cs="Arial"/>
          <w:sz w:val="24"/>
        </w:rPr>
      </w:pPr>
    </w:p>
    <w:p w14:paraId="5F5A1021" w14:textId="2623BB5D" w:rsidR="00D67D3F" w:rsidRPr="00D67D3F" w:rsidRDefault="0060005B" w:rsidP="0060005B">
      <w:pPr>
        <w:widowControl/>
        <w:tabs>
          <w:tab w:val="left" w:pos="1080"/>
        </w:tabs>
        <w:ind w:left="1080"/>
        <w:rPr>
          <w:rFonts w:ascii="Arial" w:hAnsi="Arial" w:cs="Arial"/>
          <w:sz w:val="24"/>
        </w:rPr>
      </w:pPr>
      <w:r>
        <w:rPr>
          <w:rFonts w:ascii="Arial" w:hAnsi="Arial" w:cs="Arial"/>
          <w:sz w:val="24"/>
        </w:rPr>
        <w:t>5</w:t>
      </w:r>
      <w:r w:rsidR="00D67D3F" w:rsidRPr="00D67D3F">
        <w:rPr>
          <w:rFonts w:ascii="Arial" w:hAnsi="Arial" w:cs="Arial"/>
          <w:sz w:val="24"/>
        </w:rPr>
        <w:t>.  System will prompt you for the CAC again, click “Ok</w:t>
      </w:r>
    </w:p>
    <w:p w14:paraId="1D29B18F" w14:textId="77777777" w:rsidR="00D67D3F" w:rsidRPr="00D67D3F" w:rsidRDefault="00D67D3F" w:rsidP="00D67D3F">
      <w:pPr>
        <w:widowControl/>
        <w:ind w:left="990"/>
        <w:rPr>
          <w:rFonts w:ascii="Arial" w:hAnsi="Arial" w:cs="Arial"/>
          <w:sz w:val="24"/>
        </w:rPr>
      </w:pPr>
    </w:p>
    <w:p w14:paraId="638D802E" w14:textId="0FF1DF2A" w:rsidR="00D67D3F" w:rsidRPr="00D67D3F" w:rsidRDefault="0060005B" w:rsidP="00D67D3F">
      <w:pPr>
        <w:widowControl/>
        <w:ind w:left="1080"/>
        <w:rPr>
          <w:rFonts w:ascii="Arial" w:hAnsi="Arial" w:cs="Arial"/>
          <w:sz w:val="24"/>
        </w:rPr>
      </w:pPr>
      <w:r>
        <w:rPr>
          <w:rFonts w:ascii="Arial" w:hAnsi="Arial" w:cs="Arial"/>
          <w:sz w:val="24"/>
        </w:rPr>
        <w:t>6</w:t>
      </w:r>
      <w:r w:rsidR="00D67D3F" w:rsidRPr="00D67D3F">
        <w:rPr>
          <w:rFonts w:ascii="Arial" w:hAnsi="Arial" w:cs="Arial"/>
          <w:sz w:val="24"/>
        </w:rPr>
        <w:t>.  Click on “Encryption Wizard, Government FIPS Edition” to unzip the folder/open the folder</w:t>
      </w:r>
    </w:p>
    <w:p w14:paraId="467B5E9F" w14:textId="77777777" w:rsidR="00D67D3F" w:rsidRPr="00D67D3F" w:rsidRDefault="00D67D3F" w:rsidP="00D67D3F">
      <w:pPr>
        <w:widowControl/>
        <w:ind w:left="720"/>
        <w:rPr>
          <w:rFonts w:ascii="Arial" w:hAnsi="Arial" w:cs="Arial"/>
          <w:sz w:val="24"/>
        </w:rPr>
      </w:pPr>
    </w:p>
    <w:p w14:paraId="05E9C18C" w14:textId="77777777" w:rsidR="00D67D3F" w:rsidRPr="00D67D3F" w:rsidRDefault="00D67D3F" w:rsidP="00D67D3F">
      <w:pPr>
        <w:widowControl/>
        <w:ind w:left="1080"/>
        <w:rPr>
          <w:rFonts w:ascii="Times New Roman" w:hAnsi="Times New Roman" w:cs="Times New Roman"/>
        </w:rPr>
      </w:pPr>
      <w:r w:rsidRPr="00D67D3F">
        <w:rPr>
          <w:rFonts w:ascii="Times New Roman" w:hAnsi="Times New Roman" w:cs="Times New Roman"/>
          <w:noProof/>
        </w:rPr>
        <mc:AlternateContent>
          <mc:Choice Requires="wps">
            <w:drawing>
              <wp:anchor distT="0" distB="0" distL="114300" distR="114300" simplePos="0" relativeHeight="251731968" behindDoc="0" locked="0" layoutInCell="1" allowOverlap="1" wp14:anchorId="72292747" wp14:editId="2FD4BCF0">
                <wp:simplePos x="0" y="0"/>
                <wp:positionH relativeFrom="column">
                  <wp:posOffset>2042481</wp:posOffset>
                </wp:positionH>
                <wp:positionV relativeFrom="paragraph">
                  <wp:posOffset>241267</wp:posOffset>
                </wp:positionV>
                <wp:extent cx="813460" cy="93369"/>
                <wp:effectExtent l="38100" t="57150" r="24765" b="116205"/>
                <wp:wrapNone/>
                <wp:docPr id="701" name="Straight Arrow Connector 5"/>
                <wp:cNvGraphicFramePr/>
                <a:graphic xmlns:a="http://schemas.openxmlformats.org/drawingml/2006/main">
                  <a:graphicData uri="http://schemas.microsoft.com/office/word/2010/wordprocessingShape">
                    <wps:wsp>
                      <wps:cNvCnPr/>
                      <wps:spPr>
                        <a:xfrm flipH="1">
                          <a:off x="0" y="0"/>
                          <a:ext cx="813460" cy="93369"/>
                        </a:xfrm>
                        <a:prstGeom prst="straightConnector1">
                          <a:avLst/>
                        </a:prstGeom>
                        <a:noFill/>
                        <a:ln w="571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C54FE3A" id="Straight Arrow Connector 5" o:spid="_x0000_s1026" type="#_x0000_t32" style="position:absolute;margin-left:160.85pt;margin-top:19pt;width:64.05pt;height:7.35p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iPO6gEAALEDAAAOAAAAZHJzL2Uyb0RvYy54bWysU8GO0zAQvSPxD5bvNM2WdnejpivUsnBA&#10;UGmXD5h1nMSSY1szpmn/nrETqgVuiBysGY/ned7zy/bhPFhx0kjGu1qWi6UU2infGNfV8vvz47s7&#10;KSiCa8B6p2t50SQfdm/fbMdQ6Rvfe9toFAziqBpDLfsYQ1UUpHo9AC180I6LrccBIqfYFQ3CyOiD&#10;LW6Wy00xemwCeqWJePcwFeUu47etVvFb25KOwtaSZ4t5xby+pLXYbaHqEEJv1DwG/MMUAxjHl16h&#10;DhBB/EDzF9RgFHrybVwoPxS+bY3SmQOzKZd/sHnqIejMhcWhcJWJ/h+s+no6ojBNLW+XpRQOBn6k&#10;p4hguj6KD4h+FHvvHAvpUayTXmOgitv27ohzRuGIify5xUG01oTPbIUsBxMU56z25aq2PkehePOu&#10;XL3f8JsoLt2vVpv7BF5MKAktIMVP2g8iBbWkeajrNNMNcPpCcWr81ZCanX801vI+VNaJsZbr23Kd&#10;LgM2WWshcjgEpk2ukwJsx+5VEfPQ5K1pUnvqpgvtLYoTsIHYd40fn5mAFBYocoFZ5W+e/bfWNM8B&#10;qJ+acykdgyqCsR9dI+IlsNoRDbjO6hnCunREZ+/O1JLik8YpevHNJUtfpIx9kVWbPZyM9zrn+PWf&#10;tvsJAAD//wMAUEsDBBQABgAIAAAAIQDBWXmn3wAAAAkBAAAPAAAAZHJzL2Rvd25yZXYueG1sTI+x&#10;TsMwEIZ3JN7BOiQWRJ2kgbQhThVVsLG0dMhox9ckIraj2E0DT88xwXan+/Tf9xe7xQxsxsn3zgqI&#10;VxEwtI3TvW0FnD7eHjfAfJBWy8FZFPCFHnbl7U0hc+2u9oDzMbSMQqzPpYAuhDHn3DcdGulXbkRL&#10;t7ObjAy0Ti3Xk7xSuBl4EkXP3Mje0odOjrjvsPk8XoyA97qqVfMwv+7XVR1zdcq+00gJcX+3VC/A&#10;Ai7hD4ZffVKHkpyUu1jt2SBgncQZoTRsqBMBabqlLkrAU5IBLwv+v0H5AwAA//8DAFBLAQItABQA&#10;BgAIAAAAIQC2gziS/gAAAOEBAAATAAAAAAAAAAAAAAAAAAAAAABbQ29udGVudF9UeXBlc10ueG1s&#10;UEsBAi0AFAAGAAgAAAAhADj9If/WAAAAlAEAAAsAAAAAAAAAAAAAAAAALwEAAF9yZWxzLy5yZWxz&#10;UEsBAi0AFAAGAAgAAAAhAHL2I87qAQAAsQMAAA4AAAAAAAAAAAAAAAAALgIAAGRycy9lMm9Eb2Mu&#10;eG1sUEsBAi0AFAAGAAgAAAAhAMFZeaffAAAACQEAAA8AAAAAAAAAAAAAAAAARAQAAGRycy9kb3du&#10;cmV2LnhtbFBLBQYAAAAABAAEAPMAAABQBQAAAAA=&#10;" strokecolor="windowText" strokeweight="4.5pt">
                <v:stroke endarrow="block"/>
              </v:shape>
            </w:pict>
          </mc:Fallback>
        </mc:AlternateContent>
      </w:r>
      <w:r w:rsidRPr="00D67D3F">
        <w:rPr>
          <w:rFonts w:ascii="Calibri" w:hAnsi="Calibri" w:cs="Calibri"/>
          <w:noProof/>
        </w:rPr>
        <w:drawing>
          <wp:inline distT="0" distB="0" distL="0" distR="0" wp14:anchorId="0F611DA1" wp14:editId="1BBA662F">
            <wp:extent cx="3172572" cy="728963"/>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68096"/>
                    <a:stretch/>
                  </pic:blipFill>
                  <pic:spPr bwMode="auto">
                    <a:xfrm>
                      <a:off x="0" y="0"/>
                      <a:ext cx="3237853" cy="743963"/>
                    </a:xfrm>
                    <a:prstGeom prst="rect">
                      <a:avLst/>
                    </a:prstGeom>
                    <a:ln>
                      <a:noFill/>
                    </a:ln>
                    <a:extLst>
                      <a:ext uri="{53640926-AAD7-44D8-BBD7-CCE9431645EC}">
                        <a14:shadowObscured xmlns:a14="http://schemas.microsoft.com/office/drawing/2010/main"/>
                      </a:ext>
                    </a:extLst>
                  </pic:spPr>
                </pic:pic>
              </a:graphicData>
            </a:graphic>
          </wp:inline>
        </w:drawing>
      </w:r>
    </w:p>
    <w:p w14:paraId="73B2CBC8" w14:textId="77777777" w:rsidR="00D67D3F" w:rsidRPr="00D67D3F" w:rsidRDefault="00D67D3F" w:rsidP="00D67D3F">
      <w:pPr>
        <w:widowControl/>
        <w:ind w:left="720"/>
        <w:rPr>
          <w:rFonts w:ascii="Arial" w:hAnsi="Arial" w:cs="Arial"/>
          <w:sz w:val="24"/>
        </w:rPr>
      </w:pPr>
    </w:p>
    <w:p w14:paraId="2D40B324" w14:textId="2F1C3025" w:rsidR="00D67D3F" w:rsidRPr="00D67D3F" w:rsidRDefault="00D67D3F" w:rsidP="00D67D3F">
      <w:pPr>
        <w:widowControl/>
        <w:ind w:left="1080"/>
        <w:rPr>
          <w:rFonts w:ascii="Arial" w:hAnsi="Arial" w:cs="Arial"/>
          <w:sz w:val="24"/>
        </w:rPr>
      </w:pPr>
      <w:r w:rsidRPr="00D67D3F">
        <w:rPr>
          <w:rFonts w:ascii="Arial" w:hAnsi="Arial" w:cs="Arial"/>
          <w:noProof/>
          <w:sz w:val="24"/>
        </w:rPr>
        <mc:AlternateContent>
          <mc:Choice Requires="wps">
            <w:drawing>
              <wp:anchor distT="0" distB="0" distL="114300" distR="114300" simplePos="0" relativeHeight="251732992" behindDoc="0" locked="0" layoutInCell="1" allowOverlap="1" wp14:anchorId="58EED17E" wp14:editId="5CE7C65C">
                <wp:simplePos x="0" y="0"/>
                <wp:positionH relativeFrom="column">
                  <wp:posOffset>1816261</wp:posOffset>
                </wp:positionH>
                <wp:positionV relativeFrom="paragraph">
                  <wp:posOffset>12700</wp:posOffset>
                </wp:positionV>
                <wp:extent cx="483870" cy="651510"/>
                <wp:effectExtent l="38100" t="19050" r="30480" b="53340"/>
                <wp:wrapNone/>
                <wp:docPr id="24" name="Straight Arrow Connector 5"/>
                <wp:cNvGraphicFramePr/>
                <a:graphic xmlns:a="http://schemas.openxmlformats.org/drawingml/2006/main">
                  <a:graphicData uri="http://schemas.microsoft.com/office/word/2010/wordprocessingShape">
                    <wps:wsp>
                      <wps:cNvCnPr/>
                      <wps:spPr>
                        <a:xfrm flipH="1">
                          <a:off x="0" y="0"/>
                          <a:ext cx="483870" cy="651510"/>
                        </a:xfrm>
                        <a:prstGeom prst="straightConnector1">
                          <a:avLst/>
                        </a:prstGeom>
                        <a:noFill/>
                        <a:ln w="571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8665A9B" id="Straight Arrow Connector 5" o:spid="_x0000_s1026" type="#_x0000_t32" style="position:absolute;margin-left:143pt;margin-top:1pt;width:38.1pt;height:51.3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gP66gEAALEDAAAOAAAAZHJzL2Uyb0RvYy54bWysU8tu2zAQvBfoPxC817LdODEMy0FhN+2h&#10;aA0k+YANRUkE+MIua9l/3yWlGml7K6IDQXKxszPD0fb+7Kw4aSQTfC0Xs7kU2qvQGN/V8vnp4cNa&#10;CkrgG7DB61peNMn73ft32yFu9DL0wTYaBYN42gyxln1KcVNVpHrtgGYhas/FNqCDxEfsqgZhYHRn&#10;q+V8flsNAZuIQWkivj2MRbkr+G2rVfrRtqSTsLVkbqmsWNaXvFa7LWw6hNgbNdGA/2DhwHgeeoU6&#10;QALxE80/UM4oDBTaNFPBVaFtjdJFA6tZzP9S89hD1EULm0PxahO9Haz6fjqiME0tlzdSeHD8Ro8J&#10;wXR9Ep8QwyD2wXv2MaBYZbuGSBvu2vsjTieKR8zazy060VoTv3ISihusT5yL2Zer2fqchOLLm/XH&#10;9R0/ieLS7WqxWpTHqEaYDBeR0hcdnMibWtLE6kpnHAGnb5SYCDf+bsjNPjwYa8vrWi+GWq7uFqs8&#10;DThkrYXEWxdZNvlOCrAdp1clLKwpWNPk9gxEF9pbFCfgAHHumjA8sQIpLFDiAssqX3aGKfzRmvkc&#10;gPqxuZTGvCUw9rNvRLpEtjuhAd9ZPUFYn8fqkt1JWrZ8NDnvXkJzKd5X+cS5KJOnDOfgvT7z/vWf&#10;tvsFAAD//wMAUEsDBBQABgAIAAAAIQC2FgkN3gAAAAkBAAAPAAAAZHJzL2Rvd25yZXYueG1sTI8x&#10;T8MwEIV3JP6DdUgsiDpNq1CFOFVUwcZC2yGjHR9JRHyOYjcN/HqOCaa703t6971iv7hBzDiF3pOC&#10;9SoBgdR421Or4Hx6fdyBCFGT1YMnVPCFAfbl7U2hc+uv9I7zMbaCQyjkWkEX45hLGZoOnQ4rPyKx&#10;9uEnpyOfUyvtpK8c7gaZJkkmne6JP3R6xEOHzefx4hS81VVtmof55bCp6rU056fvbWKUur9bqmcQ&#10;EZf4Z4ZffEaHkpmMv5ANYlCQ7jLuEnnhwfomS1MQho3JNgNZFvJ/g/IHAAD//wMAUEsBAi0AFAAG&#10;AAgAAAAhALaDOJL+AAAA4QEAABMAAAAAAAAAAAAAAAAAAAAAAFtDb250ZW50X1R5cGVzXS54bWxQ&#10;SwECLQAUAAYACAAAACEAOP0h/9YAAACUAQAACwAAAAAAAAAAAAAAAAAvAQAAX3JlbHMvLnJlbHNQ&#10;SwECLQAUAAYACAAAACEAxCoD+uoBAACxAwAADgAAAAAAAAAAAAAAAAAuAgAAZHJzL2Uyb0RvYy54&#10;bWxQSwECLQAUAAYACAAAACEAthYJDd4AAAAJAQAADwAAAAAAAAAAAAAAAABEBAAAZHJzL2Rvd25y&#10;ZXYueG1sUEsFBgAAAAAEAAQA8wAAAE8FAAAAAA==&#10;" strokecolor="windowText" strokeweight="4.5pt">
                <v:stroke endarrow="block"/>
              </v:shape>
            </w:pict>
          </mc:Fallback>
        </mc:AlternateContent>
      </w:r>
      <w:r w:rsidR="0060005B">
        <w:rPr>
          <w:rFonts w:ascii="Arial" w:hAnsi="Arial" w:cs="Arial"/>
          <w:sz w:val="24"/>
        </w:rPr>
        <w:t>7</w:t>
      </w:r>
      <w:r w:rsidRPr="00D67D3F">
        <w:rPr>
          <w:rFonts w:ascii="Arial" w:hAnsi="Arial" w:cs="Arial"/>
          <w:sz w:val="24"/>
        </w:rPr>
        <w:t xml:space="preserve">.  Double-click “EW-Govt-3.5.7-FIPS.jar file to start the Encryption process. </w:t>
      </w:r>
    </w:p>
    <w:p w14:paraId="26252CBE" w14:textId="77777777" w:rsidR="00D67D3F" w:rsidRPr="00D67D3F" w:rsidRDefault="00D67D3F" w:rsidP="00D67D3F">
      <w:pPr>
        <w:widowControl/>
        <w:ind w:left="720"/>
        <w:rPr>
          <w:rFonts w:ascii="Arial" w:hAnsi="Arial" w:cs="Arial"/>
          <w:sz w:val="24"/>
        </w:rPr>
      </w:pPr>
      <w:r w:rsidRPr="00D67D3F">
        <w:rPr>
          <w:rFonts w:ascii="Arial" w:hAnsi="Arial" w:cs="Arial"/>
          <w:sz w:val="24"/>
        </w:rPr>
        <w:t xml:space="preserve"> </w:t>
      </w:r>
    </w:p>
    <w:p w14:paraId="7B32457E" w14:textId="77777777" w:rsidR="00D67D3F" w:rsidRPr="00D67D3F" w:rsidRDefault="00D67D3F" w:rsidP="00D67D3F">
      <w:pPr>
        <w:widowControl/>
        <w:ind w:left="1080"/>
        <w:rPr>
          <w:rFonts w:ascii="Times New Roman" w:hAnsi="Times New Roman" w:cs="Times New Roman"/>
        </w:rPr>
      </w:pPr>
      <w:r w:rsidRPr="00D67D3F">
        <w:rPr>
          <w:rFonts w:ascii="Calibri" w:hAnsi="Calibri" w:cs="Calibri"/>
          <w:noProof/>
        </w:rPr>
        <w:drawing>
          <wp:inline distT="0" distB="0" distL="0" distR="0" wp14:anchorId="42B18D5D" wp14:editId="30890FBD">
            <wp:extent cx="3172460" cy="808367"/>
            <wp:effectExtent l="0" t="0" r="8890"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64610"/>
                    <a:stretch/>
                  </pic:blipFill>
                  <pic:spPr bwMode="auto">
                    <a:xfrm>
                      <a:off x="0" y="0"/>
                      <a:ext cx="3229374" cy="822869"/>
                    </a:xfrm>
                    <a:prstGeom prst="rect">
                      <a:avLst/>
                    </a:prstGeom>
                    <a:ln>
                      <a:noFill/>
                    </a:ln>
                    <a:extLst>
                      <a:ext uri="{53640926-AAD7-44D8-BBD7-CCE9431645EC}">
                        <a14:shadowObscured xmlns:a14="http://schemas.microsoft.com/office/drawing/2010/main"/>
                      </a:ext>
                    </a:extLst>
                  </pic:spPr>
                </pic:pic>
              </a:graphicData>
            </a:graphic>
          </wp:inline>
        </w:drawing>
      </w:r>
    </w:p>
    <w:p w14:paraId="52A0F61F" w14:textId="77777777" w:rsidR="00D67D3F" w:rsidRPr="00D67D3F" w:rsidRDefault="00D67D3F" w:rsidP="00D67D3F">
      <w:pPr>
        <w:widowControl/>
        <w:ind w:left="1080"/>
        <w:rPr>
          <w:rFonts w:ascii="Arial" w:hAnsi="Arial" w:cs="Arial"/>
          <w:sz w:val="24"/>
        </w:rPr>
      </w:pPr>
    </w:p>
    <w:p w14:paraId="040EED24" w14:textId="33BE3D40" w:rsidR="00D67D3F" w:rsidRPr="00D67D3F" w:rsidRDefault="0060005B" w:rsidP="00D67D3F">
      <w:pPr>
        <w:widowControl/>
        <w:ind w:left="1080"/>
        <w:rPr>
          <w:rFonts w:ascii="Arial" w:hAnsi="Arial" w:cs="Arial"/>
          <w:sz w:val="24"/>
        </w:rPr>
      </w:pPr>
      <w:r>
        <w:rPr>
          <w:rFonts w:ascii="Arial" w:hAnsi="Arial" w:cs="Arial"/>
          <w:sz w:val="24"/>
        </w:rPr>
        <w:t>8</w:t>
      </w:r>
      <w:r w:rsidR="00D67D3F" w:rsidRPr="00D67D3F">
        <w:rPr>
          <w:rFonts w:ascii="Arial" w:hAnsi="Arial" w:cs="Arial"/>
          <w:sz w:val="24"/>
        </w:rPr>
        <w:t>.  The Trusted End Node software will start to open</w:t>
      </w:r>
    </w:p>
    <w:p w14:paraId="4BAC2471" w14:textId="77777777" w:rsidR="00D67D3F" w:rsidRPr="00D67D3F" w:rsidRDefault="00D67D3F" w:rsidP="00D67D3F">
      <w:pPr>
        <w:widowControl/>
        <w:ind w:left="1080"/>
        <w:rPr>
          <w:rFonts w:ascii="Arial" w:hAnsi="Arial" w:cs="Arial"/>
          <w:sz w:val="24"/>
        </w:rPr>
      </w:pPr>
    </w:p>
    <w:p w14:paraId="25FEDCE4" w14:textId="77777777" w:rsidR="00D67D3F" w:rsidRPr="00D67D3F" w:rsidRDefault="00D67D3F" w:rsidP="00D67D3F">
      <w:pPr>
        <w:widowControl/>
        <w:ind w:left="1080"/>
        <w:rPr>
          <w:rFonts w:ascii="Times New Roman" w:hAnsi="Times New Roman" w:cs="Times New Roman"/>
        </w:rPr>
      </w:pPr>
      <w:r w:rsidRPr="00D67D3F">
        <w:rPr>
          <w:rFonts w:ascii="Calibri" w:hAnsi="Calibri" w:cs="Calibri"/>
          <w:noProof/>
        </w:rPr>
        <w:drawing>
          <wp:inline distT="0" distB="0" distL="0" distR="0" wp14:anchorId="152D8F2B" wp14:editId="0FDA1F5E">
            <wp:extent cx="1701479" cy="1701479"/>
            <wp:effectExtent l="0" t="0" r="0" b="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705718" cy="1705718"/>
                    </a:xfrm>
                    <a:prstGeom prst="rect">
                      <a:avLst/>
                    </a:prstGeom>
                  </pic:spPr>
                </pic:pic>
              </a:graphicData>
            </a:graphic>
          </wp:inline>
        </w:drawing>
      </w:r>
    </w:p>
    <w:p w14:paraId="3D6CE880" w14:textId="77777777" w:rsidR="00D67D3F" w:rsidRPr="00D67D3F" w:rsidRDefault="00D67D3F" w:rsidP="00D67D3F">
      <w:pPr>
        <w:rPr>
          <w:rFonts w:ascii="Times New Roman" w:hAnsi="Times New Roman" w:cs="Times New Roman"/>
        </w:rPr>
      </w:pPr>
      <w:r w:rsidRPr="00D67D3F">
        <w:rPr>
          <w:rFonts w:ascii="Times New Roman" w:hAnsi="Times New Roman" w:cs="Times New Roman"/>
        </w:rPr>
        <w:br w:type="page"/>
      </w:r>
    </w:p>
    <w:p w14:paraId="16204FE4" w14:textId="745BD79C" w:rsidR="00D67D3F" w:rsidRPr="00D67D3F" w:rsidRDefault="0060005B" w:rsidP="00D67D3F">
      <w:pPr>
        <w:widowControl/>
        <w:ind w:left="1080"/>
        <w:rPr>
          <w:rFonts w:ascii="Arial" w:hAnsi="Arial" w:cs="Arial"/>
          <w:sz w:val="24"/>
        </w:rPr>
      </w:pPr>
      <w:r>
        <w:rPr>
          <w:rFonts w:ascii="Arial" w:hAnsi="Arial" w:cs="Arial"/>
          <w:sz w:val="24"/>
        </w:rPr>
        <w:lastRenderedPageBreak/>
        <w:t>9</w:t>
      </w:r>
      <w:r w:rsidR="00D67D3F" w:rsidRPr="00D67D3F">
        <w:rPr>
          <w:rFonts w:ascii="Arial" w:hAnsi="Arial" w:cs="Arial"/>
          <w:sz w:val="24"/>
        </w:rPr>
        <w:t>.  Encryption Wizard window will open</w:t>
      </w:r>
    </w:p>
    <w:p w14:paraId="70A5AC0D" w14:textId="77777777" w:rsidR="00D67D3F" w:rsidRPr="00D67D3F" w:rsidRDefault="00D67D3F" w:rsidP="00D67D3F">
      <w:pPr>
        <w:widowControl/>
        <w:ind w:left="360"/>
        <w:rPr>
          <w:rFonts w:ascii="Arial" w:hAnsi="Arial" w:cs="Arial"/>
          <w:sz w:val="24"/>
        </w:rPr>
      </w:pPr>
    </w:p>
    <w:p w14:paraId="1EC660D7" w14:textId="77777777" w:rsidR="00D67D3F" w:rsidRPr="00D67D3F" w:rsidRDefault="00D67D3F" w:rsidP="00D67D3F">
      <w:pPr>
        <w:widowControl/>
        <w:ind w:left="1080"/>
        <w:rPr>
          <w:rFonts w:ascii="Times New Roman" w:hAnsi="Times New Roman" w:cs="Times New Roman"/>
        </w:rPr>
      </w:pPr>
      <w:r w:rsidRPr="00D67D3F">
        <w:rPr>
          <w:rFonts w:ascii="Calibri" w:hAnsi="Calibri" w:cs="Calibri"/>
          <w:noProof/>
        </w:rPr>
        <w:drawing>
          <wp:inline distT="0" distB="0" distL="0" distR="0" wp14:anchorId="3DF21C36" wp14:editId="0C310CE7">
            <wp:extent cx="2586251" cy="2620027"/>
            <wp:effectExtent l="0" t="0" r="5080" b="889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92866" cy="2626729"/>
                    </a:xfrm>
                    <a:prstGeom prst="rect">
                      <a:avLst/>
                    </a:prstGeom>
                  </pic:spPr>
                </pic:pic>
              </a:graphicData>
            </a:graphic>
          </wp:inline>
        </w:drawing>
      </w:r>
    </w:p>
    <w:p w14:paraId="3B7DE429" w14:textId="77777777" w:rsidR="00D67D3F" w:rsidRPr="00D67D3F" w:rsidRDefault="00D67D3F" w:rsidP="00D67D3F">
      <w:pPr>
        <w:widowControl/>
        <w:ind w:left="360"/>
        <w:rPr>
          <w:rFonts w:ascii="Arial" w:hAnsi="Arial" w:cs="Arial"/>
          <w:sz w:val="24"/>
        </w:rPr>
      </w:pPr>
    </w:p>
    <w:p w14:paraId="67A6BA61" w14:textId="0DFA1E10" w:rsidR="00D67D3F" w:rsidRPr="00D67D3F" w:rsidRDefault="00D67D3F" w:rsidP="00D67D3F">
      <w:pPr>
        <w:widowControl/>
        <w:ind w:left="720" w:firstLine="360"/>
        <w:rPr>
          <w:rFonts w:ascii="Arial" w:hAnsi="Arial" w:cs="Arial"/>
          <w:sz w:val="24"/>
        </w:rPr>
      </w:pPr>
      <w:r w:rsidRPr="00D67D3F">
        <w:rPr>
          <w:rFonts w:ascii="Arial" w:hAnsi="Arial" w:cs="Arial"/>
          <w:sz w:val="24"/>
        </w:rPr>
        <w:t>1</w:t>
      </w:r>
      <w:r w:rsidR="0060005B">
        <w:rPr>
          <w:rFonts w:ascii="Arial" w:hAnsi="Arial" w:cs="Arial"/>
          <w:sz w:val="24"/>
        </w:rPr>
        <w:t>0</w:t>
      </w:r>
      <w:r w:rsidRPr="00D67D3F">
        <w:rPr>
          <w:rFonts w:ascii="Arial" w:hAnsi="Arial" w:cs="Arial"/>
          <w:sz w:val="24"/>
        </w:rPr>
        <w:t>.  Drag-and-drop file(s) wanting to encrypt into the Encryption Wizard box</w:t>
      </w:r>
    </w:p>
    <w:p w14:paraId="02491201" w14:textId="77777777" w:rsidR="00D67D3F" w:rsidRPr="00D67D3F" w:rsidRDefault="00D67D3F" w:rsidP="00D67D3F">
      <w:pPr>
        <w:widowControl/>
        <w:ind w:left="360"/>
        <w:rPr>
          <w:rFonts w:ascii="Arial" w:hAnsi="Arial" w:cs="Arial"/>
          <w:sz w:val="24"/>
        </w:rPr>
      </w:pPr>
    </w:p>
    <w:p w14:paraId="48446004" w14:textId="77777777" w:rsidR="00D67D3F" w:rsidRPr="00D67D3F" w:rsidRDefault="00D67D3F" w:rsidP="00D67D3F">
      <w:pPr>
        <w:widowControl/>
        <w:ind w:left="1080"/>
        <w:rPr>
          <w:rFonts w:ascii="Times New Roman" w:hAnsi="Times New Roman" w:cs="Times New Roman"/>
        </w:rPr>
      </w:pPr>
      <w:r w:rsidRPr="00D67D3F">
        <w:rPr>
          <w:rFonts w:ascii="Times New Roman" w:hAnsi="Times New Roman" w:cs="Times New Roman"/>
          <w:noProof/>
        </w:rPr>
        <mc:AlternateContent>
          <mc:Choice Requires="wps">
            <w:drawing>
              <wp:anchor distT="0" distB="0" distL="114300" distR="114300" simplePos="0" relativeHeight="251734016" behindDoc="0" locked="0" layoutInCell="1" allowOverlap="1" wp14:anchorId="50C89FC2" wp14:editId="3BA5A4E7">
                <wp:simplePos x="0" y="0"/>
                <wp:positionH relativeFrom="column">
                  <wp:posOffset>1364606</wp:posOffset>
                </wp:positionH>
                <wp:positionV relativeFrom="paragraph">
                  <wp:posOffset>324305</wp:posOffset>
                </wp:positionV>
                <wp:extent cx="689212" cy="256066"/>
                <wp:effectExtent l="0" t="57150" r="34925" b="48895"/>
                <wp:wrapNone/>
                <wp:docPr id="702" name="Straight Arrow Connector 5"/>
                <wp:cNvGraphicFramePr/>
                <a:graphic xmlns:a="http://schemas.openxmlformats.org/drawingml/2006/main">
                  <a:graphicData uri="http://schemas.microsoft.com/office/word/2010/wordprocessingShape">
                    <wps:wsp>
                      <wps:cNvCnPr/>
                      <wps:spPr>
                        <a:xfrm flipH="1" flipV="1">
                          <a:off x="0" y="0"/>
                          <a:ext cx="689212" cy="256066"/>
                        </a:xfrm>
                        <a:prstGeom prst="straightConnector1">
                          <a:avLst/>
                        </a:prstGeom>
                        <a:noFill/>
                        <a:ln w="571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E19E9F9" id="Straight Arrow Connector 5" o:spid="_x0000_s1026" type="#_x0000_t32" style="position:absolute;margin-left:107.45pt;margin-top:25.55pt;width:54.25pt;height:20.15pt;flip:x 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Nql7wEAALwDAAAOAAAAZHJzL2Uyb0RvYy54bWysU8Fu2zAMvQ/YPwi6L3YCJO2MOEWRrNth&#10;2AK0652VZVuALAmkFid/P0p2g267DfNBIEU9iu/peXt3Hqw4aSTjXS2Xi1IK7ZRvjOtq+ePp4cOt&#10;FBTBNWC907W8aJJ3u/fvtmOo9Mr33jYaBTdxVI2hln2MoSoKUr0egBY+aMfF1uMAkVPsigZh5O6D&#10;LVZluSlGj01ArzQR7x6motzl/m2rVfzetqSjsLXk2WJeMa8vaS12W6g6hNAbNY8B/zDFAMbxpddW&#10;B4ggfqL5q9VgFHrybVwoPxS+bY3SmQOzWZZ/sHnsIejMhcWhcJWJ/l9b9e10RGGaWt6UKykcDPxI&#10;jxHBdH0U94h+FHvvHAvpUayTXmOgimF7d8Q5o3DERP7c4iBaa8IXtoLM0XOKUo2pinPW/XLVXZ+j&#10;ULy5uf24WvLtikur9abcbNI9xdQwgQNS/Kz9IFJQS5rnuw42XQGnrxQn4CsggZ1/MNbyPlTWibGW&#10;65vlmr2ggP3WWogcDoEVINdJAbZjI6uIeWry1jQJntB0ob1FcQL2Eluw8eMTM5DCAkUuMK38zbP/&#10;Bk3zHID6CZxL6RhUEYz95BoRL4GFj2jAdVbPLaxLR3S28UwtiT/JnaIX31zyKxQpY4tk1WY7Jw++&#10;zTl++9PtfgEAAP//AwBQSwMEFAAGAAgAAAAhAFd/Zl/hAAAACQEAAA8AAABkcnMvZG93bnJldi54&#10;bWxMj8tOwzAQRfdI/IM1SOyo4zRQGjKpECiwqJD6ANZu7CYp9jiK3Tb8PWYFy9E9uvdMsRitYSc9&#10;+M4RgpgkwDTVTnXUILxvq5t7YD5IUtI40gjf2sOivLwoZK7cmdb6tAkNiyXkc4nQhtDnnPu61Vb6&#10;ies1xWzvBitDPIeGq0GeY7k1PE2SO25lR3Ghlb1+anX9tTlahOpgVsvnrPr4nK2VOrzs315pFhCv&#10;r8bHB2BBj+EPhl/9qA5ldNq5IynPDEIqsnlEEW6FABaBaTrNgO0Q5iIDXhb8/wflDwAAAP//AwBQ&#10;SwECLQAUAAYACAAAACEAtoM4kv4AAADhAQAAEwAAAAAAAAAAAAAAAAAAAAAAW0NvbnRlbnRfVHlw&#10;ZXNdLnhtbFBLAQItABQABgAIAAAAIQA4/SH/1gAAAJQBAAALAAAAAAAAAAAAAAAAAC8BAABfcmVs&#10;cy8ucmVsc1BLAQItABQABgAIAAAAIQD5sNql7wEAALwDAAAOAAAAAAAAAAAAAAAAAC4CAABkcnMv&#10;ZTJvRG9jLnhtbFBLAQItABQABgAIAAAAIQBXf2Zf4QAAAAkBAAAPAAAAAAAAAAAAAAAAAEkEAABk&#10;cnMvZG93bnJldi54bWxQSwUGAAAAAAQABADzAAAAVwUAAAAA&#10;" strokecolor="windowText" strokeweight="4.5pt">
                <v:stroke endarrow="block"/>
              </v:shape>
            </w:pict>
          </mc:Fallback>
        </mc:AlternateContent>
      </w:r>
      <w:r w:rsidRPr="00D67D3F">
        <w:rPr>
          <w:rFonts w:ascii="Calibri" w:hAnsi="Calibri" w:cs="Calibri"/>
          <w:noProof/>
        </w:rPr>
        <w:drawing>
          <wp:inline distT="0" distB="0" distL="0" distR="0" wp14:anchorId="5CB3FA13" wp14:editId="7F8D81AA">
            <wp:extent cx="2613546" cy="2647679"/>
            <wp:effectExtent l="0" t="0" r="0" b="635"/>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20007" cy="2654225"/>
                    </a:xfrm>
                    <a:prstGeom prst="rect">
                      <a:avLst/>
                    </a:prstGeom>
                  </pic:spPr>
                </pic:pic>
              </a:graphicData>
            </a:graphic>
          </wp:inline>
        </w:drawing>
      </w:r>
    </w:p>
    <w:p w14:paraId="02246761" w14:textId="77777777" w:rsidR="00D67D3F" w:rsidRPr="00D67D3F" w:rsidRDefault="00D67D3F" w:rsidP="00D67D3F">
      <w:pPr>
        <w:widowControl/>
        <w:ind w:left="1080"/>
        <w:rPr>
          <w:rFonts w:ascii="Times New Roman" w:hAnsi="Times New Roman" w:cs="Times New Roman"/>
        </w:rPr>
      </w:pPr>
    </w:p>
    <w:p w14:paraId="499EAA43" w14:textId="77777777" w:rsidR="00D67D3F" w:rsidRPr="00D67D3F" w:rsidRDefault="00D67D3F" w:rsidP="00D67D3F">
      <w:pPr>
        <w:widowControl/>
        <w:ind w:left="1080"/>
        <w:rPr>
          <w:rFonts w:ascii="Times New Roman" w:hAnsi="Times New Roman" w:cs="Times New Roman"/>
        </w:rPr>
      </w:pPr>
    </w:p>
    <w:p w14:paraId="66F6A4C1" w14:textId="77777777" w:rsidR="00D67D3F" w:rsidRPr="00D67D3F" w:rsidRDefault="00D67D3F" w:rsidP="00D67D3F">
      <w:pPr>
        <w:widowControl/>
        <w:ind w:left="1080"/>
        <w:rPr>
          <w:rFonts w:ascii="Times New Roman" w:hAnsi="Times New Roman" w:cs="Times New Roman"/>
        </w:rPr>
      </w:pPr>
    </w:p>
    <w:p w14:paraId="1F1B7DD8" w14:textId="77777777" w:rsidR="00D67D3F" w:rsidRPr="00D67D3F" w:rsidRDefault="00D67D3F" w:rsidP="00D67D3F">
      <w:pPr>
        <w:widowControl/>
        <w:ind w:left="1080"/>
        <w:rPr>
          <w:rFonts w:ascii="Times New Roman" w:hAnsi="Times New Roman" w:cs="Times New Roman"/>
        </w:rPr>
      </w:pPr>
    </w:p>
    <w:p w14:paraId="7CB7995D" w14:textId="77777777" w:rsidR="00D67D3F" w:rsidRPr="00D67D3F" w:rsidRDefault="00D67D3F" w:rsidP="00D67D3F">
      <w:pPr>
        <w:widowControl/>
        <w:ind w:left="1080"/>
        <w:rPr>
          <w:rFonts w:ascii="Times New Roman" w:hAnsi="Times New Roman" w:cs="Times New Roman"/>
        </w:rPr>
      </w:pPr>
    </w:p>
    <w:p w14:paraId="2A837315" w14:textId="77777777" w:rsidR="00D67D3F" w:rsidRPr="00D67D3F" w:rsidRDefault="00D67D3F" w:rsidP="00D67D3F">
      <w:pPr>
        <w:widowControl/>
        <w:ind w:left="1080"/>
        <w:rPr>
          <w:rFonts w:ascii="Times New Roman" w:hAnsi="Times New Roman" w:cs="Times New Roman"/>
        </w:rPr>
      </w:pPr>
    </w:p>
    <w:p w14:paraId="0FE2AE7E" w14:textId="77777777" w:rsidR="00D67D3F" w:rsidRPr="00D67D3F" w:rsidRDefault="00D67D3F" w:rsidP="00D67D3F">
      <w:pPr>
        <w:widowControl/>
        <w:ind w:left="1080"/>
        <w:rPr>
          <w:rFonts w:ascii="Times New Roman" w:hAnsi="Times New Roman" w:cs="Times New Roman"/>
        </w:rPr>
      </w:pPr>
    </w:p>
    <w:p w14:paraId="064CE4A7" w14:textId="77777777" w:rsidR="00D67D3F" w:rsidRPr="00D67D3F" w:rsidRDefault="00D67D3F" w:rsidP="00D67D3F">
      <w:pPr>
        <w:rPr>
          <w:rFonts w:ascii="Times New Roman" w:hAnsi="Times New Roman" w:cs="Times New Roman"/>
        </w:rPr>
      </w:pPr>
      <w:r w:rsidRPr="00D67D3F">
        <w:br w:type="page"/>
      </w:r>
    </w:p>
    <w:p w14:paraId="4EEC9C14" w14:textId="500D9D3D" w:rsidR="00D67D3F" w:rsidRPr="00D67D3F" w:rsidRDefault="00D67D3F" w:rsidP="00D67D3F">
      <w:pPr>
        <w:widowControl/>
        <w:tabs>
          <w:tab w:val="left" w:pos="900"/>
          <w:tab w:val="left" w:pos="1080"/>
          <w:tab w:val="left" w:pos="1170"/>
        </w:tabs>
        <w:rPr>
          <w:rFonts w:ascii="Arial" w:hAnsi="Arial" w:cs="Arial"/>
          <w:sz w:val="24"/>
        </w:rPr>
      </w:pPr>
      <w:r w:rsidRPr="00D67D3F">
        <w:rPr>
          <w:rFonts w:ascii="Arial" w:hAnsi="Arial" w:cs="Arial"/>
          <w:sz w:val="24"/>
        </w:rPr>
        <w:lastRenderedPageBreak/>
        <w:tab/>
      </w:r>
      <w:r w:rsidRPr="00D67D3F">
        <w:rPr>
          <w:rFonts w:ascii="Arial" w:hAnsi="Arial" w:cs="Arial"/>
          <w:sz w:val="24"/>
        </w:rPr>
        <w:tab/>
        <w:t>1</w:t>
      </w:r>
      <w:r w:rsidR="0060005B">
        <w:rPr>
          <w:rFonts w:ascii="Arial" w:hAnsi="Arial" w:cs="Arial"/>
          <w:sz w:val="24"/>
        </w:rPr>
        <w:t>1</w:t>
      </w:r>
      <w:r w:rsidRPr="00D67D3F">
        <w:rPr>
          <w:rFonts w:ascii="Arial" w:hAnsi="Arial" w:cs="Arial"/>
          <w:sz w:val="24"/>
        </w:rPr>
        <w:t>.  Click 'Encrypt'</w:t>
      </w:r>
    </w:p>
    <w:p w14:paraId="662C9B0E" w14:textId="77777777" w:rsidR="00D67D3F" w:rsidRPr="00D67D3F" w:rsidRDefault="00D67D3F" w:rsidP="00D67D3F">
      <w:pPr>
        <w:widowControl/>
        <w:tabs>
          <w:tab w:val="left" w:pos="900"/>
          <w:tab w:val="left" w:pos="1170"/>
        </w:tabs>
        <w:ind w:left="720"/>
        <w:rPr>
          <w:rFonts w:ascii="Arial" w:hAnsi="Arial" w:cs="Arial"/>
          <w:sz w:val="24"/>
        </w:rPr>
      </w:pPr>
    </w:p>
    <w:p w14:paraId="58456896" w14:textId="77777777" w:rsidR="00D67D3F" w:rsidRPr="00D67D3F" w:rsidRDefault="00D67D3F" w:rsidP="00D67D3F">
      <w:pPr>
        <w:widowControl/>
        <w:ind w:left="1080"/>
        <w:rPr>
          <w:rFonts w:ascii="Times New Roman" w:hAnsi="Times New Roman" w:cs="Times New Roman"/>
        </w:rPr>
      </w:pPr>
      <w:r w:rsidRPr="00D67D3F">
        <w:rPr>
          <w:rFonts w:ascii="Times New Roman" w:hAnsi="Times New Roman" w:cs="Times New Roman"/>
          <w:noProof/>
        </w:rPr>
        <mc:AlternateContent>
          <mc:Choice Requires="wps">
            <w:drawing>
              <wp:anchor distT="0" distB="0" distL="114300" distR="114300" simplePos="0" relativeHeight="251735040" behindDoc="0" locked="0" layoutInCell="1" allowOverlap="1" wp14:anchorId="72B463FF" wp14:editId="0D6D169D">
                <wp:simplePos x="0" y="0"/>
                <wp:positionH relativeFrom="column">
                  <wp:posOffset>1418789</wp:posOffset>
                </wp:positionH>
                <wp:positionV relativeFrom="paragraph">
                  <wp:posOffset>1832146</wp:posOffset>
                </wp:positionV>
                <wp:extent cx="191069" cy="539086"/>
                <wp:effectExtent l="57150" t="0" r="38100" b="52070"/>
                <wp:wrapNone/>
                <wp:docPr id="30" name="Straight Arrow Connector 5"/>
                <wp:cNvGraphicFramePr/>
                <a:graphic xmlns:a="http://schemas.openxmlformats.org/drawingml/2006/main">
                  <a:graphicData uri="http://schemas.microsoft.com/office/word/2010/wordprocessingShape">
                    <wps:wsp>
                      <wps:cNvCnPr/>
                      <wps:spPr>
                        <a:xfrm flipH="1">
                          <a:off x="0" y="0"/>
                          <a:ext cx="191069" cy="539086"/>
                        </a:xfrm>
                        <a:prstGeom prst="straightConnector1">
                          <a:avLst/>
                        </a:prstGeom>
                        <a:noFill/>
                        <a:ln w="571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83E05BC" id="Straight Arrow Connector 5" o:spid="_x0000_s1026" type="#_x0000_t32" style="position:absolute;margin-left:111.7pt;margin-top:144.25pt;width:15.05pt;height:42.45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W0h6QEAALEDAAAOAAAAZHJzL2Uyb0RvYy54bWysU0Fu2zAQvBfoHwjea8kJ7MaC5aCwm/ZQ&#10;tAaSPGBDURIBiiR2Wcv+fZeUaqTtrYgOBJerHc6MRtv782DFSSMZ72q5XJRSaKd8Y1xXy+enhw93&#10;UlAE14D1Ttfyokne796/246h0je+97bRKBjEUTWGWvYxhqooSPV6AFr4oB03W48DRC6xKxqEkdEH&#10;W9yU5boYPTYBvdJEfHqYmnKX8dtWq/ijbUlHYWvJ3GJeMa8vaS12W6g6hNAbNdOA/2AxgHF86RXq&#10;ABHETzT/QA1GoSffxoXyQ+Hb1iidNbCaZfmXmscegs5a2BwKV5vo7WDV99MRhWlqecv2OBj4Gz1G&#10;BNP1UXxC9KPYe+fYR49ilewaA1U8tXdHnCsKR0zazy0OorUmfOUkZDdYnzhnsy9Xs/U5CsWHy82y&#10;XG+kUNxa3W7Ku3VCLyaYBBeQ4hftB5E2taSZ1ZXOdAWcvlGcBn8PpGHnH4y1fA6VdWLkKz4uV6xQ&#10;AYestRB5OwSWTa6TAmzH6VURM2vy1jRpPE3ThfYWxQk4QJy7xo9PrEAKCxS5wbLyM3P/YzTxOQD1&#10;03BupdegimDsZ9eIeAlsd0QDrrN6hrAuvaJzdmdpyfLJ5LR78c0le1+kinORXZsznIL3uub96z9t&#10;9wsAAP//AwBQSwMEFAAGAAgAAAAhALBGgO3gAAAACwEAAA8AAABkcnMvZG93bnJldi54bWxMj0FP&#10;g0AQhe8m/ofNmHgxdim0liBLQxq9ebH2wHFhRyCys4TdUvTXO57s7U3elzfv5fvFDmLGyfeOFKxX&#10;EQikxpmeWgWnj9fHFIQPmoweHKGCb/SwL25vcp0Zd6F3nI+hFRxCPtMKuhDGTErfdGi1X7kRib1P&#10;N1kd+JxaaSZ94XA7yDiKnqTVPfGHTo946LD5Op6tgreqrOrmYX45JGW1lvVp97OJaqXu75byGUTA&#10;JfzD8Fefq0PBnWp3JuPFoCCOkw2jLNJ0C4KJeJuwqBUkO7ZkkcvrDcUvAAAA//8DAFBLAQItABQA&#10;BgAIAAAAIQC2gziS/gAAAOEBAAATAAAAAAAAAAAAAAAAAAAAAABbQ29udGVudF9UeXBlc10ueG1s&#10;UEsBAi0AFAAGAAgAAAAhADj9If/WAAAAlAEAAAsAAAAAAAAAAAAAAAAALwEAAF9yZWxzLy5yZWxz&#10;UEsBAi0AFAAGAAgAAAAhAGpxbSHpAQAAsQMAAA4AAAAAAAAAAAAAAAAALgIAAGRycy9lMm9Eb2Mu&#10;eG1sUEsBAi0AFAAGAAgAAAAhALBGgO3gAAAACwEAAA8AAAAAAAAAAAAAAAAAQwQAAGRycy9kb3du&#10;cmV2LnhtbFBLBQYAAAAABAAEAPMAAABQBQAAAAA=&#10;" strokecolor="windowText" strokeweight="4.5pt">
                <v:stroke endarrow="block"/>
              </v:shape>
            </w:pict>
          </mc:Fallback>
        </mc:AlternateContent>
      </w:r>
      <w:r w:rsidRPr="00D67D3F">
        <w:rPr>
          <w:rFonts w:ascii="Calibri" w:hAnsi="Calibri" w:cs="Calibri"/>
          <w:noProof/>
        </w:rPr>
        <w:drawing>
          <wp:inline distT="0" distB="0" distL="0" distR="0" wp14:anchorId="2D094AF2" wp14:editId="588CEB72">
            <wp:extent cx="2518347" cy="2551236"/>
            <wp:effectExtent l="0" t="0" r="0" b="254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18347" cy="2551236"/>
                    </a:xfrm>
                    <a:prstGeom prst="rect">
                      <a:avLst/>
                    </a:prstGeom>
                  </pic:spPr>
                </pic:pic>
              </a:graphicData>
            </a:graphic>
          </wp:inline>
        </w:drawing>
      </w:r>
    </w:p>
    <w:p w14:paraId="79CA3009" w14:textId="77777777" w:rsidR="00D67D3F" w:rsidRPr="00D67D3F" w:rsidRDefault="00D67D3F" w:rsidP="00D67D3F">
      <w:pPr>
        <w:widowControl/>
        <w:ind w:left="1080"/>
        <w:rPr>
          <w:rFonts w:ascii="Times New Roman" w:hAnsi="Times New Roman" w:cs="Times New Roman"/>
        </w:rPr>
      </w:pPr>
    </w:p>
    <w:p w14:paraId="5CA1B889" w14:textId="220729E3" w:rsidR="00D67D3F" w:rsidRPr="00D67D3F" w:rsidRDefault="00D67D3F" w:rsidP="00D67D3F">
      <w:pPr>
        <w:widowControl/>
        <w:ind w:left="990"/>
        <w:rPr>
          <w:rFonts w:ascii="Arial" w:hAnsi="Arial" w:cs="Arial"/>
          <w:sz w:val="24"/>
        </w:rPr>
      </w:pPr>
      <w:r w:rsidRPr="00D67D3F">
        <w:rPr>
          <w:rFonts w:ascii="Arial" w:hAnsi="Arial" w:cs="Arial"/>
          <w:sz w:val="24"/>
        </w:rPr>
        <w:t>1</w:t>
      </w:r>
      <w:r w:rsidR="0060005B">
        <w:rPr>
          <w:rFonts w:ascii="Arial" w:hAnsi="Arial" w:cs="Arial"/>
          <w:sz w:val="24"/>
        </w:rPr>
        <w:t>2</w:t>
      </w:r>
      <w:r w:rsidRPr="00D67D3F">
        <w:rPr>
          <w:rFonts w:ascii="Arial" w:hAnsi="Arial" w:cs="Arial"/>
          <w:sz w:val="24"/>
        </w:rPr>
        <w:t>.  Enter password of your liking; this password will have to be used when decrypting the document.  Send password via encryption email to your customer to be able to decrypt the file</w:t>
      </w:r>
    </w:p>
    <w:p w14:paraId="433155EE" w14:textId="77777777" w:rsidR="00D67D3F" w:rsidRPr="00D67D3F" w:rsidRDefault="00D67D3F" w:rsidP="00D67D3F">
      <w:pPr>
        <w:widowControl/>
        <w:ind w:left="720"/>
        <w:rPr>
          <w:rFonts w:ascii="Arial" w:hAnsi="Arial" w:cs="Arial"/>
          <w:sz w:val="24"/>
        </w:rPr>
      </w:pPr>
    </w:p>
    <w:p w14:paraId="56BA7675" w14:textId="77777777" w:rsidR="00D67D3F" w:rsidRPr="00D67D3F" w:rsidRDefault="00D67D3F" w:rsidP="00D67D3F">
      <w:pPr>
        <w:widowControl/>
        <w:ind w:left="1080"/>
        <w:rPr>
          <w:rFonts w:ascii="Times New Roman" w:hAnsi="Times New Roman" w:cs="Times New Roman"/>
        </w:rPr>
      </w:pPr>
      <w:r w:rsidRPr="00D67D3F">
        <w:rPr>
          <w:rFonts w:ascii="Calibri" w:hAnsi="Calibri" w:cs="Calibri"/>
          <w:noProof/>
        </w:rPr>
        <w:drawing>
          <wp:inline distT="0" distB="0" distL="0" distR="0" wp14:anchorId="313163D5" wp14:editId="4ECFC00A">
            <wp:extent cx="2620370" cy="2654591"/>
            <wp:effectExtent l="0" t="0" r="8890"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35370" cy="2669787"/>
                    </a:xfrm>
                    <a:prstGeom prst="rect">
                      <a:avLst/>
                    </a:prstGeom>
                  </pic:spPr>
                </pic:pic>
              </a:graphicData>
            </a:graphic>
          </wp:inline>
        </w:drawing>
      </w:r>
    </w:p>
    <w:p w14:paraId="4A5F4F07" w14:textId="77777777" w:rsidR="00D67D3F" w:rsidRPr="00D67D3F" w:rsidRDefault="00D67D3F" w:rsidP="00D67D3F">
      <w:pPr>
        <w:widowControl/>
        <w:ind w:left="1080"/>
        <w:rPr>
          <w:rFonts w:ascii="Arial" w:hAnsi="Arial" w:cs="Arial"/>
          <w:sz w:val="24"/>
        </w:rPr>
      </w:pPr>
    </w:p>
    <w:p w14:paraId="4567A84B" w14:textId="77777777" w:rsidR="00D67D3F" w:rsidRPr="00D67D3F" w:rsidRDefault="00D67D3F" w:rsidP="00D67D3F">
      <w:pPr>
        <w:widowControl/>
        <w:ind w:left="1080"/>
        <w:rPr>
          <w:rFonts w:ascii="Arial" w:hAnsi="Arial" w:cs="Arial"/>
          <w:sz w:val="24"/>
        </w:rPr>
      </w:pPr>
    </w:p>
    <w:p w14:paraId="34B01C8A" w14:textId="77777777" w:rsidR="00D67D3F" w:rsidRPr="00D67D3F" w:rsidRDefault="00D67D3F" w:rsidP="00D67D3F">
      <w:pPr>
        <w:widowControl/>
        <w:ind w:left="1080"/>
        <w:rPr>
          <w:rFonts w:ascii="Arial" w:hAnsi="Arial" w:cs="Arial"/>
          <w:sz w:val="24"/>
        </w:rPr>
      </w:pPr>
    </w:p>
    <w:p w14:paraId="6343A50F" w14:textId="77777777" w:rsidR="00D67D3F" w:rsidRPr="00D67D3F" w:rsidRDefault="00D67D3F" w:rsidP="00D67D3F">
      <w:pPr>
        <w:widowControl/>
        <w:ind w:left="1080"/>
        <w:rPr>
          <w:rFonts w:ascii="Arial" w:hAnsi="Arial" w:cs="Arial"/>
          <w:sz w:val="24"/>
        </w:rPr>
      </w:pPr>
    </w:p>
    <w:p w14:paraId="352022DE" w14:textId="77777777" w:rsidR="00D67D3F" w:rsidRPr="00D67D3F" w:rsidRDefault="00D67D3F" w:rsidP="00D67D3F">
      <w:pPr>
        <w:widowControl/>
        <w:ind w:left="1080"/>
        <w:rPr>
          <w:rFonts w:ascii="Arial" w:hAnsi="Arial" w:cs="Arial"/>
          <w:sz w:val="24"/>
        </w:rPr>
      </w:pPr>
    </w:p>
    <w:p w14:paraId="2CE66023" w14:textId="77777777" w:rsidR="00D67D3F" w:rsidRPr="00D67D3F" w:rsidRDefault="00D67D3F" w:rsidP="00D67D3F">
      <w:pPr>
        <w:widowControl/>
        <w:ind w:left="1080"/>
        <w:rPr>
          <w:rFonts w:ascii="Arial" w:hAnsi="Arial" w:cs="Arial"/>
          <w:sz w:val="24"/>
        </w:rPr>
      </w:pPr>
    </w:p>
    <w:p w14:paraId="1D02EF1E" w14:textId="77777777" w:rsidR="00D67D3F" w:rsidRPr="00D67D3F" w:rsidRDefault="00D67D3F" w:rsidP="00D67D3F">
      <w:pPr>
        <w:widowControl/>
        <w:ind w:left="1080"/>
        <w:rPr>
          <w:rFonts w:ascii="Arial" w:hAnsi="Arial" w:cs="Arial"/>
          <w:sz w:val="24"/>
        </w:rPr>
      </w:pPr>
    </w:p>
    <w:p w14:paraId="149C018E" w14:textId="77777777" w:rsidR="00D67D3F" w:rsidRPr="00D67D3F" w:rsidRDefault="00D67D3F" w:rsidP="00D67D3F">
      <w:pPr>
        <w:rPr>
          <w:rFonts w:ascii="Arial" w:hAnsi="Arial" w:cs="Arial"/>
          <w:sz w:val="24"/>
        </w:rPr>
      </w:pPr>
      <w:r w:rsidRPr="00D67D3F">
        <w:rPr>
          <w:rFonts w:ascii="Arial" w:hAnsi="Arial" w:cs="Arial"/>
          <w:sz w:val="24"/>
        </w:rPr>
        <w:br w:type="page"/>
      </w:r>
    </w:p>
    <w:p w14:paraId="3FF46C25" w14:textId="763F3786" w:rsidR="00D67D3F" w:rsidRPr="00D67D3F" w:rsidRDefault="00D67D3F" w:rsidP="00D67D3F">
      <w:pPr>
        <w:widowControl/>
        <w:ind w:left="1080"/>
        <w:rPr>
          <w:rFonts w:ascii="Arial" w:hAnsi="Arial" w:cs="Arial"/>
          <w:sz w:val="24"/>
        </w:rPr>
      </w:pPr>
      <w:r w:rsidRPr="00D67D3F">
        <w:rPr>
          <w:rFonts w:ascii="Arial" w:hAnsi="Arial" w:cs="Arial"/>
          <w:sz w:val="24"/>
        </w:rPr>
        <w:lastRenderedPageBreak/>
        <w:t>1</w:t>
      </w:r>
      <w:r w:rsidR="0060005B">
        <w:rPr>
          <w:rFonts w:ascii="Arial" w:hAnsi="Arial" w:cs="Arial"/>
          <w:sz w:val="24"/>
        </w:rPr>
        <w:t>3</w:t>
      </w:r>
      <w:r w:rsidRPr="00D67D3F">
        <w:rPr>
          <w:rFonts w:ascii="Arial" w:hAnsi="Arial" w:cs="Arial"/>
          <w:sz w:val="24"/>
        </w:rPr>
        <w:t xml:space="preserve">. Click “Add”.  The “Next” will darken and now you’re able to click it.  </w:t>
      </w:r>
    </w:p>
    <w:p w14:paraId="1EE58CD4" w14:textId="77777777" w:rsidR="00D67D3F" w:rsidRPr="00D67D3F" w:rsidRDefault="00D67D3F" w:rsidP="00D67D3F">
      <w:pPr>
        <w:widowControl/>
        <w:ind w:left="720"/>
        <w:rPr>
          <w:rFonts w:ascii="Arial" w:hAnsi="Arial" w:cs="Arial"/>
          <w:sz w:val="24"/>
        </w:rPr>
      </w:pPr>
    </w:p>
    <w:p w14:paraId="67585C22" w14:textId="77777777" w:rsidR="00D67D3F" w:rsidRPr="00D67D3F" w:rsidRDefault="00D67D3F" w:rsidP="00D67D3F">
      <w:pPr>
        <w:widowControl/>
        <w:ind w:left="1080"/>
        <w:rPr>
          <w:rFonts w:ascii="Times New Roman" w:hAnsi="Times New Roman" w:cs="Times New Roman"/>
        </w:rPr>
      </w:pPr>
      <w:r w:rsidRPr="00D67D3F">
        <w:rPr>
          <w:rFonts w:ascii="Times New Roman" w:hAnsi="Times New Roman" w:cs="Times New Roman"/>
          <w:noProof/>
        </w:rPr>
        <mc:AlternateContent>
          <mc:Choice Requires="wps">
            <w:drawing>
              <wp:anchor distT="0" distB="0" distL="114300" distR="114300" simplePos="0" relativeHeight="251737088" behindDoc="0" locked="0" layoutInCell="1" allowOverlap="1" wp14:anchorId="13071B6C" wp14:editId="12B3C545">
                <wp:simplePos x="0" y="0"/>
                <wp:positionH relativeFrom="column">
                  <wp:posOffset>2444864</wp:posOffset>
                </wp:positionH>
                <wp:positionV relativeFrom="paragraph">
                  <wp:posOffset>2406176</wp:posOffset>
                </wp:positionV>
                <wp:extent cx="491319" cy="101751"/>
                <wp:effectExtent l="38100" t="57150" r="23495" b="107950"/>
                <wp:wrapNone/>
                <wp:docPr id="31" name="Straight Arrow Connector 5"/>
                <wp:cNvGraphicFramePr/>
                <a:graphic xmlns:a="http://schemas.openxmlformats.org/drawingml/2006/main">
                  <a:graphicData uri="http://schemas.microsoft.com/office/word/2010/wordprocessingShape">
                    <wps:wsp>
                      <wps:cNvCnPr/>
                      <wps:spPr>
                        <a:xfrm flipH="1">
                          <a:off x="0" y="0"/>
                          <a:ext cx="491319" cy="101751"/>
                        </a:xfrm>
                        <a:prstGeom prst="straightConnector1">
                          <a:avLst/>
                        </a:prstGeom>
                        <a:noFill/>
                        <a:ln w="571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4E10F6A" id="Straight Arrow Connector 5" o:spid="_x0000_s1026" type="#_x0000_t32" style="position:absolute;margin-left:192.5pt;margin-top:189.45pt;width:38.7pt;height:8pt;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7Ne6gEAALEDAAAOAAAAZHJzL2Uyb0RvYy54bWysU8GO0zAQvSPxD5bvbJpdyrJR0xVqWTgg&#10;qLTLB8w6dmLJsa0Z07R/z9gJ1QI3RA6Wx5N5fu/lZXN/Gp04aiQbfCvrq5UU2qvQWd+38vvTw5v3&#10;UlAC34ELXrfyrEneb1+/2kyx0ddhCK7TKBjEUzPFVg4pxaaqSA16BLoKUXtumoAjJC6xrzqEidFH&#10;V12vVu+qKWAXMShNxKf7uSm3Bd8YrdI3Y0gn4VrJ3FJZsazPea22G2h6hDhYtdCAf2AxgvV86QVq&#10;DwnED7R/QY1WYaBg0pUKYxWMsUoXDaymXv2h5nGAqIsWNofixSb6f7Dq6/GAwnatvKml8DDyN3pM&#10;CLYfkviAGCaxC96zjwHFOts1RWp4aucPuFQUD5i1nwyOwjgbP3MSihusT5yK2eeL2fqUhOLDt3f1&#10;TX0nheJWvapv13VGr2aYDBeR0icdRpE3raSF1YXOfAUcv1CaB38N5GEfHqxzfA6N82Jq5fq2XnMA&#10;FHDIjIPE2zGybPK9FOB6Tq9KWFhTcLbL43mazrRzKI7AAeLcdWF6YgVSOKDEDZZVnoX7b6OZzx5o&#10;mIdLK78GTQLrPvpOpHNkuxNa8L3TC4Tz+RVdsrtIy5bPJufdc+jOxfsqV5yL4tqS4Ry8lzXvX/5p&#10;258AAAD//wMAUEsDBBQABgAIAAAAIQBgxjKU4gAAAAsBAAAPAAAAZHJzL2Rvd25yZXYueG1sTI8x&#10;T8MwEIV3JP6DdUgsiDptQ5ukcaqogo2lpUNGOz6SqLEdxW4a+PUcE2x3957efS/fz6ZnE46+c1bA&#10;chEBQ1s73dlGwPnj7TkB5oO0WvbOooAv9LAv7u9ymWl3s0ecTqFhFGJ9JgW0IQwZ575u0Ui/cANa&#10;0j7daGSgdWy4HuWNwk3PV1G04UZ2lj60csBDi/XldDUC3quyUvXT9HpYl9WSq/P2O46UEI8Pc7kD&#10;FnAOf2b4xSd0KIhJuavVnvUC1skLdQk0bJMUGDnizSoGpuiSxinwIuf/OxQ/AAAA//8DAFBLAQIt&#10;ABQABgAIAAAAIQC2gziS/gAAAOEBAAATAAAAAAAAAAAAAAAAAAAAAABbQ29udGVudF9UeXBlc10u&#10;eG1sUEsBAi0AFAAGAAgAAAAhADj9If/WAAAAlAEAAAsAAAAAAAAAAAAAAAAALwEAAF9yZWxzLy5y&#10;ZWxzUEsBAi0AFAAGAAgAAAAhAF4fs17qAQAAsQMAAA4AAAAAAAAAAAAAAAAALgIAAGRycy9lMm9E&#10;b2MueG1sUEsBAi0AFAAGAAgAAAAhAGDGMpTiAAAACwEAAA8AAAAAAAAAAAAAAAAARAQAAGRycy9k&#10;b3ducmV2LnhtbFBLBQYAAAAABAAEAPMAAABTBQAAAAA=&#10;" strokecolor="windowText" strokeweight="4.5pt">
                <v:stroke endarrow="block"/>
              </v:shape>
            </w:pict>
          </mc:Fallback>
        </mc:AlternateContent>
      </w:r>
      <w:r w:rsidRPr="00D67D3F">
        <w:rPr>
          <w:rFonts w:ascii="Times New Roman" w:hAnsi="Times New Roman" w:cs="Times New Roman"/>
          <w:noProof/>
        </w:rPr>
        <mc:AlternateContent>
          <mc:Choice Requires="wps">
            <w:drawing>
              <wp:anchor distT="0" distB="0" distL="114300" distR="114300" simplePos="0" relativeHeight="251736064" behindDoc="0" locked="0" layoutInCell="1" allowOverlap="1" wp14:anchorId="15A3A30A" wp14:editId="41B2683C">
                <wp:simplePos x="0" y="0"/>
                <wp:positionH relativeFrom="column">
                  <wp:posOffset>2162933</wp:posOffset>
                </wp:positionH>
                <wp:positionV relativeFrom="paragraph">
                  <wp:posOffset>1351915</wp:posOffset>
                </wp:positionV>
                <wp:extent cx="491319" cy="101751"/>
                <wp:effectExtent l="38100" t="57150" r="23495" b="107950"/>
                <wp:wrapNone/>
                <wp:docPr id="672" name="Straight Arrow Connector 5"/>
                <wp:cNvGraphicFramePr/>
                <a:graphic xmlns:a="http://schemas.openxmlformats.org/drawingml/2006/main">
                  <a:graphicData uri="http://schemas.microsoft.com/office/word/2010/wordprocessingShape">
                    <wps:wsp>
                      <wps:cNvCnPr/>
                      <wps:spPr>
                        <a:xfrm flipH="1">
                          <a:off x="0" y="0"/>
                          <a:ext cx="491319" cy="101751"/>
                        </a:xfrm>
                        <a:prstGeom prst="straightConnector1">
                          <a:avLst/>
                        </a:prstGeom>
                        <a:noFill/>
                        <a:ln w="571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8FBAE04" id="Straight Arrow Connector 5" o:spid="_x0000_s1026" type="#_x0000_t32" style="position:absolute;margin-left:170.3pt;margin-top:106.45pt;width:38.7pt;height:8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IXe6wEAALIDAAAOAAAAZHJzL2Uyb0RvYy54bWysU8GO0zAQvSPxD5bvNE2hWzZqukItCwcE&#10;lXb5gFnHSSw5tjVjmvbvGTuhWuC22hwsjyfz/N7Ly/buPFhx0kjGu1qWi6UU2infGNfV8ufj/buP&#10;UlAE14D1Ttfyokne7d6+2Y6h0ivfe9toFAziqBpDLfsYQ1UUpHo9AC180I6brccBIpfYFQ3CyOiD&#10;LVbL5U0xemwCeqWJ+PQwNeUu47etVvFH25KOwtaSucW8Yl6f0lrstlB1CKE3aqYBL2AxgHF86RXq&#10;ABHELzT/QQ1GoSffxoXyQ+Hb1iidNbCacvmPmocegs5a2BwKV5vo9WDV99MRhWlqebNZSeFg4I/0&#10;EBFM10fxCdGPYu+dYyM9inXyawxU8djeHXGuKBwxiT+3OIjWmvCVo5DtYIHinN2+XN3W5ygUH364&#10;Ld+Xt1IobpXLcrMuE3oxwSS4gBS/aD+ItKklzayudKYr4PSN4jT4ZyANO39vrOVzqKwTYy3Xm3LN&#10;CVDAKWstRN4OgXWT66QA23F8VcTMmrw1TRpP03ShvUVxAk4QB6/x4yMrkMICRW6wrPzM3P8aTXwO&#10;QP00nFvpNagiGPvZNSJeAtsd0YDrrJ4hrEuv6BzeWVqyfDI57Z58c8neF6niYGTX5hCn5D2vef/8&#10;V9v9BgAA//8DAFBLAwQUAAYACAAAACEA0Tj1feEAAAALAQAADwAAAGRycy9kb3ducmV2LnhtbEyP&#10;sW6DMBCG90p9B+sqdakaG4JSQjARitqtS9MMjAZfAQXbCDuE9ul7nZrx7j799/35fjEDm3HyvbMS&#10;opUAhrZxurethNPn23MKzAdltRqcRQnf6GFf3N/lKtPuaj9wPoaWUYj1mZLQhTBmnPumQ6P8yo1o&#10;6fblJqMCjVPL9aSuFG4GHgux4Ub1lj50asRDh835eDES3quyqpun+fWwLquI16eXn0TUUj4+LOUO&#10;WMAl/MPwp0/qUJBT7S5WezZIWCdiQ6iEOIq3wIhIopTa1bSJ0y3wIue3HYpfAAAA//8DAFBLAQIt&#10;ABQABgAIAAAAIQC2gziS/gAAAOEBAAATAAAAAAAAAAAAAAAAAAAAAABbQ29udGVudF9UeXBlc10u&#10;eG1sUEsBAi0AFAAGAAgAAAAhADj9If/WAAAAlAEAAAsAAAAAAAAAAAAAAAAALwEAAF9yZWxzLy5y&#10;ZWxzUEsBAi0AFAAGAAgAAAAhAAhwhd7rAQAAsgMAAA4AAAAAAAAAAAAAAAAALgIAAGRycy9lMm9E&#10;b2MueG1sUEsBAi0AFAAGAAgAAAAhANE49X3hAAAACwEAAA8AAAAAAAAAAAAAAAAARQQAAGRycy9k&#10;b3ducmV2LnhtbFBLBQYAAAAABAAEAPMAAABTBQAAAAA=&#10;" strokecolor="windowText" strokeweight="4.5pt">
                <v:stroke endarrow="block"/>
              </v:shape>
            </w:pict>
          </mc:Fallback>
        </mc:AlternateContent>
      </w:r>
      <w:r w:rsidRPr="00D67D3F">
        <w:rPr>
          <w:rFonts w:ascii="Calibri" w:hAnsi="Calibri" w:cs="Calibri"/>
          <w:noProof/>
        </w:rPr>
        <w:drawing>
          <wp:inline distT="0" distB="0" distL="0" distR="0" wp14:anchorId="7455A913" wp14:editId="15443198">
            <wp:extent cx="2586251" cy="2620027"/>
            <wp:effectExtent l="0" t="0" r="5080" b="889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12065" cy="2646178"/>
                    </a:xfrm>
                    <a:prstGeom prst="rect">
                      <a:avLst/>
                    </a:prstGeom>
                  </pic:spPr>
                </pic:pic>
              </a:graphicData>
            </a:graphic>
          </wp:inline>
        </w:drawing>
      </w:r>
    </w:p>
    <w:p w14:paraId="43D36A41" w14:textId="77777777" w:rsidR="00D67D3F" w:rsidRPr="00D67D3F" w:rsidRDefault="00D67D3F" w:rsidP="00D67D3F">
      <w:pPr>
        <w:widowControl/>
        <w:ind w:left="1080"/>
        <w:rPr>
          <w:rFonts w:ascii="Arial" w:hAnsi="Arial" w:cs="Arial"/>
          <w:sz w:val="24"/>
        </w:rPr>
      </w:pPr>
    </w:p>
    <w:p w14:paraId="20A01AA7" w14:textId="213E72E9" w:rsidR="00D67D3F" w:rsidRPr="00D67D3F" w:rsidRDefault="00D67D3F" w:rsidP="00D67D3F">
      <w:pPr>
        <w:widowControl/>
        <w:ind w:left="1080"/>
        <w:rPr>
          <w:rFonts w:ascii="Arial" w:hAnsi="Arial" w:cs="Arial"/>
          <w:sz w:val="24"/>
        </w:rPr>
      </w:pPr>
      <w:r w:rsidRPr="00D67D3F">
        <w:rPr>
          <w:rFonts w:ascii="Arial" w:hAnsi="Arial" w:cs="Arial"/>
          <w:sz w:val="24"/>
        </w:rPr>
        <w:t>1</w:t>
      </w:r>
      <w:r w:rsidR="0060005B">
        <w:rPr>
          <w:rFonts w:ascii="Arial" w:hAnsi="Arial" w:cs="Arial"/>
          <w:sz w:val="24"/>
        </w:rPr>
        <w:t>4</w:t>
      </w:r>
      <w:r w:rsidRPr="00D67D3F">
        <w:rPr>
          <w:rFonts w:ascii="Arial" w:hAnsi="Arial" w:cs="Arial"/>
          <w:sz w:val="24"/>
        </w:rPr>
        <w:t>.  Enter information requested or click “Skip”</w:t>
      </w:r>
    </w:p>
    <w:p w14:paraId="392B46BE" w14:textId="77777777" w:rsidR="00D67D3F" w:rsidRPr="00D67D3F" w:rsidRDefault="00D67D3F" w:rsidP="00D67D3F">
      <w:pPr>
        <w:widowControl/>
        <w:ind w:left="720"/>
        <w:rPr>
          <w:rFonts w:ascii="Arial" w:hAnsi="Arial" w:cs="Arial"/>
          <w:sz w:val="24"/>
        </w:rPr>
      </w:pPr>
    </w:p>
    <w:p w14:paraId="4C45CB34" w14:textId="77777777" w:rsidR="00D67D3F" w:rsidRPr="00D67D3F" w:rsidRDefault="00D67D3F" w:rsidP="00D67D3F">
      <w:pPr>
        <w:widowControl/>
        <w:ind w:left="1080"/>
        <w:rPr>
          <w:rFonts w:ascii="Times New Roman" w:hAnsi="Times New Roman" w:cs="Times New Roman"/>
        </w:rPr>
      </w:pPr>
      <w:r w:rsidRPr="00D67D3F">
        <w:rPr>
          <w:rFonts w:ascii="Calibri" w:hAnsi="Calibri" w:cs="Calibri"/>
          <w:noProof/>
        </w:rPr>
        <w:drawing>
          <wp:inline distT="0" distB="0" distL="0" distR="0" wp14:anchorId="742F5913" wp14:editId="57792B55">
            <wp:extent cx="2620010" cy="2654227"/>
            <wp:effectExtent l="0" t="0" r="8890" b="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633366" cy="2667758"/>
                    </a:xfrm>
                    <a:prstGeom prst="rect">
                      <a:avLst/>
                    </a:prstGeom>
                  </pic:spPr>
                </pic:pic>
              </a:graphicData>
            </a:graphic>
          </wp:inline>
        </w:drawing>
      </w:r>
    </w:p>
    <w:p w14:paraId="2C915E1D" w14:textId="77777777" w:rsidR="00D67D3F" w:rsidRPr="00D67D3F" w:rsidRDefault="00D67D3F" w:rsidP="00D67D3F">
      <w:pPr>
        <w:widowControl/>
        <w:ind w:left="1080"/>
        <w:rPr>
          <w:rFonts w:ascii="Arial" w:hAnsi="Arial" w:cs="Arial"/>
          <w:sz w:val="24"/>
        </w:rPr>
      </w:pPr>
    </w:p>
    <w:p w14:paraId="5FD4384E" w14:textId="77777777" w:rsidR="00D67D3F" w:rsidRPr="00D67D3F" w:rsidRDefault="00D67D3F" w:rsidP="00D67D3F">
      <w:pPr>
        <w:widowControl/>
        <w:ind w:left="720"/>
        <w:rPr>
          <w:rFonts w:ascii="Arial" w:hAnsi="Arial" w:cs="Arial"/>
          <w:sz w:val="24"/>
        </w:rPr>
      </w:pPr>
    </w:p>
    <w:p w14:paraId="6B80E3E5" w14:textId="77777777" w:rsidR="00D67D3F" w:rsidRPr="00D67D3F" w:rsidRDefault="00D67D3F" w:rsidP="00D67D3F">
      <w:pPr>
        <w:widowControl/>
        <w:ind w:left="720"/>
        <w:rPr>
          <w:rFonts w:ascii="Arial" w:hAnsi="Arial" w:cs="Arial"/>
          <w:sz w:val="24"/>
        </w:rPr>
      </w:pPr>
    </w:p>
    <w:p w14:paraId="4AB3C70B" w14:textId="77777777" w:rsidR="00D67D3F" w:rsidRPr="00D67D3F" w:rsidRDefault="00D67D3F" w:rsidP="00D67D3F">
      <w:pPr>
        <w:widowControl/>
        <w:ind w:left="720"/>
        <w:rPr>
          <w:rFonts w:ascii="Arial" w:hAnsi="Arial" w:cs="Arial"/>
          <w:sz w:val="24"/>
        </w:rPr>
      </w:pPr>
    </w:p>
    <w:p w14:paraId="6DE7DEC3" w14:textId="77777777" w:rsidR="00D67D3F" w:rsidRPr="00D67D3F" w:rsidRDefault="00D67D3F" w:rsidP="00D67D3F">
      <w:pPr>
        <w:widowControl/>
        <w:ind w:left="720"/>
        <w:rPr>
          <w:rFonts w:ascii="Arial" w:hAnsi="Arial" w:cs="Arial"/>
          <w:sz w:val="24"/>
        </w:rPr>
      </w:pPr>
    </w:p>
    <w:p w14:paraId="7359E303" w14:textId="77777777" w:rsidR="00D67D3F" w:rsidRPr="00D67D3F" w:rsidRDefault="00D67D3F" w:rsidP="00D67D3F">
      <w:pPr>
        <w:widowControl/>
        <w:ind w:left="720"/>
        <w:rPr>
          <w:rFonts w:ascii="Arial" w:hAnsi="Arial" w:cs="Arial"/>
          <w:sz w:val="24"/>
        </w:rPr>
      </w:pPr>
    </w:p>
    <w:p w14:paraId="5A66D3D0" w14:textId="77777777" w:rsidR="00D67D3F" w:rsidRPr="00D67D3F" w:rsidRDefault="00D67D3F" w:rsidP="00D67D3F">
      <w:pPr>
        <w:widowControl/>
        <w:ind w:left="720"/>
        <w:rPr>
          <w:rFonts w:ascii="Arial" w:hAnsi="Arial" w:cs="Arial"/>
          <w:sz w:val="24"/>
        </w:rPr>
      </w:pPr>
    </w:p>
    <w:p w14:paraId="35D8B7CB" w14:textId="77777777" w:rsidR="00D67D3F" w:rsidRPr="00D67D3F" w:rsidRDefault="00D67D3F" w:rsidP="00D67D3F">
      <w:pPr>
        <w:widowControl/>
        <w:ind w:left="720"/>
        <w:rPr>
          <w:rFonts w:ascii="Arial" w:hAnsi="Arial" w:cs="Arial"/>
          <w:sz w:val="24"/>
        </w:rPr>
      </w:pPr>
    </w:p>
    <w:p w14:paraId="560FA96E" w14:textId="77777777" w:rsidR="00D67D3F" w:rsidRPr="00D67D3F" w:rsidRDefault="00D67D3F" w:rsidP="00D67D3F">
      <w:pPr>
        <w:rPr>
          <w:rFonts w:ascii="Arial" w:hAnsi="Arial" w:cs="Arial"/>
          <w:sz w:val="24"/>
        </w:rPr>
      </w:pPr>
      <w:r w:rsidRPr="00D67D3F">
        <w:rPr>
          <w:rFonts w:ascii="Arial" w:hAnsi="Arial" w:cs="Arial"/>
          <w:sz w:val="24"/>
        </w:rPr>
        <w:br w:type="page"/>
      </w:r>
    </w:p>
    <w:p w14:paraId="31E3D420" w14:textId="61E41580" w:rsidR="00D67D3F" w:rsidRPr="00D67D3F" w:rsidRDefault="00D67D3F" w:rsidP="00D67D3F">
      <w:pPr>
        <w:widowControl/>
        <w:ind w:left="1080"/>
        <w:rPr>
          <w:rFonts w:ascii="Arial" w:hAnsi="Arial" w:cs="Arial"/>
          <w:sz w:val="24"/>
        </w:rPr>
      </w:pPr>
      <w:r w:rsidRPr="00D67D3F">
        <w:rPr>
          <w:rFonts w:ascii="Arial" w:hAnsi="Arial" w:cs="Arial"/>
          <w:sz w:val="24"/>
        </w:rPr>
        <w:lastRenderedPageBreak/>
        <w:t>1</w:t>
      </w:r>
      <w:r w:rsidR="0060005B">
        <w:rPr>
          <w:rFonts w:ascii="Arial" w:hAnsi="Arial" w:cs="Arial"/>
          <w:sz w:val="24"/>
        </w:rPr>
        <w:t>5</w:t>
      </w:r>
      <w:r w:rsidRPr="00D67D3F">
        <w:rPr>
          <w:rFonts w:ascii="Arial" w:hAnsi="Arial" w:cs="Arial"/>
          <w:sz w:val="24"/>
        </w:rPr>
        <w:t>.  System will ask you to keep or delete original file(s); up to the user</w:t>
      </w:r>
    </w:p>
    <w:p w14:paraId="0C4DB070" w14:textId="77777777" w:rsidR="00D67D3F" w:rsidRPr="00D67D3F" w:rsidRDefault="00D67D3F" w:rsidP="00D67D3F">
      <w:pPr>
        <w:widowControl/>
        <w:ind w:left="1080"/>
        <w:rPr>
          <w:rFonts w:ascii="Arial" w:hAnsi="Arial" w:cs="Arial"/>
          <w:sz w:val="24"/>
        </w:rPr>
      </w:pPr>
    </w:p>
    <w:p w14:paraId="1B765FE1" w14:textId="77777777" w:rsidR="00D67D3F" w:rsidRPr="00D67D3F" w:rsidRDefault="00D67D3F" w:rsidP="00D67D3F">
      <w:pPr>
        <w:widowControl/>
        <w:ind w:left="1080"/>
        <w:rPr>
          <w:rFonts w:ascii="Times New Roman" w:hAnsi="Times New Roman" w:cs="Times New Roman"/>
        </w:rPr>
      </w:pPr>
      <w:r w:rsidRPr="00D67D3F">
        <w:rPr>
          <w:rFonts w:ascii="Calibri" w:hAnsi="Calibri" w:cs="Calibri"/>
          <w:noProof/>
        </w:rPr>
        <w:drawing>
          <wp:inline distT="0" distB="0" distL="0" distR="0" wp14:anchorId="5E80386A" wp14:editId="780120DB">
            <wp:extent cx="2586251" cy="2620026"/>
            <wp:effectExtent l="0" t="0" r="5080" b="889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97097" cy="2631014"/>
                    </a:xfrm>
                    <a:prstGeom prst="rect">
                      <a:avLst/>
                    </a:prstGeom>
                  </pic:spPr>
                </pic:pic>
              </a:graphicData>
            </a:graphic>
          </wp:inline>
        </w:drawing>
      </w:r>
    </w:p>
    <w:p w14:paraId="2748EE24" w14:textId="77777777" w:rsidR="00D67D3F" w:rsidRPr="00D67D3F" w:rsidRDefault="00D67D3F" w:rsidP="00D67D3F">
      <w:pPr>
        <w:widowControl/>
        <w:ind w:left="1080"/>
        <w:rPr>
          <w:rFonts w:ascii="Arial" w:hAnsi="Arial" w:cs="Arial"/>
          <w:sz w:val="24"/>
        </w:rPr>
      </w:pPr>
    </w:p>
    <w:p w14:paraId="33E4A5C8" w14:textId="4AB624E7" w:rsidR="00D67D3F" w:rsidRPr="00D67D3F" w:rsidRDefault="00D67D3F" w:rsidP="00D67D3F">
      <w:pPr>
        <w:widowControl/>
        <w:ind w:left="1080"/>
        <w:rPr>
          <w:rFonts w:ascii="Arial" w:hAnsi="Arial" w:cs="Arial"/>
          <w:sz w:val="24"/>
        </w:rPr>
      </w:pPr>
      <w:r w:rsidRPr="00D67D3F">
        <w:rPr>
          <w:rFonts w:ascii="Arial" w:hAnsi="Arial" w:cs="Arial"/>
          <w:sz w:val="24"/>
        </w:rPr>
        <w:t>1</w:t>
      </w:r>
      <w:r w:rsidR="0060005B">
        <w:rPr>
          <w:rFonts w:ascii="Arial" w:hAnsi="Arial" w:cs="Arial"/>
          <w:sz w:val="24"/>
        </w:rPr>
        <w:t>6</w:t>
      </w:r>
      <w:r w:rsidRPr="00D67D3F">
        <w:rPr>
          <w:rFonts w:ascii="Arial" w:hAnsi="Arial" w:cs="Arial"/>
          <w:sz w:val="24"/>
        </w:rPr>
        <w:t>.  Your file is now encrypted.  Click “Ok”</w:t>
      </w:r>
    </w:p>
    <w:p w14:paraId="65B8C72A" w14:textId="77777777" w:rsidR="00D67D3F" w:rsidRPr="00D67D3F" w:rsidRDefault="00D67D3F" w:rsidP="00D67D3F">
      <w:pPr>
        <w:widowControl/>
        <w:ind w:left="1080"/>
        <w:rPr>
          <w:rFonts w:ascii="Arial" w:hAnsi="Arial" w:cs="Arial"/>
          <w:sz w:val="24"/>
        </w:rPr>
      </w:pPr>
    </w:p>
    <w:p w14:paraId="7CBD8A78" w14:textId="77777777" w:rsidR="00D67D3F" w:rsidRPr="00D67D3F" w:rsidRDefault="00D67D3F" w:rsidP="00D67D3F">
      <w:pPr>
        <w:widowControl/>
        <w:ind w:left="720" w:firstLine="360"/>
        <w:rPr>
          <w:rFonts w:ascii="Times New Roman" w:hAnsi="Times New Roman" w:cs="Times New Roman"/>
        </w:rPr>
      </w:pPr>
      <w:r w:rsidRPr="00D67D3F">
        <w:rPr>
          <w:rFonts w:ascii="Times New Roman" w:hAnsi="Times New Roman" w:cs="Times New Roman"/>
          <w:noProof/>
        </w:rPr>
        <mc:AlternateContent>
          <mc:Choice Requires="wps">
            <w:drawing>
              <wp:anchor distT="0" distB="0" distL="114300" distR="114300" simplePos="0" relativeHeight="251738112" behindDoc="0" locked="0" layoutInCell="1" allowOverlap="1" wp14:anchorId="5E567668" wp14:editId="36094F92">
                <wp:simplePos x="0" y="0"/>
                <wp:positionH relativeFrom="column">
                  <wp:posOffset>2280399</wp:posOffset>
                </wp:positionH>
                <wp:positionV relativeFrom="paragraph">
                  <wp:posOffset>889711</wp:posOffset>
                </wp:positionV>
                <wp:extent cx="491319" cy="101751"/>
                <wp:effectExtent l="38100" t="57150" r="23495" b="107950"/>
                <wp:wrapNone/>
                <wp:docPr id="673" name="Straight Arrow Connector 5"/>
                <wp:cNvGraphicFramePr/>
                <a:graphic xmlns:a="http://schemas.openxmlformats.org/drawingml/2006/main">
                  <a:graphicData uri="http://schemas.microsoft.com/office/word/2010/wordprocessingShape">
                    <wps:wsp>
                      <wps:cNvCnPr/>
                      <wps:spPr>
                        <a:xfrm flipH="1">
                          <a:off x="0" y="0"/>
                          <a:ext cx="491319" cy="101751"/>
                        </a:xfrm>
                        <a:prstGeom prst="straightConnector1">
                          <a:avLst/>
                        </a:prstGeom>
                        <a:noFill/>
                        <a:ln w="571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63FF315" id="Straight Arrow Connector 5" o:spid="_x0000_s1026" type="#_x0000_t32" style="position:absolute;margin-left:179.55pt;margin-top:70.05pt;width:38.7pt;height:8p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dx7AEAALIDAAAOAAAAZHJzL2Uyb0RvYy54bWysU0Fu2zAQvBfoHwjea1lJHTeC5aCwm/ZQ&#10;NAaSPmBDURIBiiR2Wcv+fZeUYqTtrYgOBJerHc6MRpu702DFUSMZ72pZLpZSaKd8Y1xXy59P9x8+&#10;SUERXAPWO13LsyZ5t33/bjOGSl/53ttGo2AQR9UYatnHGKqiINXrAWjhg3bcbD0OELnErmgQRkYf&#10;bHG1XN4Uo8cmoFeaiE/3U1NuM37bahUf2pZ0FLaWzC3mFfP6nNZiu4GqQwi9UTMN+A8WAxjHl16g&#10;9hBB/ELzD9RgFHrybVwoPxS+bY3SWQOrKZd/qXnsIeishc2hcLGJ3g5W/TgeUJimljfraykcDPyR&#10;HiOC6fooPiP6Uey8c2ykR7FKfo2BKh7buQPOFYUDJvGnFgfRWhO+cRSyHSxQnLLb54vb+hSF4sOP&#10;t+V1eSuF4la5LNerMqEXE0yCC0jxq/aDSJta0szqQme6Ao7fKU6DLwNp2Pl7Yy2fQ2WdGGu5Wpcr&#10;ToACTllrIfJ2CKybXCcF2I7jqyJm1uStadJ4mqYz7SyKI3CCOHiNH59YgRQWKHKDZeVn5v7HaOKz&#10;B+qn4dxKr0EVwdgvrhHxHNjuiAZcZ/UMYV16RefwztKS5ZPJaffsm3P2vkgVByO7Noc4Je91zfvX&#10;v9r2NwAAAP//AwBQSwMEFAAGAAgAAAAhAP0oZOngAAAACwEAAA8AAABkcnMvZG93bnJldi54bWxM&#10;j81OwzAQhO9IvIO1SFwQtUN+WkKcKqrgxoXSQ452siQRsR3Fbhp4epYT3HZ3RrPfFPvVjGzB2Q/O&#10;Sog2AhjaxrWD7SSc3l/ud8B8ULZVo7Mo4Qs97Mvrq0LlrbvYN1yOoWMUYn2uJPQhTDnnvunRKL9x&#10;E1rSPtxsVKB17ng7qwuFm5E/CJFxowZLH3o14aHH5vN4NhJe66rWzd3yfIirOuL6tP1OhJby9mat&#10;noAFXMOfGX7xCR1KYtLubFvPRglx+hiRlYRE0ECOJM5SYJouaRYBLwv+v0P5AwAA//8DAFBLAQIt&#10;ABQABgAIAAAAIQC2gziS/gAAAOEBAAATAAAAAAAAAAAAAAAAAAAAAABbQ29udGVudF9UeXBlc10u&#10;eG1sUEsBAi0AFAAGAAgAAAAhADj9If/WAAAAlAEAAAsAAAAAAAAAAAAAAAAALwEAAF9yZWxzLy5y&#10;ZWxzUEsBAi0AFAAGAAgAAAAhAJzb53HsAQAAsgMAAA4AAAAAAAAAAAAAAAAALgIAAGRycy9lMm9E&#10;b2MueG1sUEsBAi0AFAAGAAgAAAAhAP0oZOngAAAACwEAAA8AAAAAAAAAAAAAAAAARgQAAGRycy9k&#10;b3ducmV2LnhtbFBLBQYAAAAABAAEAPMAAABTBQAAAAA=&#10;" strokecolor="windowText" strokeweight="4.5pt">
                <v:stroke endarrow="block"/>
              </v:shape>
            </w:pict>
          </mc:Fallback>
        </mc:AlternateContent>
      </w:r>
      <w:r w:rsidRPr="00D67D3F">
        <w:rPr>
          <w:rFonts w:ascii="Calibri" w:hAnsi="Calibri" w:cs="Calibri"/>
          <w:noProof/>
        </w:rPr>
        <w:drawing>
          <wp:inline distT="0" distB="0" distL="0" distR="0" wp14:anchorId="1E3E5B13" wp14:editId="5938A2DF">
            <wp:extent cx="2627194" cy="1177473"/>
            <wp:effectExtent l="0" t="0" r="1905" b="381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643141" cy="1184620"/>
                    </a:xfrm>
                    <a:prstGeom prst="rect">
                      <a:avLst/>
                    </a:prstGeom>
                  </pic:spPr>
                </pic:pic>
              </a:graphicData>
            </a:graphic>
          </wp:inline>
        </w:drawing>
      </w:r>
    </w:p>
    <w:p w14:paraId="0E76133C" w14:textId="77777777" w:rsidR="00D67D3F" w:rsidRPr="00D67D3F" w:rsidRDefault="00D67D3F" w:rsidP="00D67D3F">
      <w:pPr>
        <w:widowControl/>
        <w:ind w:left="1080"/>
        <w:rPr>
          <w:rFonts w:ascii="Arial" w:hAnsi="Arial" w:cs="Arial"/>
          <w:sz w:val="24"/>
        </w:rPr>
      </w:pPr>
    </w:p>
    <w:p w14:paraId="62CC9F2A" w14:textId="0CE057F2" w:rsidR="00D67D3F" w:rsidRPr="00D67D3F" w:rsidRDefault="00D67D3F" w:rsidP="00D67D3F">
      <w:pPr>
        <w:widowControl/>
        <w:ind w:left="1080"/>
        <w:rPr>
          <w:rFonts w:ascii="Arial" w:hAnsi="Arial" w:cs="Arial"/>
          <w:sz w:val="24"/>
        </w:rPr>
      </w:pPr>
      <w:r w:rsidRPr="00D67D3F">
        <w:rPr>
          <w:rFonts w:ascii="Arial" w:hAnsi="Arial" w:cs="Arial"/>
          <w:sz w:val="24"/>
        </w:rPr>
        <w:t>1</w:t>
      </w:r>
      <w:r w:rsidR="0060005B">
        <w:rPr>
          <w:rFonts w:ascii="Arial" w:hAnsi="Arial" w:cs="Arial"/>
          <w:sz w:val="24"/>
        </w:rPr>
        <w:t>7</w:t>
      </w:r>
      <w:r w:rsidRPr="00D67D3F">
        <w:rPr>
          <w:rFonts w:ascii="Arial" w:hAnsi="Arial" w:cs="Arial"/>
          <w:sz w:val="24"/>
        </w:rPr>
        <w:t>.  File will have a .wzd extension.  This is the file you will upload into DoD SAFE to transmit to your customer.  The file is located in the same folder that the original document was when it was dragged into the Encryption box, step 8 above.</w:t>
      </w:r>
    </w:p>
    <w:p w14:paraId="5F02FB34" w14:textId="77777777" w:rsidR="00D67D3F" w:rsidRPr="00D67D3F" w:rsidRDefault="00D67D3F" w:rsidP="00D67D3F">
      <w:pPr>
        <w:widowControl/>
        <w:ind w:left="1080"/>
        <w:rPr>
          <w:rFonts w:ascii="Times New Roman" w:hAnsi="Times New Roman" w:cs="Times New Roman"/>
        </w:rPr>
      </w:pPr>
    </w:p>
    <w:p w14:paraId="106BD7C7" w14:textId="77777777" w:rsidR="00D67D3F" w:rsidRPr="00D67D3F" w:rsidRDefault="00D67D3F" w:rsidP="00D67D3F">
      <w:pPr>
        <w:widowControl/>
        <w:ind w:left="1080"/>
        <w:rPr>
          <w:rFonts w:ascii="Times New Roman" w:hAnsi="Times New Roman" w:cs="Times New Roman"/>
        </w:rPr>
      </w:pPr>
      <w:r w:rsidRPr="00D67D3F">
        <w:rPr>
          <w:rFonts w:ascii="Times New Roman" w:hAnsi="Times New Roman" w:cs="Times New Roman"/>
          <w:noProof/>
        </w:rPr>
        <mc:AlternateContent>
          <mc:Choice Requires="wps">
            <w:drawing>
              <wp:anchor distT="0" distB="0" distL="114300" distR="114300" simplePos="0" relativeHeight="251739136" behindDoc="0" locked="0" layoutInCell="1" allowOverlap="1" wp14:anchorId="6CCD1CFA" wp14:editId="13DD861A">
                <wp:simplePos x="0" y="0"/>
                <wp:positionH relativeFrom="column">
                  <wp:posOffset>1432579</wp:posOffset>
                </wp:positionH>
                <wp:positionV relativeFrom="paragraph">
                  <wp:posOffset>349932</wp:posOffset>
                </wp:positionV>
                <wp:extent cx="388961" cy="341952"/>
                <wp:effectExtent l="38100" t="38100" r="30480" b="39370"/>
                <wp:wrapNone/>
                <wp:docPr id="674" name="Straight Arrow Connector 5"/>
                <wp:cNvGraphicFramePr/>
                <a:graphic xmlns:a="http://schemas.openxmlformats.org/drawingml/2006/main">
                  <a:graphicData uri="http://schemas.microsoft.com/office/word/2010/wordprocessingShape">
                    <wps:wsp>
                      <wps:cNvCnPr/>
                      <wps:spPr>
                        <a:xfrm flipH="1" flipV="1">
                          <a:off x="0" y="0"/>
                          <a:ext cx="388961" cy="341952"/>
                        </a:xfrm>
                        <a:prstGeom prst="straightConnector1">
                          <a:avLst/>
                        </a:prstGeom>
                        <a:noFill/>
                        <a:ln w="571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308E4F2" id="Straight Arrow Connector 5" o:spid="_x0000_s1026" type="#_x0000_t32" style="position:absolute;margin-left:112.8pt;margin-top:27.55pt;width:30.65pt;height:26.95pt;flip:x 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qB28AEAALwDAAAOAAAAZHJzL2Uyb0RvYy54bWysU8GO0zAQvSPxD5bvNG132+1GTVeoZeGA&#10;oNIu3GcdJ7Hk2NaMadq/Z+yEaoEbIgdrxuM3nvf8sn0491acNJLxrpKL2VwK7ZSvjWsr+e358d1G&#10;CorgarDe6UpeNMmH3ds32yGUeuk7b2uNgps4KodQyS7GUBYFqU73QDMftONi47GHyCm2RY0wcPfe&#10;Fsv5fF0MHuuAXmki3j2MRbnL/ZtGq/i1aUhHYSvJs8W8Yl5f0lrstlC2CKEzahoD/mGKHozjS6+t&#10;DhBB/EDzV6veKPTkmzhTvi980xilMwdms5j/weapg6AzFxaHwlUm+n9t1ZfTEYWpK7m+u5XCQc+P&#10;9BQRTNtF8R7RD2LvnWMhPYpV0msIVDJs7444ZRSOmMifG+xFY034xFaQOfqeolRjquKcdb9cddfn&#10;KBRv3mw292sGKC7d3C7uV8t0TzE2TOCAFD9q34sUVJKm+a6DjVfA6TPFEfgLkMDOPxpreR9K68RQ&#10;ydXdYsVeUMB+ayxEDvvACpBrpQDbspFVxDw1eWvqBE9outDeojgBe4ktWPvhmRlIYYEiF5hW/qbZ&#10;f4OmeQ5A3QjOpXQMygjGfnC1iJfAwkc04FqrpxbWpSM623iilsQf5U7Ri68v+RWKlLFFsmqTnZMH&#10;X+ccv/7pdj8BAAD//wMAUEsDBBQABgAIAAAAIQCbZidS4QAAAAoBAAAPAAAAZHJzL2Rvd25yZXYu&#10;eG1sTI/BTsMwEETvSPyDtUjcqN2IpG2IUyFQ4IAq0dJyduNtkmKvo9htw99jTnBczdPM22I5WsPO&#10;OPjOkYTpRABDqp3uqJGw/aju5sB8UKSVcYQSvtHDsry+KlSu3YXWeN6EhsUS8rmS0IbQ55z7ukWr&#10;/MT1SDE7uMGqEM+h4XpQl1huDU+EyLhVHcWFVvX41GL9tTlZCdXRvL8931e7z9la6+PLYfVKsyDl&#10;7c34+AAs4Bj+YPjVj+pQRqe9O5H2zEhIkjSLqIQ0nQKLQDLPFsD2kRQLAbws+P8Xyh8AAAD//wMA&#10;UEsBAi0AFAAGAAgAAAAhALaDOJL+AAAA4QEAABMAAAAAAAAAAAAAAAAAAAAAAFtDb250ZW50X1R5&#10;cGVzXS54bWxQSwECLQAUAAYACAAAACEAOP0h/9YAAACUAQAACwAAAAAAAAAAAAAAAAAvAQAAX3Jl&#10;bHMvLnJlbHNQSwECLQAUAAYACAAAACEAhhKgdvABAAC8AwAADgAAAAAAAAAAAAAAAAAuAgAAZHJz&#10;L2Uyb0RvYy54bWxQSwECLQAUAAYACAAAACEAm2YnUuEAAAAKAQAADwAAAAAAAAAAAAAAAABKBAAA&#10;ZHJzL2Rvd25yZXYueG1sUEsFBgAAAAAEAAQA8wAAAFgFAAAAAA==&#10;" strokecolor="windowText" strokeweight="4.5pt">
                <v:stroke endarrow="block"/>
              </v:shape>
            </w:pict>
          </mc:Fallback>
        </mc:AlternateContent>
      </w:r>
      <w:r w:rsidRPr="00D67D3F">
        <w:rPr>
          <w:rFonts w:ascii="Calibri" w:hAnsi="Calibri" w:cs="Calibri"/>
          <w:noProof/>
        </w:rPr>
        <w:drawing>
          <wp:inline distT="0" distB="0" distL="0" distR="0" wp14:anchorId="346E60D9" wp14:editId="098630AA">
            <wp:extent cx="2593326" cy="2627194"/>
            <wp:effectExtent l="0" t="0" r="0" b="1905"/>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604748" cy="2638765"/>
                    </a:xfrm>
                    <a:prstGeom prst="rect">
                      <a:avLst/>
                    </a:prstGeom>
                  </pic:spPr>
                </pic:pic>
              </a:graphicData>
            </a:graphic>
          </wp:inline>
        </w:drawing>
      </w:r>
    </w:p>
    <w:p w14:paraId="1441B7A0" w14:textId="22911668" w:rsidR="00D67D3F" w:rsidRPr="00D67D3F" w:rsidRDefault="00D67D3F" w:rsidP="00D67D3F">
      <w:pPr>
        <w:widowControl/>
        <w:tabs>
          <w:tab w:val="left" w:pos="1080"/>
        </w:tabs>
        <w:ind w:left="1080"/>
        <w:rPr>
          <w:rFonts w:ascii="Arial" w:hAnsi="Arial" w:cs="Arial"/>
          <w:sz w:val="24"/>
        </w:rPr>
      </w:pPr>
      <w:r w:rsidRPr="00D67D3F">
        <w:rPr>
          <w:rFonts w:ascii="Arial" w:hAnsi="Arial" w:cs="Arial"/>
          <w:sz w:val="24"/>
        </w:rPr>
        <w:lastRenderedPageBreak/>
        <w:t>1</w:t>
      </w:r>
      <w:r w:rsidR="0060005B">
        <w:rPr>
          <w:rFonts w:ascii="Arial" w:hAnsi="Arial" w:cs="Arial"/>
          <w:sz w:val="24"/>
        </w:rPr>
        <w:t>8</w:t>
      </w:r>
      <w:r w:rsidRPr="00D67D3F">
        <w:rPr>
          <w:rFonts w:ascii="Arial" w:hAnsi="Arial" w:cs="Arial"/>
          <w:sz w:val="24"/>
        </w:rPr>
        <w:t xml:space="preserve">.  To be able to decrypt, the user needs to have downloaded the Encryption Wizard as well.  To decrypt, drag the .wzd file into Encryption Wizard and click 'Decrypt'.  </w:t>
      </w:r>
    </w:p>
    <w:p w14:paraId="382E2FCB" w14:textId="77777777" w:rsidR="00D67D3F" w:rsidRPr="00D67D3F" w:rsidRDefault="00D67D3F" w:rsidP="00D67D3F">
      <w:pPr>
        <w:widowControl/>
        <w:tabs>
          <w:tab w:val="left" w:pos="1080"/>
        </w:tabs>
        <w:ind w:left="720"/>
        <w:rPr>
          <w:rFonts w:ascii="Arial" w:hAnsi="Arial" w:cs="Arial"/>
          <w:sz w:val="24"/>
        </w:rPr>
      </w:pPr>
    </w:p>
    <w:p w14:paraId="5EEC6133" w14:textId="77777777" w:rsidR="00D67D3F" w:rsidRPr="00D67D3F" w:rsidRDefault="00D67D3F" w:rsidP="00D67D3F">
      <w:pPr>
        <w:widowControl/>
        <w:ind w:left="1080"/>
        <w:rPr>
          <w:rFonts w:ascii="Times New Roman" w:hAnsi="Times New Roman" w:cs="Times New Roman"/>
        </w:rPr>
      </w:pPr>
      <w:r w:rsidRPr="00D67D3F">
        <w:rPr>
          <w:rFonts w:ascii="Times New Roman" w:hAnsi="Times New Roman" w:cs="Times New Roman"/>
          <w:noProof/>
        </w:rPr>
        <mc:AlternateContent>
          <mc:Choice Requires="wps">
            <w:drawing>
              <wp:anchor distT="0" distB="0" distL="114300" distR="114300" simplePos="0" relativeHeight="251740160" behindDoc="0" locked="0" layoutInCell="1" allowOverlap="1" wp14:anchorId="7C059656" wp14:editId="7D65645D">
                <wp:simplePos x="0" y="0"/>
                <wp:positionH relativeFrom="column">
                  <wp:posOffset>2204095</wp:posOffset>
                </wp:positionH>
                <wp:positionV relativeFrom="paragraph">
                  <wp:posOffset>1662705</wp:posOffset>
                </wp:positionV>
                <wp:extent cx="313898" cy="696036"/>
                <wp:effectExtent l="38100" t="19050" r="48260" b="66040"/>
                <wp:wrapNone/>
                <wp:docPr id="675" name="Straight Arrow Connector 5"/>
                <wp:cNvGraphicFramePr/>
                <a:graphic xmlns:a="http://schemas.openxmlformats.org/drawingml/2006/main">
                  <a:graphicData uri="http://schemas.microsoft.com/office/word/2010/wordprocessingShape">
                    <wps:wsp>
                      <wps:cNvCnPr/>
                      <wps:spPr>
                        <a:xfrm flipH="1">
                          <a:off x="0" y="0"/>
                          <a:ext cx="313898" cy="696036"/>
                        </a:xfrm>
                        <a:prstGeom prst="straightConnector1">
                          <a:avLst/>
                        </a:prstGeom>
                        <a:noFill/>
                        <a:ln w="571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32310F7" id="Straight Arrow Connector 5" o:spid="_x0000_s1026" type="#_x0000_t32" style="position:absolute;margin-left:173.55pt;margin-top:130.9pt;width:24.7pt;height:54.8p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egs6wEAALIDAAAOAAAAZHJzL2Uyb0RvYy54bWysU0Fu2zAQvBfoHwjea8kx7CSC5aCwm/ZQ&#10;tAaSPmBDURIBiiR2Wcv+fZeUYqTtragOBJerHc6MRtuH82DFSSMZ72q5XJRSaKd8Y1xXyx/Pjx/u&#10;pKAIrgHrna7lRZN82L1/tx1DpW98722jUTCIo2oMtexjDFVRkOr1ALTwQTtuth4HiFxiVzQII6MP&#10;trgpy00xemwCeqWJ+PQwNeUu47etVvF725KOwtaSucW8Yl5f0lrstlB1CKE3aqYB/8BiAOP40ivU&#10;ASKIn2j+ghqMQk++jQvlh8K3rVE6a2A1y/IPNU89BJ21sDkUrjbR/4NV305HFKap5eZ2LYWDgT/S&#10;U0QwXR/FR0Q/ir13jo30KNbJrzFQxWN7d8S5onDEJP7c4iBaa8IXjkK2gwWKc3b7cnVbn6NQfLha&#10;ru7uOR6KW5v7TbnaJPRigklwASl+1n4QaVNLmlld6UxXwOkrxWnwdSANO/9orOVzqKwTYy3Xt8s1&#10;J0ABp6y1EHk7BNZNrpMCbMfxVREza/LWNGk8TdOF9hbFCThBHLzGj8+sQAoLFLnBsvIzc/9tNPE5&#10;APXTcG6l16CKYOwn14h4CWx3RAOus3qGsC69onN4Z2nJ8snktHvxzSV7X6SKg5Fdm0Ockve25v3b&#10;X233CwAA//8DAFBLAwQUAAYACAAAACEAP++ynuAAAAALAQAADwAAAGRycy9kb3ducmV2LnhtbEyP&#10;wU6EMBCG7ya+QzMmXoxbuiAoUjZkozcvu+6BYwsViHRKaJdFn97xpLeZzJd/vr/YrXZki5n94FCC&#10;2ETADDauHbCTcHp/vX8E5oPCVo0OjYQv42FXXl8VKm/dBQ9mOYaOUQj6XEnoQ5hyzn3TG6v8xk0G&#10;6fbhZqsCrXPH21ldKNyOfBtFKbdqQPrQq8nse9N8Hs9Wwltd1bq5W172cVULrk/ZdxJpKW9v1uoZ&#10;WDBr+IPhV5/UoSQn7c7YejZKiJNMECphmwrqQET8lD4A0zRkIgFeFvx/h/IHAAD//wMAUEsBAi0A&#10;FAAGAAgAAAAhALaDOJL+AAAA4QEAABMAAAAAAAAAAAAAAAAAAAAAAFtDb250ZW50X1R5cGVzXS54&#10;bWxQSwECLQAUAAYACAAAACEAOP0h/9YAAACUAQAACwAAAAAAAAAAAAAAAAAvAQAAX3JlbHMvLnJl&#10;bHNQSwECLQAUAAYACAAAACEAW0noLOsBAACyAwAADgAAAAAAAAAAAAAAAAAuAgAAZHJzL2Uyb0Rv&#10;Yy54bWxQSwECLQAUAAYACAAAACEAP++ynuAAAAALAQAADwAAAAAAAAAAAAAAAABFBAAAZHJzL2Rv&#10;d25yZXYueG1sUEsFBgAAAAAEAAQA8wAAAFIFAAAAAA==&#10;" strokecolor="windowText" strokeweight="4.5pt">
                <v:stroke endarrow="block"/>
              </v:shape>
            </w:pict>
          </mc:Fallback>
        </mc:AlternateContent>
      </w:r>
      <w:r w:rsidRPr="00D67D3F">
        <w:rPr>
          <w:rFonts w:ascii="Calibri" w:hAnsi="Calibri" w:cs="Calibri"/>
          <w:noProof/>
        </w:rPr>
        <w:drawing>
          <wp:inline distT="0" distB="0" distL="0" distR="0" wp14:anchorId="35C83F31" wp14:editId="5E2D1AEF">
            <wp:extent cx="2593326" cy="2627194"/>
            <wp:effectExtent l="0" t="0" r="0" b="1905"/>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600565" cy="2634527"/>
                    </a:xfrm>
                    <a:prstGeom prst="rect">
                      <a:avLst/>
                    </a:prstGeom>
                  </pic:spPr>
                </pic:pic>
              </a:graphicData>
            </a:graphic>
          </wp:inline>
        </w:drawing>
      </w:r>
    </w:p>
    <w:p w14:paraId="2D59D54B" w14:textId="77777777" w:rsidR="00D67D3F" w:rsidRPr="00D67D3F" w:rsidRDefault="00D67D3F" w:rsidP="00D67D3F">
      <w:pPr>
        <w:widowControl/>
        <w:ind w:left="1080"/>
        <w:rPr>
          <w:rFonts w:ascii="Times New Roman" w:hAnsi="Times New Roman" w:cs="Times New Roman"/>
        </w:rPr>
      </w:pPr>
    </w:p>
    <w:p w14:paraId="6A586A12" w14:textId="5E1A63AC" w:rsidR="00D67D3F" w:rsidRPr="00D67D3F" w:rsidRDefault="0060005B" w:rsidP="00D67D3F">
      <w:pPr>
        <w:widowControl/>
        <w:ind w:left="1080"/>
        <w:rPr>
          <w:rFonts w:ascii="Arial" w:hAnsi="Arial" w:cs="Arial"/>
          <w:sz w:val="24"/>
        </w:rPr>
      </w:pPr>
      <w:r>
        <w:rPr>
          <w:rFonts w:ascii="Arial" w:hAnsi="Arial" w:cs="Arial"/>
          <w:sz w:val="24"/>
        </w:rPr>
        <w:t>19</w:t>
      </w:r>
      <w:r w:rsidR="00D67D3F" w:rsidRPr="00D67D3F">
        <w:rPr>
          <w:rFonts w:ascii="Arial" w:hAnsi="Arial" w:cs="Arial"/>
          <w:sz w:val="24"/>
        </w:rPr>
        <w:t>.  The system will ask you for the password the originator created when they encrypted the file.  Enter the password in the box, and click “Ok”.</w:t>
      </w:r>
    </w:p>
    <w:p w14:paraId="5CEA2DD9" w14:textId="77777777" w:rsidR="00D67D3F" w:rsidRPr="00D67D3F" w:rsidRDefault="00D67D3F" w:rsidP="00D67D3F">
      <w:pPr>
        <w:widowControl/>
        <w:ind w:left="720"/>
        <w:rPr>
          <w:rFonts w:ascii="Arial" w:hAnsi="Arial" w:cs="Arial"/>
          <w:sz w:val="24"/>
        </w:rPr>
      </w:pPr>
    </w:p>
    <w:p w14:paraId="1EEDBA98" w14:textId="77777777" w:rsidR="00D67D3F" w:rsidRPr="00D67D3F" w:rsidRDefault="00D67D3F" w:rsidP="00D67D3F">
      <w:pPr>
        <w:widowControl/>
        <w:ind w:left="1080"/>
        <w:rPr>
          <w:rFonts w:ascii="Times New Roman" w:hAnsi="Times New Roman" w:cs="Times New Roman"/>
        </w:rPr>
      </w:pPr>
      <w:r w:rsidRPr="00D67D3F">
        <w:rPr>
          <w:rFonts w:ascii="Times New Roman" w:hAnsi="Times New Roman" w:cs="Times New Roman"/>
          <w:noProof/>
        </w:rPr>
        <mc:AlternateContent>
          <mc:Choice Requires="wps">
            <w:drawing>
              <wp:anchor distT="0" distB="0" distL="114300" distR="114300" simplePos="0" relativeHeight="251741184" behindDoc="0" locked="0" layoutInCell="1" allowOverlap="1" wp14:anchorId="036F1E64" wp14:editId="58ED9474">
                <wp:simplePos x="0" y="0"/>
                <wp:positionH relativeFrom="column">
                  <wp:posOffset>2374114</wp:posOffset>
                </wp:positionH>
                <wp:positionV relativeFrom="paragraph">
                  <wp:posOffset>1272000</wp:posOffset>
                </wp:positionV>
                <wp:extent cx="300251" cy="429981"/>
                <wp:effectExtent l="38100" t="38100" r="43180" b="27305"/>
                <wp:wrapNone/>
                <wp:docPr id="676" name="Straight Arrow Connector 5"/>
                <wp:cNvGraphicFramePr/>
                <a:graphic xmlns:a="http://schemas.openxmlformats.org/drawingml/2006/main">
                  <a:graphicData uri="http://schemas.microsoft.com/office/word/2010/wordprocessingShape">
                    <wps:wsp>
                      <wps:cNvCnPr/>
                      <wps:spPr>
                        <a:xfrm flipH="1" flipV="1">
                          <a:off x="0" y="0"/>
                          <a:ext cx="300251" cy="429981"/>
                        </a:xfrm>
                        <a:prstGeom prst="straightConnector1">
                          <a:avLst/>
                        </a:prstGeom>
                        <a:noFill/>
                        <a:ln w="571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5A8AD38" id="Straight Arrow Connector 5" o:spid="_x0000_s1026" type="#_x0000_t32" style="position:absolute;margin-left:186.95pt;margin-top:100.15pt;width:23.65pt;height:33.85pt;flip:x 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u2D7wEAALwDAAAOAAAAZHJzL2Uyb0RvYy54bWysU8GO0zAQvSPxD5bvNGmh3d2o6Qq1LBwQ&#10;VNqF+6zjJJYc25oxTfv3jJ1QLXBD5GDNePzG855ftvfnwYqTRjLe1XK5KKXQTvnGuK6W354e3txK&#10;QRFcA9Y7XcuLJnm/e/1qO4ZKr3zvbaNRcBNH1Rhq2ccYqqIg1esBaOGDdlxsPQ4QOcWuaBBG7j7Y&#10;YlWWm2L02AT0ShPx7mEqyl3u37Zaxa9tSzoKW0ueLeYV8/qc1mK3hapDCL1R8xjwD1MMYBxfem11&#10;gAjiB5q/Wg1GoSffxoXyQ+Hb1iidOTCbZfkHm8cegs5cWBwKV5no/7VVX05HFKap5eZmI4WDgR/p&#10;MSKYro/iPaIfxd47x0J6FOuk1xioYtjeHXHOKBwxkT+3OIjWmvCJrSBz9D1FqcZUxTnrfrnqrs9R&#10;KN58W5arNQMUl96t7u5ul+meYmqYwAEpftR+ECmoJc3zXQebroDTZ4oT8BcggZ1/MNbyPlTWibGW&#10;65vlmr2ggP3WWogcDoEVINdJAbZjI6uIeWry1jQJntB0ob1FcQL2Eluw8eMTM5DCAkUuMK38zbP/&#10;Bk3zHID6CZxL6RhUEYz94BoRL4GFj2jAdVbPLaxLR3S28UwtiT/JnaJn31zyKxQpY4tk1WY7Jw++&#10;zDl++dPtfgIAAP//AwBQSwMEFAAGAAgAAAAhAAjagPDhAAAACwEAAA8AAABkcnMvZG93bnJldi54&#10;bWxMj8FOwzAMhu9IvENkJG4sXTutW2k6IVDhgCaxMThnjdd2NE7VZFt5e8wJjrY//f/nfDXaTpxx&#10;8K0jBdNJBAKpcqalWsHuvbxbgPBBk9GdI1TwjR5WxfVVrjPjLrTB8zbUgkPIZ1pBE0KfSemrBq32&#10;E9cj8e3gBqsDj0MtzaAvHG47GUfRXFrdEjc0usfHBquv7ckqKI/d2+vTrPz4TDfGHJ8P6xdKg1K3&#10;N+PDPYiAY/iD4Vef1aFgp707kfGiU5CkyZJRBVyTgGBiFk9jEHvezBcRyCKX/38ofgAAAP//AwBQ&#10;SwECLQAUAAYACAAAACEAtoM4kv4AAADhAQAAEwAAAAAAAAAAAAAAAAAAAAAAW0NvbnRlbnRfVHlw&#10;ZXNdLnhtbFBLAQItABQABgAIAAAAIQA4/SH/1gAAAJQBAAALAAAAAAAAAAAAAAAAAC8BAABfcmVs&#10;cy8ucmVsc1BLAQItABQABgAIAAAAIQCCZu2D7wEAALwDAAAOAAAAAAAAAAAAAAAAAC4CAABkcnMv&#10;ZTJvRG9jLnhtbFBLAQItABQABgAIAAAAIQAI2oDw4QAAAAsBAAAPAAAAAAAAAAAAAAAAAEkEAABk&#10;cnMvZG93bnJldi54bWxQSwUGAAAAAAQABADzAAAAVwUAAAAA&#10;" strokecolor="windowText" strokeweight="4.5pt">
                <v:stroke endarrow="block"/>
              </v:shape>
            </w:pict>
          </mc:Fallback>
        </mc:AlternateContent>
      </w:r>
      <w:r w:rsidRPr="00D67D3F">
        <w:rPr>
          <w:rFonts w:ascii="Times New Roman" w:hAnsi="Times New Roman" w:cs="Times New Roman"/>
          <w:noProof/>
        </w:rPr>
        <mc:AlternateContent>
          <mc:Choice Requires="wps">
            <w:drawing>
              <wp:anchor distT="0" distB="0" distL="114300" distR="114300" simplePos="0" relativeHeight="251742208" behindDoc="0" locked="0" layoutInCell="1" allowOverlap="1" wp14:anchorId="2D6513D6" wp14:editId="19B6CF96">
                <wp:simplePos x="0" y="0"/>
                <wp:positionH relativeFrom="column">
                  <wp:posOffset>2156345</wp:posOffset>
                </wp:positionH>
                <wp:positionV relativeFrom="paragraph">
                  <wp:posOffset>2193820</wp:posOffset>
                </wp:positionV>
                <wp:extent cx="504967" cy="81185"/>
                <wp:effectExtent l="38100" t="57150" r="28575" b="109855"/>
                <wp:wrapNone/>
                <wp:docPr id="677" name="Straight Arrow Connector 5"/>
                <wp:cNvGraphicFramePr/>
                <a:graphic xmlns:a="http://schemas.openxmlformats.org/drawingml/2006/main">
                  <a:graphicData uri="http://schemas.microsoft.com/office/word/2010/wordprocessingShape">
                    <wps:wsp>
                      <wps:cNvCnPr/>
                      <wps:spPr>
                        <a:xfrm flipH="1">
                          <a:off x="0" y="0"/>
                          <a:ext cx="504967" cy="81185"/>
                        </a:xfrm>
                        <a:prstGeom prst="straightConnector1">
                          <a:avLst/>
                        </a:prstGeom>
                        <a:noFill/>
                        <a:ln w="571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94AE52A" id="Straight Arrow Connector 5" o:spid="_x0000_s1026" type="#_x0000_t32" style="position:absolute;margin-left:169.8pt;margin-top:172.75pt;width:39.75pt;height:6.4pt;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IX6QEAALEDAAAOAAAAZHJzL2Uyb0RvYy54bWysU12P0zAQfEfiP1h+p2lP9IOq6Qm1HDwg&#10;qHTHD9hz7MSSY1u7pmn/PWsnVx3whsiDZXu1szPjye7+0jtx1kg2+FouZnMptFehsb6t5Y+nh3cb&#10;KSiBb8AFr2t51STv92/f7Ia41XehC67RKBjE03aItexSituqItXpHmgWovZcNAF7SHzEtmoQBkbv&#10;XXU3n6+qIWATMShNxLfHsSj3Bd8YrdJ3Y0gn4WrJ3FJZsazPea32O9i2CLGzaqIB/8CiB+t56A3q&#10;CAnET7R/QfVWYaBg0kyFvgrGWKWLBlazmP+h5rGDqIsWNofizSb6f7Dq2/mEwja1XK3XUnjo+ZEe&#10;E4JtuyQ+IoZBHIL3bGRAscx+DZG23HbwJ5xOFE+YxV8M9sI4G79wFIodLFBcitvXm9v6koTiy+X8&#10;/YcVz1Rc2iwWmwJejSgZLSKlzzr0Im9qSROpG5txApy/UmIe3PjSkJt9eLDOldd1Xgw8bb1YcgAU&#10;cMiMg8TbPrJs8q0U4FpOr0pYSFNwtsntGYiudHAozsAB4tw1YXhiAVI4oMQFVlW+bAxT+K018zkC&#10;dWNzKY15S2DdJ9+IdI3sdkILvnV6gnA+j9Ulu5O07Pjocd49h+ZarK/yiXNRJk8ZzsF7feb96z9t&#10;/wsAAP//AwBQSwMEFAAGAAgAAAAhADmI7pzgAAAACwEAAA8AAABkcnMvZG93bnJldi54bWxMj01P&#10;hDAQhu8m/odmTLwYtyCwH0jZkI3evLjugWNLZ4FIW0K7LPrrHU96m48n7zxT7BczsBkn3zsrIF5F&#10;wNA2Tve2FXD6eH3cAvNBWi0HZ1HAF3rYl7c3hcy1u9p3nI+hZRRifS4FdCGMOee+6dBIv3IjWtqd&#10;3WRkoHZquZ7klcLNwJ+iaM2N7C1d6OSIhw6bz+PFCHirq1o1D/PLIanqmKvT5juNlBD3d0v1DCzg&#10;Ev5g+NUndSjJSbmL1Z4NApJktyaUijTLgBGRxrsYmKJJtk2AlwX//0P5AwAA//8DAFBLAQItABQA&#10;BgAIAAAAIQC2gziS/gAAAOEBAAATAAAAAAAAAAAAAAAAAAAAAABbQ29udGVudF9UeXBlc10ueG1s&#10;UEsBAi0AFAAGAAgAAAAhADj9If/WAAAAlAEAAAsAAAAAAAAAAAAAAAAALwEAAF9yZWxzLy5yZWxz&#10;UEsBAi0AFAAGAAgAAAAhAEFSYhfpAQAAsQMAAA4AAAAAAAAAAAAAAAAALgIAAGRycy9lMm9Eb2Mu&#10;eG1sUEsBAi0AFAAGAAgAAAAhADmI7pzgAAAACwEAAA8AAAAAAAAAAAAAAAAAQwQAAGRycy9kb3du&#10;cmV2LnhtbFBLBQYAAAAABAAEAPMAAABQBQAAAAA=&#10;" strokecolor="windowText" strokeweight="4.5pt">
                <v:stroke endarrow="block"/>
              </v:shape>
            </w:pict>
          </mc:Fallback>
        </mc:AlternateContent>
      </w:r>
      <w:r w:rsidRPr="00D67D3F">
        <w:rPr>
          <w:rFonts w:ascii="Calibri" w:hAnsi="Calibri" w:cs="Calibri"/>
          <w:noProof/>
        </w:rPr>
        <w:drawing>
          <wp:inline distT="0" distB="0" distL="0" distR="0" wp14:anchorId="154674FA" wp14:editId="4B02593C">
            <wp:extent cx="2620370" cy="2654592"/>
            <wp:effectExtent l="0" t="0" r="8890" b="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633921" cy="2668320"/>
                    </a:xfrm>
                    <a:prstGeom prst="rect">
                      <a:avLst/>
                    </a:prstGeom>
                  </pic:spPr>
                </pic:pic>
              </a:graphicData>
            </a:graphic>
          </wp:inline>
        </w:drawing>
      </w:r>
    </w:p>
    <w:p w14:paraId="211C2E1D" w14:textId="77777777" w:rsidR="00D67D3F" w:rsidRPr="00D67D3F" w:rsidRDefault="00D67D3F" w:rsidP="00D67D3F">
      <w:pPr>
        <w:widowControl/>
        <w:ind w:left="1080"/>
        <w:rPr>
          <w:rFonts w:ascii="Arial" w:hAnsi="Arial" w:cs="Arial"/>
          <w:sz w:val="24"/>
        </w:rPr>
      </w:pPr>
    </w:p>
    <w:p w14:paraId="5121E0A8" w14:textId="77777777" w:rsidR="00D67D3F" w:rsidRPr="00D67D3F" w:rsidRDefault="00D67D3F" w:rsidP="00D67D3F">
      <w:pPr>
        <w:widowControl/>
        <w:ind w:left="1080"/>
        <w:rPr>
          <w:rFonts w:ascii="Arial" w:hAnsi="Arial" w:cs="Arial"/>
          <w:sz w:val="24"/>
        </w:rPr>
      </w:pPr>
    </w:p>
    <w:p w14:paraId="1BB469DF" w14:textId="77777777" w:rsidR="00D67D3F" w:rsidRPr="00D67D3F" w:rsidRDefault="00D67D3F" w:rsidP="00D67D3F">
      <w:pPr>
        <w:widowControl/>
        <w:ind w:left="1080"/>
        <w:rPr>
          <w:rFonts w:ascii="Arial" w:hAnsi="Arial" w:cs="Arial"/>
          <w:sz w:val="24"/>
        </w:rPr>
      </w:pPr>
    </w:p>
    <w:p w14:paraId="734E4582" w14:textId="77777777" w:rsidR="00D67D3F" w:rsidRPr="00D67D3F" w:rsidRDefault="00D67D3F" w:rsidP="00D67D3F">
      <w:pPr>
        <w:widowControl/>
        <w:ind w:left="1080"/>
        <w:rPr>
          <w:rFonts w:ascii="Arial" w:hAnsi="Arial" w:cs="Arial"/>
          <w:sz w:val="24"/>
        </w:rPr>
      </w:pPr>
    </w:p>
    <w:p w14:paraId="1CCD8098" w14:textId="77777777" w:rsidR="00D67D3F" w:rsidRPr="00D67D3F" w:rsidRDefault="00D67D3F" w:rsidP="00D67D3F">
      <w:pPr>
        <w:widowControl/>
        <w:ind w:left="1080"/>
        <w:rPr>
          <w:rFonts w:ascii="Arial" w:hAnsi="Arial" w:cs="Arial"/>
          <w:sz w:val="24"/>
        </w:rPr>
      </w:pPr>
    </w:p>
    <w:p w14:paraId="12CAFE25" w14:textId="77777777" w:rsidR="00D67D3F" w:rsidRPr="00D67D3F" w:rsidRDefault="00D67D3F" w:rsidP="00D67D3F">
      <w:pPr>
        <w:widowControl/>
        <w:ind w:left="1080"/>
        <w:rPr>
          <w:rFonts w:ascii="Arial" w:hAnsi="Arial" w:cs="Arial"/>
          <w:sz w:val="24"/>
        </w:rPr>
      </w:pPr>
    </w:p>
    <w:p w14:paraId="10848A64" w14:textId="77777777" w:rsidR="00D67D3F" w:rsidRPr="00D67D3F" w:rsidRDefault="00D67D3F" w:rsidP="00D67D3F">
      <w:pPr>
        <w:rPr>
          <w:rFonts w:ascii="Arial" w:hAnsi="Arial" w:cs="Arial"/>
          <w:sz w:val="24"/>
        </w:rPr>
      </w:pPr>
      <w:r w:rsidRPr="00D67D3F">
        <w:rPr>
          <w:rFonts w:ascii="Arial" w:hAnsi="Arial" w:cs="Arial"/>
          <w:sz w:val="24"/>
        </w:rPr>
        <w:br w:type="page"/>
      </w:r>
    </w:p>
    <w:p w14:paraId="47BDD39A" w14:textId="7A77B02B" w:rsidR="00D67D3F" w:rsidRPr="00D67D3F" w:rsidRDefault="0060005B" w:rsidP="00D67D3F">
      <w:pPr>
        <w:widowControl/>
        <w:ind w:left="1080"/>
        <w:rPr>
          <w:rFonts w:ascii="Arial" w:hAnsi="Arial" w:cs="Arial"/>
          <w:sz w:val="24"/>
        </w:rPr>
      </w:pPr>
      <w:r>
        <w:rPr>
          <w:rFonts w:ascii="Arial" w:hAnsi="Arial" w:cs="Arial"/>
          <w:sz w:val="24"/>
        </w:rPr>
        <w:lastRenderedPageBreak/>
        <w:t>20</w:t>
      </w:r>
      <w:r w:rsidR="00D67D3F" w:rsidRPr="00D67D3F">
        <w:rPr>
          <w:rFonts w:ascii="Arial" w:hAnsi="Arial" w:cs="Arial"/>
          <w:sz w:val="24"/>
        </w:rPr>
        <w:t>.  System will ask you if you want to keep the original files or delete them, up to the user.</w:t>
      </w:r>
    </w:p>
    <w:p w14:paraId="586B9A67" w14:textId="77777777" w:rsidR="00D67D3F" w:rsidRPr="00D67D3F" w:rsidRDefault="00D67D3F" w:rsidP="00D67D3F">
      <w:pPr>
        <w:widowControl/>
        <w:ind w:left="1080"/>
        <w:rPr>
          <w:rFonts w:ascii="Times New Roman" w:hAnsi="Times New Roman" w:cs="Times New Roman"/>
        </w:rPr>
      </w:pPr>
    </w:p>
    <w:p w14:paraId="330F4AFE" w14:textId="77777777" w:rsidR="00D67D3F" w:rsidRPr="00D67D3F" w:rsidRDefault="00D67D3F" w:rsidP="00D67D3F">
      <w:pPr>
        <w:widowControl/>
        <w:ind w:left="1080"/>
        <w:rPr>
          <w:rFonts w:ascii="Times New Roman" w:hAnsi="Times New Roman" w:cs="Times New Roman"/>
        </w:rPr>
      </w:pPr>
      <w:r w:rsidRPr="00D67D3F">
        <w:rPr>
          <w:rFonts w:ascii="Calibri" w:hAnsi="Calibri" w:cs="Calibri"/>
          <w:noProof/>
        </w:rPr>
        <w:drawing>
          <wp:inline distT="0" distB="0" distL="0" distR="0" wp14:anchorId="34263867" wp14:editId="394E8695">
            <wp:extent cx="2600062" cy="2634018"/>
            <wp:effectExtent l="0" t="0" r="0" b="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609205" cy="2643281"/>
                    </a:xfrm>
                    <a:prstGeom prst="rect">
                      <a:avLst/>
                    </a:prstGeom>
                  </pic:spPr>
                </pic:pic>
              </a:graphicData>
            </a:graphic>
          </wp:inline>
        </w:drawing>
      </w:r>
    </w:p>
    <w:p w14:paraId="6CBCC97D" w14:textId="77777777" w:rsidR="00D67D3F" w:rsidRPr="00D67D3F" w:rsidRDefault="00D67D3F" w:rsidP="00D67D3F">
      <w:pPr>
        <w:widowControl/>
        <w:ind w:left="1080"/>
        <w:rPr>
          <w:rFonts w:ascii="Arial" w:hAnsi="Arial" w:cs="Arial"/>
          <w:sz w:val="24"/>
        </w:rPr>
      </w:pPr>
    </w:p>
    <w:p w14:paraId="218AAABC" w14:textId="7CC477A0" w:rsidR="00D67D3F" w:rsidRPr="00D67D3F" w:rsidRDefault="00D67D3F" w:rsidP="00D67D3F">
      <w:pPr>
        <w:widowControl/>
        <w:ind w:left="1080"/>
        <w:rPr>
          <w:rFonts w:ascii="Arial" w:hAnsi="Arial" w:cs="Arial"/>
          <w:sz w:val="24"/>
        </w:rPr>
      </w:pPr>
      <w:r w:rsidRPr="00D67D3F">
        <w:rPr>
          <w:rFonts w:ascii="Arial" w:hAnsi="Arial" w:cs="Arial"/>
          <w:sz w:val="24"/>
        </w:rPr>
        <w:t>2</w:t>
      </w:r>
      <w:r w:rsidR="0060005B">
        <w:rPr>
          <w:rFonts w:ascii="Arial" w:hAnsi="Arial" w:cs="Arial"/>
          <w:sz w:val="24"/>
        </w:rPr>
        <w:t>1</w:t>
      </w:r>
      <w:r w:rsidRPr="00D67D3F">
        <w:rPr>
          <w:rFonts w:ascii="Arial" w:hAnsi="Arial" w:cs="Arial"/>
          <w:sz w:val="24"/>
        </w:rPr>
        <w:t>.  System will ask you to confirm the above action</w:t>
      </w:r>
    </w:p>
    <w:p w14:paraId="5FC4BE8B" w14:textId="77777777" w:rsidR="00D67D3F" w:rsidRPr="00D67D3F" w:rsidRDefault="00D67D3F" w:rsidP="00D67D3F">
      <w:pPr>
        <w:widowControl/>
        <w:ind w:left="1080"/>
        <w:rPr>
          <w:rFonts w:ascii="Arial" w:hAnsi="Arial" w:cs="Arial"/>
          <w:sz w:val="24"/>
        </w:rPr>
      </w:pPr>
    </w:p>
    <w:p w14:paraId="19CEC8F1" w14:textId="77777777" w:rsidR="00D67D3F" w:rsidRPr="00D67D3F" w:rsidRDefault="00D67D3F" w:rsidP="00D67D3F">
      <w:pPr>
        <w:widowControl/>
        <w:ind w:left="1080"/>
        <w:rPr>
          <w:rFonts w:ascii="Times New Roman" w:hAnsi="Times New Roman" w:cs="Times New Roman"/>
        </w:rPr>
      </w:pPr>
      <w:r w:rsidRPr="00D67D3F">
        <w:rPr>
          <w:rFonts w:ascii="Times New Roman" w:hAnsi="Times New Roman" w:cs="Times New Roman"/>
          <w:noProof/>
        </w:rPr>
        <w:drawing>
          <wp:inline distT="0" distB="0" distL="0" distR="0" wp14:anchorId="148DE0B1" wp14:editId="21F1A29F">
            <wp:extent cx="2647315" cy="602426"/>
            <wp:effectExtent l="0" t="0" r="635" b="7620"/>
            <wp:docPr id="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42"/>
                    <a:srcRect l="25016" t="43846" r="45579" b="47205"/>
                    <a:stretch/>
                  </pic:blipFill>
                  <pic:spPr bwMode="auto">
                    <a:xfrm>
                      <a:off x="0" y="0"/>
                      <a:ext cx="2678861" cy="609605"/>
                    </a:xfrm>
                    <a:prstGeom prst="rect">
                      <a:avLst/>
                    </a:prstGeom>
                    <a:ln>
                      <a:noFill/>
                    </a:ln>
                    <a:extLst>
                      <a:ext uri="{53640926-AAD7-44D8-BBD7-CCE9431645EC}">
                        <a14:shadowObscured xmlns:a14="http://schemas.microsoft.com/office/drawing/2010/main"/>
                      </a:ext>
                    </a:extLst>
                  </pic:spPr>
                </pic:pic>
              </a:graphicData>
            </a:graphic>
          </wp:inline>
        </w:drawing>
      </w:r>
    </w:p>
    <w:p w14:paraId="2CFF955A" w14:textId="77777777" w:rsidR="00D67D3F" w:rsidRPr="00D67D3F" w:rsidRDefault="00D67D3F" w:rsidP="00D67D3F">
      <w:pPr>
        <w:widowControl/>
        <w:ind w:left="1080"/>
        <w:rPr>
          <w:rFonts w:ascii="Times New Roman" w:hAnsi="Times New Roman" w:cs="Times New Roman"/>
        </w:rPr>
      </w:pPr>
    </w:p>
    <w:p w14:paraId="64116254" w14:textId="6C206127" w:rsidR="00D67D3F" w:rsidRPr="00D67D3F" w:rsidRDefault="00D67D3F" w:rsidP="00D67D3F">
      <w:pPr>
        <w:widowControl/>
        <w:ind w:left="1080"/>
        <w:rPr>
          <w:rFonts w:ascii="Arial" w:hAnsi="Arial" w:cs="Arial"/>
          <w:sz w:val="24"/>
        </w:rPr>
      </w:pPr>
      <w:r w:rsidRPr="00D67D3F">
        <w:rPr>
          <w:rFonts w:ascii="Arial" w:hAnsi="Arial" w:cs="Arial"/>
          <w:sz w:val="24"/>
        </w:rPr>
        <w:t>2</w:t>
      </w:r>
      <w:r w:rsidR="0060005B">
        <w:rPr>
          <w:rFonts w:ascii="Arial" w:hAnsi="Arial" w:cs="Arial"/>
          <w:sz w:val="24"/>
        </w:rPr>
        <w:t>2</w:t>
      </w:r>
      <w:r w:rsidRPr="00D67D3F">
        <w:rPr>
          <w:rFonts w:ascii="Arial" w:hAnsi="Arial" w:cs="Arial"/>
          <w:sz w:val="24"/>
        </w:rPr>
        <w:t>.  System will begin to decrypt the file</w:t>
      </w:r>
    </w:p>
    <w:p w14:paraId="09F6190B" w14:textId="77777777" w:rsidR="00D67D3F" w:rsidRPr="00D67D3F" w:rsidRDefault="00D67D3F" w:rsidP="00D67D3F">
      <w:pPr>
        <w:widowControl/>
        <w:ind w:left="1080"/>
        <w:rPr>
          <w:rFonts w:ascii="Times New Roman" w:hAnsi="Times New Roman" w:cs="Times New Roman"/>
        </w:rPr>
      </w:pPr>
    </w:p>
    <w:p w14:paraId="412B7D62" w14:textId="77777777" w:rsidR="00D67D3F" w:rsidRPr="00D67D3F" w:rsidRDefault="00D67D3F" w:rsidP="00D67D3F">
      <w:pPr>
        <w:widowControl/>
        <w:ind w:left="1080"/>
        <w:rPr>
          <w:rFonts w:ascii="Times New Roman" w:hAnsi="Times New Roman" w:cs="Times New Roman"/>
        </w:rPr>
      </w:pPr>
      <w:r w:rsidRPr="00D67D3F">
        <w:rPr>
          <w:rFonts w:ascii="Calibri" w:hAnsi="Calibri" w:cs="Calibri"/>
          <w:noProof/>
        </w:rPr>
        <w:drawing>
          <wp:inline distT="0" distB="0" distL="0" distR="0" wp14:anchorId="4DF869B4" wp14:editId="4DFC0438">
            <wp:extent cx="2606798" cy="2640842"/>
            <wp:effectExtent l="0" t="0" r="3175" b="762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617927" cy="2652116"/>
                    </a:xfrm>
                    <a:prstGeom prst="rect">
                      <a:avLst/>
                    </a:prstGeom>
                  </pic:spPr>
                </pic:pic>
              </a:graphicData>
            </a:graphic>
          </wp:inline>
        </w:drawing>
      </w:r>
    </w:p>
    <w:p w14:paraId="3C75EFE5" w14:textId="77777777" w:rsidR="00D67D3F" w:rsidRPr="00D67D3F" w:rsidRDefault="00D67D3F" w:rsidP="00D67D3F">
      <w:pPr>
        <w:widowControl/>
        <w:ind w:left="1080"/>
        <w:rPr>
          <w:rFonts w:ascii="Times New Roman" w:hAnsi="Times New Roman" w:cs="Times New Roman"/>
        </w:rPr>
      </w:pPr>
    </w:p>
    <w:p w14:paraId="1380EF1F" w14:textId="77777777" w:rsidR="00D67D3F" w:rsidRPr="00D67D3F" w:rsidRDefault="00D67D3F" w:rsidP="00D67D3F">
      <w:pPr>
        <w:rPr>
          <w:rFonts w:ascii="Arial" w:hAnsi="Arial" w:cs="Arial"/>
          <w:sz w:val="24"/>
        </w:rPr>
      </w:pPr>
      <w:r w:rsidRPr="00D67D3F">
        <w:rPr>
          <w:rFonts w:ascii="Arial" w:hAnsi="Arial" w:cs="Arial"/>
          <w:sz w:val="24"/>
        </w:rPr>
        <w:br w:type="page"/>
      </w:r>
    </w:p>
    <w:p w14:paraId="54624450" w14:textId="067192BE" w:rsidR="00D67D3F" w:rsidRPr="00D67D3F" w:rsidRDefault="00D67D3F" w:rsidP="00D67D3F">
      <w:pPr>
        <w:widowControl/>
        <w:ind w:left="1080"/>
        <w:rPr>
          <w:rFonts w:ascii="Arial" w:hAnsi="Arial" w:cs="Arial"/>
          <w:sz w:val="24"/>
        </w:rPr>
      </w:pPr>
      <w:r w:rsidRPr="00D67D3F">
        <w:rPr>
          <w:rFonts w:ascii="Arial" w:hAnsi="Arial" w:cs="Arial"/>
          <w:sz w:val="24"/>
        </w:rPr>
        <w:lastRenderedPageBreak/>
        <w:t>2</w:t>
      </w:r>
      <w:r w:rsidR="0060005B">
        <w:rPr>
          <w:rFonts w:ascii="Arial" w:hAnsi="Arial" w:cs="Arial"/>
          <w:sz w:val="24"/>
        </w:rPr>
        <w:t>3</w:t>
      </w:r>
      <w:r w:rsidRPr="00D67D3F">
        <w:rPr>
          <w:rFonts w:ascii="Arial" w:hAnsi="Arial" w:cs="Arial"/>
          <w:sz w:val="24"/>
        </w:rPr>
        <w:t xml:space="preserve">.  File is now decrypted, click “Ok”.  </w:t>
      </w:r>
    </w:p>
    <w:p w14:paraId="58E398E9" w14:textId="77777777" w:rsidR="00D67D3F" w:rsidRPr="00D67D3F" w:rsidRDefault="00D67D3F" w:rsidP="00D67D3F">
      <w:pPr>
        <w:widowControl/>
        <w:ind w:left="1080"/>
        <w:rPr>
          <w:rFonts w:ascii="Times New Roman" w:hAnsi="Times New Roman" w:cs="Times New Roman"/>
        </w:rPr>
      </w:pPr>
    </w:p>
    <w:p w14:paraId="2E6E1968" w14:textId="77777777" w:rsidR="00D67D3F" w:rsidRPr="00D67D3F" w:rsidRDefault="00D67D3F" w:rsidP="00D67D3F">
      <w:pPr>
        <w:widowControl/>
        <w:ind w:left="1080"/>
        <w:rPr>
          <w:rFonts w:ascii="Times New Roman" w:hAnsi="Times New Roman" w:cs="Times New Roman"/>
        </w:rPr>
      </w:pPr>
      <w:r w:rsidRPr="00D67D3F">
        <w:rPr>
          <w:rFonts w:ascii="Calibri" w:hAnsi="Calibri" w:cs="Calibri"/>
          <w:noProof/>
        </w:rPr>
        <w:drawing>
          <wp:inline distT="0" distB="0" distL="0" distR="0" wp14:anchorId="583AAC6A" wp14:editId="5DF530B4">
            <wp:extent cx="2606675" cy="1168277"/>
            <wp:effectExtent l="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622680" cy="1175450"/>
                    </a:xfrm>
                    <a:prstGeom prst="rect">
                      <a:avLst/>
                    </a:prstGeom>
                  </pic:spPr>
                </pic:pic>
              </a:graphicData>
            </a:graphic>
          </wp:inline>
        </w:drawing>
      </w:r>
    </w:p>
    <w:p w14:paraId="50D180CC" w14:textId="77777777" w:rsidR="00D67D3F" w:rsidRPr="00D67D3F" w:rsidRDefault="00D67D3F" w:rsidP="00D67D3F">
      <w:pPr>
        <w:widowControl/>
        <w:ind w:left="1080"/>
        <w:rPr>
          <w:rFonts w:ascii="Times New Roman" w:hAnsi="Times New Roman" w:cs="Times New Roman"/>
        </w:rPr>
      </w:pPr>
    </w:p>
    <w:p w14:paraId="10470008" w14:textId="77777777" w:rsidR="00D67D3F" w:rsidRPr="00D67D3F" w:rsidRDefault="00D67D3F" w:rsidP="00D67D3F">
      <w:pPr>
        <w:ind w:left="720"/>
        <w:rPr>
          <w:rFonts w:ascii="Arial" w:hAnsi="Arial" w:cs="Arial"/>
          <w:sz w:val="24"/>
          <w:szCs w:val="24"/>
        </w:rPr>
      </w:pPr>
      <w:r w:rsidRPr="00D67D3F">
        <w:rPr>
          <w:rFonts w:ascii="Arial" w:hAnsi="Arial" w:cs="Arial"/>
          <w:sz w:val="24"/>
          <w:szCs w:val="24"/>
        </w:rPr>
        <w:t>C</w:t>
      </w:r>
      <w:r w:rsidRPr="00D67D3F">
        <w:rPr>
          <w:rFonts w:ascii="Arial" w:hAnsi="Arial" w:cs="Arial"/>
          <w:b/>
          <w:sz w:val="24"/>
          <w:szCs w:val="24"/>
        </w:rPr>
        <w:t>.  How to Use the Public Encryption Wizard Edition</w:t>
      </w:r>
    </w:p>
    <w:p w14:paraId="0ED8F84B" w14:textId="77777777" w:rsidR="00D67D3F" w:rsidRPr="00D67D3F" w:rsidRDefault="00D67D3F" w:rsidP="00D67D3F">
      <w:pPr>
        <w:widowControl/>
        <w:ind w:left="720" w:hanging="270"/>
        <w:rPr>
          <w:rFonts w:ascii="Arial" w:hAnsi="Arial" w:cs="Arial"/>
          <w:b/>
          <w:sz w:val="24"/>
          <w:szCs w:val="24"/>
        </w:rPr>
      </w:pPr>
    </w:p>
    <w:p w14:paraId="34BA105E" w14:textId="77777777" w:rsidR="00D67D3F" w:rsidRPr="00D67D3F" w:rsidRDefault="00D67D3F" w:rsidP="00D67D3F">
      <w:pPr>
        <w:widowControl/>
        <w:ind w:left="1080"/>
        <w:rPr>
          <w:rFonts w:ascii="Arial" w:hAnsi="Arial" w:cs="Arial"/>
          <w:sz w:val="24"/>
          <w:szCs w:val="24"/>
        </w:rPr>
      </w:pPr>
      <w:r w:rsidRPr="00D67D3F">
        <w:rPr>
          <w:rFonts w:ascii="Arial" w:hAnsi="Arial" w:cs="Arial"/>
          <w:sz w:val="24"/>
          <w:szCs w:val="24"/>
        </w:rPr>
        <w:t xml:space="preserve">1.  Must download Encryption Wizard from </w:t>
      </w:r>
      <w:hyperlink r:id="rId45" w:anchor="ew" w:history="1">
        <w:r w:rsidRPr="00D67D3F">
          <w:rPr>
            <w:rFonts w:ascii="Arial" w:hAnsi="Arial" w:cs="Arial"/>
            <w:color w:val="0000FF"/>
            <w:sz w:val="24"/>
            <w:szCs w:val="24"/>
            <w:u w:val="single"/>
          </w:rPr>
          <w:t>https://www.spi.dod.mil/download.htm#ew</w:t>
        </w:r>
      </w:hyperlink>
      <w:r w:rsidRPr="00D67D3F">
        <w:rPr>
          <w:rFonts w:ascii="Arial" w:hAnsi="Arial" w:cs="Arial"/>
          <w:sz w:val="24"/>
          <w:szCs w:val="24"/>
        </w:rPr>
        <w:t xml:space="preserve"> </w:t>
      </w:r>
    </w:p>
    <w:p w14:paraId="6112A5B0" w14:textId="77777777" w:rsidR="00D67D3F" w:rsidRPr="00D67D3F" w:rsidRDefault="00D67D3F" w:rsidP="00D67D3F">
      <w:pPr>
        <w:widowControl/>
        <w:ind w:left="1080"/>
        <w:rPr>
          <w:rFonts w:ascii="Arial" w:hAnsi="Arial" w:cs="Arial"/>
          <w:sz w:val="24"/>
          <w:szCs w:val="24"/>
        </w:rPr>
      </w:pPr>
    </w:p>
    <w:p w14:paraId="236B2BFA" w14:textId="77777777" w:rsidR="00D67D3F" w:rsidRPr="00D67D3F" w:rsidRDefault="00D67D3F" w:rsidP="00D67D3F">
      <w:pPr>
        <w:widowControl/>
        <w:ind w:left="1080"/>
        <w:rPr>
          <w:rFonts w:ascii="Arial" w:hAnsi="Arial" w:cs="Arial"/>
          <w:sz w:val="24"/>
          <w:szCs w:val="24"/>
        </w:rPr>
      </w:pPr>
      <w:r w:rsidRPr="00D67D3F">
        <w:rPr>
          <w:rFonts w:ascii="Arial" w:hAnsi="Arial" w:cs="Arial"/>
          <w:sz w:val="24"/>
          <w:szCs w:val="24"/>
        </w:rPr>
        <w:t>2.  Under Encryption Wizard, version 3.5.7, released date 8 Jan 2020; select the Encryption Wizard, Public Edition</w:t>
      </w:r>
    </w:p>
    <w:p w14:paraId="6182E3E5" w14:textId="77777777" w:rsidR="00D67D3F" w:rsidRPr="00D67D3F" w:rsidRDefault="00D67D3F" w:rsidP="00D67D3F">
      <w:pPr>
        <w:widowControl/>
        <w:tabs>
          <w:tab w:val="left" w:pos="1170"/>
        </w:tabs>
        <w:ind w:left="1170"/>
        <w:rPr>
          <w:rFonts w:ascii="Times New Roman" w:hAnsi="Times New Roman" w:cs="Times New Roman"/>
        </w:rPr>
      </w:pPr>
      <w:r w:rsidRPr="00D67D3F">
        <w:rPr>
          <w:rFonts w:ascii="Times New Roman" w:hAnsi="Times New Roman" w:cs="Times New Roman"/>
          <w:noProof/>
        </w:rPr>
        <mc:AlternateContent>
          <mc:Choice Requires="wps">
            <w:drawing>
              <wp:anchor distT="0" distB="0" distL="114300" distR="114300" simplePos="0" relativeHeight="251743232" behindDoc="0" locked="0" layoutInCell="1" allowOverlap="1" wp14:anchorId="225A4D32" wp14:editId="7D504EE7">
                <wp:simplePos x="0" y="0"/>
                <wp:positionH relativeFrom="page">
                  <wp:posOffset>3445409</wp:posOffset>
                </wp:positionH>
                <wp:positionV relativeFrom="paragraph">
                  <wp:posOffset>987323</wp:posOffset>
                </wp:positionV>
                <wp:extent cx="504967" cy="81185"/>
                <wp:effectExtent l="38100" t="57150" r="28575" b="109855"/>
                <wp:wrapNone/>
                <wp:docPr id="36" name="Straight Arrow Connector 5"/>
                <wp:cNvGraphicFramePr/>
                <a:graphic xmlns:a="http://schemas.openxmlformats.org/drawingml/2006/main">
                  <a:graphicData uri="http://schemas.microsoft.com/office/word/2010/wordprocessingShape">
                    <wps:wsp>
                      <wps:cNvCnPr/>
                      <wps:spPr>
                        <a:xfrm flipH="1">
                          <a:off x="0" y="0"/>
                          <a:ext cx="504967" cy="81185"/>
                        </a:xfrm>
                        <a:prstGeom prst="straightConnector1">
                          <a:avLst/>
                        </a:prstGeom>
                        <a:noFill/>
                        <a:ln w="571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40B85C2" id="Straight Arrow Connector 5" o:spid="_x0000_s1026" type="#_x0000_t32" style="position:absolute;margin-left:271.3pt;margin-top:77.75pt;width:39.75pt;height:6.4pt;flip:x;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guV6gEAALADAAAOAAAAZHJzL2Uyb0RvYy54bWysU8GO0zAQvSPxD5bvNO1Cu92q6Qq1LBwQ&#10;VNrlA2YdO7Hk2NaMadq/Z+yEaoHbihws26N5897zy/b+3Dtx0kg2+FouZnMptFehsb6t5Y+nh3dr&#10;KSiBb8AFr2t50STvd2/fbIe40TehC67RKBjE02aItexSipuqItXpHmgWovZcNAF7SHzEtmoQBkbv&#10;XXUzn6+qIWATMShNxLeHsSh3Bd8YrdJ3Y0gn4WrJ3FJZsazPea12W9i0CLGzaqIBr2DRg/U89Ap1&#10;gATiJ9p/oHqrMFAwaaZCXwVjrNJFA6tZzP9S89hB1EULm0PxahP9P1j17XREYZtavl9J4aHnN3pM&#10;CLbtkviIGAaxD96zjwHFMts1RNpw194fcTpRPGLWfjbYC+Ns/MJJKG6wPnEuZl+uZutzEoovl/MP&#10;d6tbKRSX1ovFuoBXI0pGi0jpsw69yJta0kTqymacAKevlJgHN/5uyM0+PFjnyuM6LwaedrtY8vsr&#10;4IwZB4m3fWTV5FspwLUcXpWwkKbgbJPbMxBdaO9QnIDzw7FrwvDEAqRwQIkLrKp82Rim8Edr5nMA&#10;6sbmUhrjlsC6T74R6RLZ7YQWfOv0BOF8HqtLdCdp2fHR47x7Ds2lWF/lE8eiTJ4inHP38sz7lz/a&#10;7hcAAAD//wMAUEsDBBQABgAIAAAAIQCxku0z4AAAAAsBAAAPAAAAZHJzL2Rvd25yZXYueG1sTI+x&#10;boMwEIb3Sn0H6yp1qRoDCTQimAhF7dalaQZGG18BBdsIO4T26XudmvHu//Tfd8V+MQObcfK9swLi&#10;VQQMbeN0b1sBp8+35y0wH6TVcnAWBXyjh315f1fIXLur/cD5GFpGJdbnUkAXwphz7psOjfQrN6Kl&#10;7MtNRgYap5brSV6p3Aw8iaKMG9lbutDJEQ8dNufjxQh4r6taNU/z62Fd1TFXp5efTaSEeHxYqh2w&#10;gEv4h+FPn9ShJCflLlZ7NghIN0lGKAVpmgIjIkuSGJiiTbZdAy8LfvtD+QsAAP//AwBQSwECLQAU&#10;AAYACAAAACEAtoM4kv4AAADhAQAAEwAAAAAAAAAAAAAAAAAAAAAAW0NvbnRlbnRfVHlwZXNdLnht&#10;bFBLAQItABQABgAIAAAAIQA4/SH/1gAAAJQBAAALAAAAAAAAAAAAAAAAAC8BAABfcmVscy8ucmVs&#10;c1BLAQItABQABgAIAAAAIQCGfguV6gEAALADAAAOAAAAAAAAAAAAAAAAAC4CAABkcnMvZTJvRG9j&#10;LnhtbFBLAQItABQABgAIAAAAIQCxku0z4AAAAAsBAAAPAAAAAAAAAAAAAAAAAEQEAABkcnMvZG93&#10;bnJldi54bWxQSwUGAAAAAAQABADzAAAAUQUAAAAA&#10;" strokecolor="windowText" strokeweight="4.5pt">
                <v:stroke endarrow="block"/>
                <w10:wrap anchorx="page"/>
              </v:shape>
            </w:pict>
          </mc:Fallback>
        </mc:AlternateContent>
      </w:r>
      <w:r w:rsidRPr="00D67D3F">
        <w:rPr>
          <w:noProof/>
        </w:rPr>
        <w:t xml:space="preserve"> </w:t>
      </w:r>
      <w:r w:rsidRPr="00D67D3F">
        <w:rPr>
          <w:noProof/>
        </w:rPr>
        <w:drawing>
          <wp:inline distT="0" distB="0" distL="0" distR="0" wp14:anchorId="0CEFE8A9" wp14:editId="6ABD4EDE">
            <wp:extent cx="5460822" cy="3117779"/>
            <wp:effectExtent l="0" t="0" r="6985" b="698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88541" cy="3133605"/>
                    </a:xfrm>
                    <a:prstGeom prst="rect">
                      <a:avLst/>
                    </a:prstGeom>
                  </pic:spPr>
                </pic:pic>
              </a:graphicData>
            </a:graphic>
          </wp:inline>
        </w:drawing>
      </w:r>
    </w:p>
    <w:p w14:paraId="756DAC5E" w14:textId="77777777" w:rsidR="00D67D3F" w:rsidRPr="00D67D3F" w:rsidRDefault="00D67D3F" w:rsidP="00D67D3F">
      <w:pPr>
        <w:widowControl/>
        <w:ind w:left="1170"/>
        <w:rPr>
          <w:rFonts w:ascii="Times New Roman" w:hAnsi="Times New Roman" w:cs="Times New Roman"/>
        </w:rPr>
      </w:pPr>
    </w:p>
    <w:p w14:paraId="0B7A8CBC" w14:textId="77777777" w:rsidR="00D67D3F" w:rsidRPr="00D67D3F" w:rsidRDefault="00D67D3F" w:rsidP="00D67D3F">
      <w:pPr>
        <w:widowControl/>
        <w:tabs>
          <w:tab w:val="left" w:pos="990"/>
        </w:tabs>
        <w:ind w:left="1080"/>
        <w:rPr>
          <w:rFonts w:ascii="Arial" w:hAnsi="Arial" w:cs="Arial"/>
          <w:sz w:val="24"/>
        </w:rPr>
      </w:pPr>
      <w:r w:rsidRPr="00D67D3F">
        <w:rPr>
          <w:rFonts w:ascii="Arial" w:hAnsi="Arial" w:cs="Arial"/>
          <w:sz w:val="24"/>
        </w:rPr>
        <w:t xml:space="preserve">3.  Click “Open”.  </w:t>
      </w:r>
    </w:p>
    <w:p w14:paraId="7775C210" w14:textId="77777777" w:rsidR="00D67D3F" w:rsidRPr="00D67D3F" w:rsidRDefault="00D67D3F" w:rsidP="00D67D3F">
      <w:pPr>
        <w:widowControl/>
        <w:ind w:left="1170"/>
        <w:rPr>
          <w:rFonts w:ascii="Times New Roman" w:hAnsi="Times New Roman" w:cs="Times New Roman"/>
          <w:sz w:val="24"/>
          <w:szCs w:val="24"/>
        </w:rPr>
      </w:pPr>
    </w:p>
    <w:p w14:paraId="7BA2E1BC" w14:textId="77777777" w:rsidR="00D67D3F" w:rsidRPr="00D67D3F" w:rsidRDefault="00D67D3F" w:rsidP="00D67D3F">
      <w:pPr>
        <w:widowControl/>
        <w:ind w:left="1170"/>
        <w:rPr>
          <w:rFonts w:ascii="Times New Roman" w:hAnsi="Times New Roman" w:cs="Times New Roman"/>
          <w:sz w:val="24"/>
          <w:szCs w:val="24"/>
        </w:rPr>
      </w:pPr>
      <w:r w:rsidRPr="00D67D3F">
        <w:rPr>
          <w:rFonts w:ascii="Times New Roman" w:hAnsi="Times New Roman" w:cs="Times New Roman"/>
          <w:noProof/>
        </w:rPr>
        <mc:AlternateContent>
          <mc:Choice Requires="wps">
            <w:drawing>
              <wp:anchor distT="0" distB="0" distL="114300" distR="114300" simplePos="0" relativeHeight="251744256" behindDoc="0" locked="0" layoutInCell="1" allowOverlap="1" wp14:anchorId="7B8792AE" wp14:editId="1B131CF7">
                <wp:simplePos x="0" y="0"/>
                <wp:positionH relativeFrom="margin">
                  <wp:posOffset>2432050</wp:posOffset>
                </wp:positionH>
                <wp:positionV relativeFrom="paragraph">
                  <wp:posOffset>716280</wp:posOffset>
                </wp:positionV>
                <wp:extent cx="213574" cy="308758"/>
                <wp:effectExtent l="38100" t="19050" r="34290" b="53340"/>
                <wp:wrapNone/>
                <wp:docPr id="38" name="Straight Arrow Connector 5"/>
                <wp:cNvGraphicFramePr/>
                <a:graphic xmlns:a="http://schemas.openxmlformats.org/drawingml/2006/main">
                  <a:graphicData uri="http://schemas.microsoft.com/office/word/2010/wordprocessingShape">
                    <wps:wsp>
                      <wps:cNvCnPr/>
                      <wps:spPr>
                        <a:xfrm flipH="1">
                          <a:off x="0" y="0"/>
                          <a:ext cx="213574" cy="308758"/>
                        </a:xfrm>
                        <a:prstGeom prst="straightConnector1">
                          <a:avLst/>
                        </a:prstGeom>
                        <a:noFill/>
                        <a:ln w="571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3597B43" id="Straight Arrow Connector 5" o:spid="_x0000_s1026" type="#_x0000_t32" style="position:absolute;margin-left:191.5pt;margin-top:56.4pt;width:16.8pt;height:24.3pt;flip:x;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Oqs6wEAALEDAAAOAAAAZHJzL2Uyb0RvYy54bWysU01v2zAMvQ/YfxB0X5yPZQmMOEWRrNth&#10;2AK0/QGsLNsCZEkgtTj596NkN+i22zAfBFIUn/iennd3l96Ks0Yy3lVyMZtLoZ3ytXFtJZ+fHj5s&#10;paAIrgbrna7kVZO8279/txtCqZe+87bWKBjEUTmESnYxhrIoSHW6B5r5oB0XG489RE6xLWqEgdF7&#10;Wyzn80/F4LEO6JUm4t3jWJT7jN80WsUfTUM6CltJni3mFfP6ktZiv4OyRQidUdMY8A9T9GAcX3qD&#10;OkIE8RPNX1C9UejJN3GmfF/4pjFKZw7MZjH/g81jB0FnLiwOhZtM9P9g1ffzCYWpK7nil3LQ8xs9&#10;RgTTdlHcI/pBHLxzrKNHsU5yDYFK7jq4E04ZhRMm7pcGe9FYE76yE7IazE9cstjXm9j6EoXizeVi&#10;td58lEJxaTXfbtbbhF6MMAkuIMUv2vciBZWkaarbOOMVcP5GcWx8bUjNzj8Ya3kfSuvEUMn1ZrFm&#10;AyhgkzUWIod9YNrkWinAtuxeFTFPTd6aOrWnbrrSwaI4AxuIfVf74YkZSGGBIheYVv6m2X9rTfMc&#10;gbqxOZfSMSgjGPvZ1SJeA8sd0YBrrZ4grEtHdPbuRC1JPoqcohdfX7P2RcrYF1m1ycPJeG9zjt/+&#10;aftfAAAA//8DAFBLAwQUAAYACAAAACEAVsHYqeAAAAALAQAADwAAAGRycy9kb3ducmV2LnhtbEyP&#10;wU7DMBBE70j8g7VIXBB13EShCnGqqIIbF9oecrTjJYmI7Sh208DXs5zguDOj2XnlfrUjW3AOg3cS&#10;xCYBhq71ZnCdhPPp9XEHLETljBq9QwlfGGBf3d6UqjD+6t5xOcaOUYkLhZLQxzgVnIe2R6vCxk/o&#10;yPvws1WRzrnjZlZXKrcj3yZJzq0aHH3o1YSHHtvP48VKeGvqRrcPy8shrRvB9fnpO0u0lPd3a/0M&#10;LOIa/8LwO5+mQ0WbtL84E9goId2lxBLJEFtioEQm8hyYJiUXGfCq5P8Zqh8AAAD//wMAUEsBAi0A&#10;FAAGAAgAAAAhALaDOJL+AAAA4QEAABMAAAAAAAAAAAAAAAAAAAAAAFtDb250ZW50X1R5cGVzXS54&#10;bWxQSwECLQAUAAYACAAAACEAOP0h/9YAAACUAQAACwAAAAAAAAAAAAAAAAAvAQAAX3JlbHMvLnJl&#10;bHNQSwECLQAUAAYACAAAACEAk6zqrOsBAACxAwAADgAAAAAAAAAAAAAAAAAuAgAAZHJzL2Uyb0Rv&#10;Yy54bWxQSwECLQAUAAYACAAAACEAVsHYqeAAAAALAQAADwAAAAAAAAAAAAAAAABFBAAAZHJzL2Rv&#10;d25yZXYueG1sUEsFBgAAAAAEAAQA8wAAAFIFAAAAAA==&#10;" strokecolor="windowText" strokeweight="4.5pt">
                <v:stroke endarrow="block"/>
                <w10:wrap anchorx="margin"/>
              </v:shape>
            </w:pict>
          </mc:Fallback>
        </mc:AlternateContent>
      </w:r>
      <w:r w:rsidRPr="00D67D3F">
        <w:rPr>
          <w:noProof/>
        </w:rPr>
        <w:drawing>
          <wp:inline distT="0" distB="0" distL="0" distR="0" wp14:anchorId="474AFE08" wp14:editId="23004BA1">
            <wp:extent cx="2103759" cy="1734952"/>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134740" cy="1760502"/>
                    </a:xfrm>
                    <a:prstGeom prst="rect">
                      <a:avLst/>
                    </a:prstGeom>
                  </pic:spPr>
                </pic:pic>
              </a:graphicData>
            </a:graphic>
          </wp:inline>
        </w:drawing>
      </w:r>
    </w:p>
    <w:p w14:paraId="32BAE84D" w14:textId="77777777" w:rsidR="00D67D3F" w:rsidRPr="00D67D3F" w:rsidRDefault="00D67D3F" w:rsidP="00D67D3F">
      <w:pPr>
        <w:widowControl/>
        <w:ind w:left="1080"/>
        <w:rPr>
          <w:rFonts w:ascii="Arial" w:hAnsi="Arial" w:cs="Arial"/>
          <w:sz w:val="24"/>
        </w:rPr>
      </w:pPr>
    </w:p>
    <w:p w14:paraId="476EA751" w14:textId="77777777" w:rsidR="00D67D3F" w:rsidRPr="00D67D3F" w:rsidRDefault="00D67D3F" w:rsidP="00D67D3F">
      <w:pPr>
        <w:widowControl/>
        <w:ind w:left="1080"/>
        <w:rPr>
          <w:rFonts w:ascii="Arial" w:hAnsi="Arial" w:cs="Arial"/>
          <w:sz w:val="24"/>
        </w:rPr>
      </w:pPr>
      <w:r w:rsidRPr="00D67D3F">
        <w:rPr>
          <w:rFonts w:ascii="Arial" w:hAnsi="Arial" w:cs="Arial"/>
          <w:sz w:val="24"/>
        </w:rPr>
        <w:lastRenderedPageBreak/>
        <w:t>4.  New menu will open showing the “EncryptionWizaard-Public-3.5.7 folder</w:t>
      </w:r>
    </w:p>
    <w:p w14:paraId="7B15A3FE" w14:textId="77777777" w:rsidR="00D67D3F" w:rsidRPr="00D67D3F" w:rsidRDefault="00D67D3F" w:rsidP="00D67D3F">
      <w:pPr>
        <w:widowControl/>
        <w:ind w:left="1170"/>
        <w:rPr>
          <w:rFonts w:ascii="Arial" w:hAnsi="Arial" w:cs="Arial"/>
          <w:sz w:val="24"/>
        </w:rPr>
      </w:pPr>
    </w:p>
    <w:p w14:paraId="084131C0" w14:textId="77777777" w:rsidR="00D67D3F" w:rsidRPr="00D67D3F" w:rsidRDefault="00D67D3F" w:rsidP="00D67D3F">
      <w:pPr>
        <w:widowControl/>
        <w:ind w:left="1170"/>
        <w:rPr>
          <w:rFonts w:ascii="Times New Roman" w:hAnsi="Times New Roman" w:cs="Times New Roman"/>
          <w:sz w:val="24"/>
          <w:szCs w:val="24"/>
        </w:rPr>
      </w:pPr>
      <w:r w:rsidRPr="00D67D3F">
        <w:rPr>
          <w:rFonts w:ascii="Calibri" w:hAnsi="Calibri" w:cs="Calibri"/>
          <w:noProof/>
        </w:rPr>
        <w:drawing>
          <wp:inline distT="0" distB="0" distL="0" distR="0" wp14:anchorId="5D622758" wp14:editId="198C3C3A">
            <wp:extent cx="2485823" cy="57595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r="400" b="67957"/>
                    <a:stretch/>
                  </pic:blipFill>
                  <pic:spPr bwMode="auto">
                    <a:xfrm>
                      <a:off x="0" y="0"/>
                      <a:ext cx="2543973" cy="589426"/>
                    </a:xfrm>
                    <a:prstGeom prst="rect">
                      <a:avLst/>
                    </a:prstGeom>
                    <a:ln>
                      <a:noFill/>
                    </a:ln>
                    <a:extLst>
                      <a:ext uri="{53640926-AAD7-44D8-BBD7-CCE9431645EC}">
                        <a14:shadowObscured xmlns:a14="http://schemas.microsoft.com/office/drawing/2010/main"/>
                      </a:ext>
                    </a:extLst>
                  </pic:spPr>
                </pic:pic>
              </a:graphicData>
            </a:graphic>
          </wp:inline>
        </w:drawing>
      </w:r>
    </w:p>
    <w:p w14:paraId="481E4A92" w14:textId="77777777" w:rsidR="00D67D3F" w:rsidRPr="00D67D3F" w:rsidRDefault="00D67D3F" w:rsidP="00D67D3F">
      <w:pPr>
        <w:widowControl/>
        <w:ind w:left="1170"/>
        <w:rPr>
          <w:rFonts w:ascii="Times New Roman" w:hAnsi="Times New Roman" w:cs="Times New Roman"/>
          <w:sz w:val="24"/>
          <w:szCs w:val="24"/>
        </w:rPr>
      </w:pPr>
    </w:p>
    <w:p w14:paraId="4D1FA93E" w14:textId="77777777" w:rsidR="00D67D3F" w:rsidRPr="00D67D3F" w:rsidRDefault="00D67D3F" w:rsidP="00D67D3F">
      <w:pPr>
        <w:widowControl/>
        <w:ind w:left="1080"/>
        <w:rPr>
          <w:rFonts w:ascii="Arial" w:hAnsi="Arial" w:cs="Arial"/>
          <w:sz w:val="24"/>
        </w:rPr>
      </w:pPr>
      <w:r w:rsidRPr="00D67D3F">
        <w:rPr>
          <w:rFonts w:ascii="Arial" w:hAnsi="Arial" w:cs="Arial"/>
          <w:sz w:val="24"/>
        </w:rPr>
        <w:t>5.  Double click to open folder</w:t>
      </w:r>
    </w:p>
    <w:p w14:paraId="52AC8012" w14:textId="77777777" w:rsidR="00D67D3F" w:rsidRPr="00D67D3F" w:rsidRDefault="00D67D3F" w:rsidP="00D67D3F">
      <w:pPr>
        <w:widowControl/>
        <w:ind w:left="720"/>
        <w:rPr>
          <w:rFonts w:ascii="Times New Roman" w:hAnsi="Times New Roman" w:cs="Times New Roman"/>
        </w:rPr>
      </w:pPr>
    </w:p>
    <w:p w14:paraId="3EBA167E" w14:textId="77777777" w:rsidR="00D67D3F" w:rsidRPr="00D67D3F" w:rsidRDefault="00D67D3F" w:rsidP="00D67D3F">
      <w:pPr>
        <w:widowControl/>
        <w:ind w:left="1080"/>
        <w:rPr>
          <w:rFonts w:ascii="Times New Roman" w:hAnsi="Times New Roman" w:cs="Times New Roman"/>
          <w:sz w:val="24"/>
        </w:rPr>
      </w:pPr>
      <w:r w:rsidRPr="00D67D3F">
        <w:rPr>
          <w:rFonts w:ascii="Arial" w:hAnsi="Arial" w:cs="Arial"/>
          <w:sz w:val="24"/>
        </w:rPr>
        <w:t>6.  Double click on “EW-Public-3.5.7.jar file to start the Decryption process.</w:t>
      </w:r>
      <w:r w:rsidRPr="00D67D3F">
        <w:rPr>
          <w:rFonts w:ascii="Times New Roman" w:hAnsi="Times New Roman" w:cs="Times New Roman"/>
          <w:sz w:val="24"/>
        </w:rPr>
        <w:t xml:space="preserve">  </w:t>
      </w:r>
    </w:p>
    <w:p w14:paraId="03FDC575" w14:textId="77777777" w:rsidR="00D67D3F" w:rsidRPr="00D67D3F" w:rsidRDefault="00D67D3F" w:rsidP="00D67D3F">
      <w:pPr>
        <w:widowControl/>
        <w:ind w:left="720"/>
        <w:rPr>
          <w:rFonts w:ascii="Times New Roman" w:hAnsi="Times New Roman" w:cs="Times New Roman"/>
        </w:rPr>
      </w:pPr>
    </w:p>
    <w:p w14:paraId="398CB946" w14:textId="77777777" w:rsidR="00D67D3F" w:rsidRPr="00D67D3F" w:rsidRDefault="00D67D3F" w:rsidP="00D67D3F">
      <w:pPr>
        <w:widowControl/>
        <w:ind w:left="720"/>
        <w:rPr>
          <w:rFonts w:ascii="Times New Roman" w:hAnsi="Times New Roman" w:cs="Times New Roman"/>
        </w:rPr>
      </w:pPr>
      <w:r w:rsidRPr="00D67D3F">
        <w:rPr>
          <w:rFonts w:ascii="Arial" w:hAnsi="Arial" w:cs="Arial"/>
          <w:noProof/>
          <w:sz w:val="24"/>
        </w:rPr>
        <mc:AlternateContent>
          <mc:Choice Requires="wps">
            <w:drawing>
              <wp:anchor distT="0" distB="0" distL="114300" distR="114300" simplePos="0" relativeHeight="251745280" behindDoc="0" locked="0" layoutInCell="1" allowOverlap="1" wp14:anchorId="33EF4E12" wp14:editId="7E92C993">
                <wp:simplePos x="0" y="0"/>
                <wp:positionH relativeFrom="column">
                  <wp:posOffset>2880995</wp:posOffset>
                </wp:positionH>
                <wp:positionV relativeFrom="paragraph">
                  <wp:posOffset>822960</wp:posOffset>
                </wp:positionV>
                <wp:extent cx="326572" cy="258775"/>
                <wp:effectExtent l="38100" t="19050" r="35560" b="65405"/>
                <wp:wrapNone/>
                <wp:docPr id="41" name="Straight Arrow Connector 5"/>
                <wp:cNvGraphicFramePr/>
                <a:graphic xmlns:a="http://schemas.openxmlformats.org/drawingml/2006/main">
                  <a:graphicData uri="http://schemas.microsoft.com/office/word/2010/wordprocessingShape">
                    <wps:wsp>
                      <wps:cNvCnPr/>
                      <wps:spPr>
                        <a:xfrm flipH="1">
                          <a:off x="0" y="0"/>
                          <a:ext cx="326572" cy="258775"/>
                        </a:xfrm>
                        <a:prstGeom prst="straightConnector1">
                          <a:avLst/>
                        </a:prstGeom>
                        <a:noFill/>
                        <a:ln w="571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B84FC12" id="Straight Arrow Connector 5" o:spid="_x0000_s1026" type="#_x0000_t32" style="position:absolute;margin-left:226.85pt;margin-top:64.8pt;width:25.7pt;height:20.4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0dv6wEAALEDAAAOAAAAZHJzL2Uyb0RvYy54bWysU0Fu2zAQvBfoHwjea9luHQeG5SCwm/ZQ&#10;tAaSPGBDkRIBiiR2Wcv+fZeUYqTtragOBMnFzs4MR9u7c+/ESSPZ4Gu5mM2l0F6Fxvq2ls9PDx9u&#10;paAEvgEXvK7lRZO8271/tx3iRi9DF1yjUTCIp80Qa9mlFDdVRarTPdAsRO25aAL2kPiIbdUgDIze&#10;u2o5n99UQ8AmYlCaiG8PY1HuCr4xWqUfxpBOwtWSuaWyYllf8lrttrBpEWJn1UQD/oFFD9bz0CvU&#10;ARKIn2j/guqtwkDBpJkKfRWMsUoXDaxmMf9DzWMHURctbA7Fq030/2DV99MRhW1q+WkhhYee3+gx&#10;Idi2S+IeMQxiH7xnHwOKVbZriLThrr0/4nSieMSs/WywF8bZ+JWTUNxgfeJczL5czdbnJBRfflze&#10;rNZLKRSXlqvb9bqgVyNMhotI6YsOvcibWtLE6kpnHAGnb5SYCDe+NuRmHx6sc+V1nRdDLVfrxYoD&#10;oIBDZhwk3vaRZZNvpQDXcnpVwsKagrNNbs9AdKG9Q3ECDhDnrgnDEyuQwgElLrCs8mVnmMJvrZnP&#10;Aagbm0tpzFsC6z77RqRLZLsTWvCt0xOE83msLtmdpGXLR5Pz7iU0l+J9lU+cizJ5ynAO3tsz79/+&#10;abtfAAAA//8DAFBLAwQUAAYACAAAACEAkuV6wuAAAAALAQAADwAAAGRycy9kb3ducmV2LnhtbEyP&#10;sU7DMBCGdyTewTokFkTttEkDIU4VVbCxUDpktBOTRMTnKHbT0KfvMcF493/677t8t9iBzWbyvUMJ&#10;0UoAM1i7psdWwvHz7fEJmA8KGzU4NBJ+jIddcXuTq6xxZ/ww8yG0jErQZ0pCF8KYce7rzljlV240&#10;SNmXm6wKNE4tbyZ1pnI78LUQW25Vj3ShU6PZd6b+PpyshPeqrHT9ML/uN2UVcX1ML7HQUt7fLeUL&#10;sGCW8AfDrz6pQ0FO2p2w8WyQECeblFAK1s9bYEQkIomAadqkIgZe5Pz/D8UVAAD//wMAUEsBAi0A&#10;FAAGAAgAAAAhALaDOJL+AAAA4QEAABMAAAAAAAAAAAAAAAAAAAAAAFtDb250ZW50X1R5cGVzXS54&#10;bWxQSwECLQAUAAYACAAAACEAOP0h/9YAAACUAQAACwAAAAAAAAAAAAAAAAAvAQAAX3JlbHMvLnJl&#10;bHNQSwECLQAUAAYACAAAACEAboNHb+sBAACxAwAADgAAAAAAAAAAAAAAAAAuAgAAZHJzL2Uyb0Rv&#10;Yy54bWxQSwECLQAUAAYACAAAACEAkuV6wuAAAAALAQAADwAAAAAAAAAAAAAAAABFBAAAZHJzL2Rv&#10;d25yZXYueG1sUEsFBgAAAAAEAAQA8wAAAFIFAAAAAA==&#10;" strokecolor="windowText" strokeweight="4.5pt">
                <v:stroke endarrow="block"/>
              </v:shape>
            </w:pict>
          </mc:Fallback>
        </mc:AlternateContent>
      </w:r>
      <w:r w:rsidRPr="00D67D3F">
        <w:rPr>
          <w:noProof/>
        </w:rPr>
        <w:drawing>
          <wp:inline distT="0" distB="0" distL="0" distR="0" wp14:anchorId="604BFFB7" wp14:editId="5E9DFE4C">
            <wp:extent cx="3798277" cy="1243951"/>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r="40163" b="71734"/>
                    <a:stretch/>
                  </pic:blipFill>
                  <pic:spPr bwMode="auto">
                    <a:xfrm>
                      <a:off x="0" y="0"/>
                      <a:ext cx="3822041" cy="1251734"/>
                    </a:xfrm>
                    <a:prstGeom prst="rect">
                      <a:avLst/>
                    </a:prstGeom>
                    <a:ln>
                      <a:noFill/>
                    </a:ln>
                    <a:extLst>
                      <a:ext uri="{53640926-AAD7-44D8-BBD7-CCE9431645EC}">
                        <a14:shadowObscured xmlns:a14="http://schemas.microsoft.com/office/drawing/2010/main"/>
                      </a:ext>
                    </a:extLst>
                  </pic:spPr>
                </pic:pic>
              </a:graphicData>
            </a:graphic>
          </wp:inline>
        </w:drawing>
      </w:r>
    </w:p>
    <w:p w14:paraId="66AC8CDE" w14:textId="77777777" w:rsidR="00D67D3F" w:rsidRPr="00D67D3F" w:rsidRDefault="00D67D3F" w:rsidP="00D67D3F">
      <w:pPr>
        <w:widowControl/>
        <w:ind w:left="1170"/>
        <w:rPr>
          <w:rFonts w:ascii="Arial" w:hAnsi="Arial" w:cs="Arial"/>
          <w:sz w:val="24"/>
        </w:rPr>
      </w:pPr>
    </w:p>
    <w:p w14:paraId="04A503B5" w14:textId="77777777" w:rsidR="00D67D3F" w:rsidRPr="00D67D3F" w:rsidRDefault="00D67D3F" w:rsidP="00D67D3F">
      <w:pPr>
        <w:widowControl/>
        <w:ind w:left="1080"/>
        <w:rPr>
          <w:rFonts w:ascii="Arial" w:hAnsi="Arial" w:cs="Arial"/>
          <w:sz w:val="24"/>
        </w:rPr>
      </w:pPr>
      <w:r w:rsidRPr="00D67D3F">
        <w:rPr>
          <w:rFonts w:ascii="Arial" w:hAnsi="Arial" w:cs="Arial"/>
          <w:sz w:val="24"/>
        </w:rPr>
        <w:t>7.  The Trusted End Node software will start to open</w:t>
      </w:r>
    </w:p>
    <w:p w14:paraId="498BEF2D" w14:textId="77777777" w:rsidR="00D67D3F" w:rsidRPr="00D67D3F" w:rsidRDefault="00D67D3F" w:rsidP="00D67D3F">
      <w:pPr>
        <w:widowControl/>
        <w:ind w:left="720"/>
        <w:rPr>
          <w:rFonts w:ascii="Arial" w:hAnsi="Arial" w:cs="Arial"/>
          <w:sz w:val="24"/>
        </w:rPr>
      </w:pPr>
    </w:p>
    <w:p w14:paraId="18636293" w14:textId="77777777" w:rsidR="00D67D3F" w:rsidRPr="00D67D3F" w:rsidRDefault="00D67D3F" w:rsidP="00D67D3F">
      <w:pPr>
        <w:widowControl/>
        <w:ind w:left="1170"/>
        <w:rPr>
          <w:rFonts w:ascii="Times New Roman" w:hAnsi="Times New Roman" w:cs="Times New Roman"/>
        </w:rPr>
      </w:pPr>
      <w:r w:rsidRPr="00D67D3F">
        <w:rPr>
          <w:rFonts w:ascii="Calibri" w:hAnsi="Calibri" w:cs="Calibri"/>
          <w:noProof/>
        </w:rPr>
        <w:drawing>
          <wp:inline distT="0" distB="0" distL="0" distR="0" wp14:anchorId="6E319C3F" wp14:editId="004419A6">
            <wp:extent cx="1784039" cy="1784039"/>
            <wp:effectExtent l="0" t="0" r="6985"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797717" cy="1797717"/>
                    </a:xfrm>
                    <a:prstGeom prst="rect">
                      <a:avLst/>
                    </a:prstGeom>
                  </pic:spPr>
                </pic:pic>
              </a:graphicData>
            </a:graphic>
          </wp:inline>
        </w:drawing>
      </w:r>
    </w:p>
    <w:p w14:paraId="37C950FC" w14:textId="77777777" w:rsidR="00D67D3F" w:rsidRPr="00D67D3F" w:rsidRDefault="00D67D3F" w:rsidP="00D67D3F">
      <w:pPr>
        <w:widowControl/>
        <w:ind w:left="1170"/>
        <w:rPr>
          <w:rFonts w:ascii="Times New Roman" w:hAnsi="Times New Roman" w:cs="Times New Roman"/>
        </w:rPr>
      </w:pPr>
    </w:p>
    <w:p w14:paraId="41349423" w14:textId="77777777" w:rsidR="00D67D3F" w:rsidRPr="00D67D3F" w:rsidRDefault="00D67D3F" w:rsidP="00D67D3F">
      <w:pPr>
        <w:widowControl/>
        <w:ind w:left="1080"/>
        <w:rPr>
          <w:rFonts w:ascii="Arial" w:hAnsi="Arial" w:cs="Arial"/>
          <w:sz w:val="24"/>
        </w:rPr>
      </w:pPr>
      <w:r w:rsidRPr="00D67D3F">
        <w:rPr>
          <w:rFonts w:ascii="Arial" w:hAnsi="Arial" w:cs="Arial"/>
          <w:sz w:val="24"/>
        </w:rPr>
        <w:t>8.  Encryption Wizard window will open</w:t>
      </w:r>
    </w:p>
    <w:p w14:paraId="1923CC39" w14:textId="77777777" w:rsidR="00D67D3F" w:rsidRPr="00D67D3F" w:rsidRDefault="00D67D3F" w:rsidP="00D67D3F">
      <w:pPr>
        <w:widowControl/>
        <w:ind w:left="1080"/>
        <w:rPr>
          <w:rFonts w:ascii="Arial" w:hAnsi="Arial" w:cs="Arial"/>
          <w:sz w:val="24"/>
        </w:rPr>
      </w:pPr>
    </w:p>
    <w:p w14:paraId="0D5E6174" w14:textId="77777777" w:rsidR="00D67D3F" w:rsidRPr="00D67D3F" w:rsidRDefault="00D67D3F" w:rsidP="00D67D3F">
      <w:pPr>
        <w:widowControl/>
        <w:ind w:left="1080" w:firstLine="90"/>
        <w:rPr>
          <w:rFonts w:ascii="Times New Roman" w:hAnsi="Times New Roman" w:cs="Times New Roman"/>
        </w:rPr>
      </w:pPr>
      <w:r w:rsidRPr="00D67D3F">
        <w:rPr>
          <w:rFonts w:ascii="Calibri" w:hAnsi="Calibri" w:cs="Calibri"/>
          <w:noProof/>
        </w:rPr>
        <w:drawing>
          <wp:inline distT="0" distB="0" distL="0" distR="0" wp14:anchorId="4F98930D" wp14:editId="2B4E37D6">
            <wp:extent cx="2359535" cy="2390350"/>
            <wp:effectExtent l="0" t="0" r="317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59535" cy="2390350"/>
                    </a:xfrm>
                    <a:prstGeom prst="rect">
                      <a:avLst/>
                    </a:prstGeom>
                  </pic:spPr>
                </pic:pic>
              </a:graphicData>
            </a:graphic>
          </wp:inline>
        </w:drawing>
      </w:r>
    </w:p>
    <w:p w14:paraId="78CD6233" w14:textId="77777777" w:rsidR="00D67D3F" w:rsidRPr="00D67D3F" w:rsidRDefault="00D67D3F" w:rsidP="00D67D3F">
      <w:pPr>
        <w:widowControl/>
        <w:ind w:left="1080"/>
        <w:rPr>
          <w:rFonts w:ascii="Arial" w:hAnsi="Arial" w:cs="Arial"/>
          <w:sz w:val="24"/>
        </w:rPr>
      </w:pPr>
      <w:r w:rsidRPr="00D67D3F">
        <w:rPr>
          <w:rFonts w:ascii="Arial" w:hAnsi="Arial" w:cs="Arial"/>
          <w:sz w:val="24"/>
        </w:rPr>
        <w:lastRenderedPageBreak/>
        <w:t>9.  Drag-and-drop file(s) wanting to decrypt into the Encryption Wizard box.  This is the file with the .wzd extension</w:t>
      </w:r>
    </w:p>
    <w:p w14:paraId="7A3D2E2B" w14:textId="77777777" w:rsidR="00D67D3F" w:rsidRPr="00D67D3F" w:rsidRDefault="00D67D3F" w:rsidP="00D67D3F">
      <w:pPr>
        <w:widowControl/>
        <w:ind w:left="1170"/>
        <w:rPr>
          <w:rFonts w:ascii="Arial" w:hAnsi="Arial" w:cs="Arial"/>
          <w:sz w:val="24"/>
        </w:rPr>
      </w:pPr>
    </w:p>
    <w:p w14:paraId="18211A57" w14:textId="77777777" w:rsidR="00D67D3F" w:rsidRPr="00D67D3F" w:rsidRDefault="00D67D3F" w:rsidP="00D67D3F">
      <w:pPr>
        <w:widowControl/>
        <w:ind w:left="1170"/>
        <w:rPr>
          <w:rFonts w:ascii="Times New Roman" w:hAnsi="Times New Roman" w:cs="Times New Roman"/>
        </w:rPr>
      </w:pPr>
      <w:r w:rsidRPr="00D67D3F">
        <w:rPr>
          <w:rFonts w:ascii="Times New Roman" w:hAnsi="Times New Roman" w:cs="Times New Roman"/>
          <w:noProof/>
        </w:rPr>
        <mc:AlternateContent>
          <mc:Choice Requires="wps">
            <w:drawing>
              <wp:anchor distT="0" distB="0" distL="114300" distR="114300" simplePos="0" relativeHeight="251746304" behindDoc="0" locked="0" layoutInCell="1" allowOverlap="1" wp14:anchorId="72C0D3FF" wp14:editId="6A91D3DF">
                <wp:simplePos x="0" y="0"/>
                <wp:positionH relativeFrom="column">
                  <wp:posOffset>1501733</wp:posOffset>
                </wp:positionH>
                <wp:positionV relativeFrom="paragraph">
                  <wp:posOffset>308635</wp:posOffset>
                </wp:positionV>
                <wp:extent cx="689212" cy="256066"/>
                <wp:effectExtent l="0" t="57150" r="34925" b="48895"/>
                <wp:wrapNone/>
                <wp:docPr id="703" name="Straight Arrow Connector 5"/>
                <wp:cNvGraphicFramePr/>
                <a:graphic xmlns:a="http://schemas.openxmlformats.org/drawingml/2006/main">
                  <a:graphicData uri="http://schemas.microsoft.com/office/word/2010/wordprocessingShape">
                    <wps:wsp>
                      <wps:cNvCnPr/>
                      <wps:spPr>
                        <a:xfrm flipH="1" flipV="1">
                          <a:off x="0" y="0"/>
                          <a:ext cx="689212" cy="256066"/>
                        </a:xfrm>
                        <a:prstGeom prst="straightConnector1">
                          <a:avLst/>
                        </a:prstGeom>
                        <a:noFill/>
                        <a:ln w="571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9912CF0" id="Straight Arrow Connector 5" o:spid="_x0000_s1026" type="#_x0000_t32" style="position:absolute;margin-left:118.25pt;margin-top:24.3pt;width:54.25pt;height:20.15pt;flip:x 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EYo8AEAALwDAAAOAAAAZHJzL2Uyb0RvYy54bWysU8GO0zAQvSPxD5bvNGlRu0vUdIVaFg4I&#10;Ku0u91nHSSw5tjVjmvbvGTuhWuC2IgdrxuM3nvf8sr07D1acNJLxrpbLRSmFdso3xnW1fHq8f3cr&#10;BUVwDVjvdC0vmuTd7u2b7RgqvfK9t41GwU0cVWOoZR9jqIqCVK8HoIUP2nGx9ThA5BS7okEYuftg&#10;i1VZborRYxPQK03Eu4epKHe5f9tqFb+3LekobC15tphXzOtzWovdFqoOIfRGzWPAK6YYwDi+9Nrq&#10;ABHETzT/tBqMQk++jQvlh8K3rVE6c2A2y/IvNg89BJ25sDgUrjLR/2urvp2OKExTy5vyvRQOBn6k&#10;h4hguj6Kj4h+FHvvHAvpUayTXmOgimF7d8Q5o3DERP7c4iBaa8IXtoLM0Y8UpRpTFees++Wquz5H&#10;oXhzc/thtVxJobi0Wm/KzSbdU0wNEzggxc/aDyIFtaR5vutg0xVw+kpxAv4GJLDz98Za3ofKOjHW&#10;cn2zXLMXFLDfWguRwyGwAuQ6KcB2bGQVMU9N3pomwROaLrS3KE7AXmILNn58ZAZSWKDIBaaVv3n2&#10;P6BpngNQP4FzKR2DKoKxn1wj4iWw8BENuM7quYV16YjONp6pJfEnuVP07JtLfoUiZWyRrNps5+TB&#10;lznHL3+63S8AAAD//wMAUEsDBBQABgAIAAAAIQBcFYc24QAAAAkBAAAPAAAAZHJzL2Rvd25yZXYu&#10;eG1sTI/LTsMwEEX3SPyDNUjsqEObpiFkUiFQYIGQ6APWbjxNUuJxFLtt+HvMCpajObr33Hw5mk6c&#10;aHCtZYTbSQSCuLK65RphuylvUhDOK9aqs0wI3+RgWVxe5CrT9swrOq19LUIIu0whNN73mZSuasgo&#10;N7E9cfjt7WCUD+dQSz2ocwg3nZxGUSKNajk0NKqnx4aqr/XRIJSH7v31KS4/PhcrrQ/P+7cXXnjE&#10;66vx4R6Ep9H/wfCrH9ShCE47e2TtRIcwnSXzgCLEaQIiALN4HsbtENL0DmSRy/8Lih8AAAD//wMA&#10;UEsBAi0AFAAGAAgAAAAhALaDOJL+AAAA4QEAABMAAAAAAAAAAAAAAAAAAAAAAFtDb250ZW50X1R5&#10;cGVzXS54bWxQSwECLQAUAAYACAAAACEAOP0h/9YAAACUAQAACwAAAAAAAAAAAAAAAAAvAQAAX3Jl&#10;bHMvLnJlbHNQSwECLQAUAAYACAAAACEAGoBGKPABAAC8AwAADgAAAAAAAAAAAAAAAAAuAgAAZHJz&#10;L2Uyb0RvYy54bWxQSwECLQAUAAYACAAAACEAXBWHNuEAAAAJAQAADwAAAAAAAAAAAAAAAABKBAAA&#10;ZHJzL2Rvd25yZXYueG1sUEsFBgAAAAAEAAQA8wAAAFgFAAAAAA==&#10;" strokecolor="windowText" strokeweight="4.5pt">
                <v:stroke endarrow="block"/>
              </v:shape>
            </w:pict>
          </mc:Fallback>
        </mc:AlternateContent>
      </w:r>
      <w:r w:rsidRPr="00D67D3F">
        <w:rPr>
          <w:rFonts w:ascii="Calibri" w:hAnsi="Calibri" w:cs="Calibri"/>
          <w:noProof/>
        </w:rPr>
        <w:drawing>
          <wp:inline distT="0" distB="0" distL="0" distR="0" wp14:anchorId="777A0420" wp14:editId="1EFD31F8">
            <wp:extent cx="2135953" cy="2163848"/>
            <wp:effectExtent l="0" t="0" r="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158569" cy="2186759"/>
                    </a:xfrm>
                    <a:prstGeom prst="rect">
                      <a:avLst/>
                    </a:prstGeom>
                  </pic:spPr>
                </pic:pic>
              </a:graphicData>
            </a:graphic>
          </wp:inline>
        </w:drawing>
      </w:r>
    </w:p>
    <w:p w14:paraId="48FC32AD" w14:textId="77777777" w:rsidR="00D67D3F" w:rsidRPr="00D67D3F" w:rsidRDefault="00D67D3F" w:rsidP="00D67D3F">
      <w:pPr>
        <w:widowControl/>
        <w:ind w:left="1170"/>
        <w:rPr>
          <w:rFonts w:ascii="Times New Roman" w:hAnsi="Times New Roman" w:cs="Times New Roman"/>
        </w:rPr>
      </w:pPr>
    </w:p>
    <w:p w14:paraId="0E310419" w14:textId="77777777" w:rsidR="00D67D3F" w:rsidRPr="00D67D3F" w:rsidRDefault="00D67D3F" w:rsidP="00D67D3F">
      <w:pPr>
        <w:widowControl/>
        <w:ind w:left="1080"/>
        <w:rPr>
          <w:rFonts w:ascii="Arial" w:hAnsi="Arial" w:cs="Arial"/>
          <w:sz w:val="24"/>
        </w:rPr>
      </w:pPr>
      <w:r w:rsidRPr="00D67D3F">
        <w:rPr>
          <w:rFonts w:ascii="Arial" w:hAnsi="Arial" w:cs="Arial"/>
          <w:sz w:val="24"/>
        </w:rPr>
        <w:t>10. Click 'Decrypt'</w:t>
      </w:r>
    </w:p>
    <w:p w14:paraId="0976E01E" w14:textId="77777777" w:rsidR="00D67D3F" w:rsidRPr="00D67D3F" w:rsidRDefault="00D67D3F" w:rsidP="00D67D3F">
      <w:pPr>
        <w:widowControl/>
        <w:ind w:left="1170"/>
        <w:rPr>
          <w:rFonts w:ascii="Arial" w:hAnsi="Arial" w:cs="Arial"/>
          <w:sz w:val="24"/>
        </w:rPr>
      </w:pPr>
    </w:p>
    <w:p w14:paraId="308098BF" w14:textId="77777777" w:rsidR="00D67D3F" w:rsidRPr="00D67D3F" w:rsidRDefault="00D67D3F" w:rsidP="00D67D3F">
      <w:pPr>
        <w:widowControl/>
        <w:ind w:left="1170"/>
        <w:rPr>
          <w:rFonts w:ascii="Arial" w:hAnsi="Arial" w:cs="Arial"/>
          <w:sz w:val="24"/>
        </w:rPr>
      </w:pPr>
      <w:r w:rsidRPr="00D67D3F">
        <w:rPr>
          <w:rFonts w:ascii="Times New Roman" w:hAnsi="Times New Roman" w:cs="Times New Roman"/>
          <w:noProof/>
        </w:rPr>
        <mc:AlternateContent>
          <mc:Choice Requires="wps">
            <w:drawing>
              <wp:anchor distT="0" distB="0" distL="114300" distR="114300" simplePos="0" relativeHeight="251747328" behindDoc="0" locked="0" layoutInCell="1" allowOverlap="1" wp14:anchorId="7272B1C3" wp14:editId="351A684C">
                <wp:simplePos x="0" y="0"/>
                <wp:positionH relativeFrom="margin">
                  <wp:posOffset>2214747</wp:posOffset>
                </wp:positionH>
                <wp:positionV relativeFrom="paragraph">
                  <wp:posOffset>1700010</wp:posOffset>
                </wp:positionV>
                <wp:extent cx="160317" cy="635330"/>
                <wp:effectExtent l="76200" t="0" r="49530" b="50800"/>
                <wp:wrapNone/>
                <wp:docPr id="47" name="Straight Arrow Connector 5"/>
                <wp:cNvGraphicFramePr/>
                <a:graphic xmlns:a="http://schemas.openxmlformats.org/drawingml/2006/main">
                  <a:graphicData uri="http://schemas.microsoft.com/office/word/2010/wordprocessingShape">
                    <wps:wsp>
                      <wps:cNvCnPr/>
                      <wps:spPr>
                        <a:xfrm flipH="1">
                          <a:off x="0" y="0"/>
                          <a:ext cx="160317" cy="635330"/>
                        </a:xfrm>
                        <a:prstGeom prst="straightConnector1">
                          <a:avLst/>
                        </a:prstGeom>
                        <a:noFill/>
                        <a:ln w="571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FE17C20" id="Straight Arrow Connector 5" o:spid="_x0000_s1026" type="#_x0000_t32" style="position:absolute;margin-left:174.4pt;margin-top:133.85pt;width:12.6pt;height:50.05pt;flip:x;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AsF6wEAALEDAAAOAAAAZHJzL2Uyb0RvYy54bWysU8tu2zAQvBfoPxC817Lj2ikMy0FhN+2h&#10;aA0k+YANRUkE+MIua9l/3yWlGGl7K6IDQXKxszPD0fbu7Kw4aSQTfC0Xs7kU2qvQGN/V8unx/sMn&#10;KSiBb8AGr2t50STvdu/fbYe40TehD7bRKBjE02aItexTipuqItVrBzQLUXsutgEdJD5iVzUIA6M7&#10;W93M5+tqCNhEDEoT8e1hLMpdwW9brdLPtiWdhK0lc0tlxbI+57XabWHTIcTeqIkG/AcLB8bz0CvU&#10;ARKIX2j+gXJGYaDQppkKrgpta5QuGljNYv6Xmoceoi5a2ByKV5vo7WDVj9MRhWlq+fFWCg+O3+gh&#10;IZiuT+IzYhjEPnjPPgYUq2zXEGnDXXt/xOlE8YhZ+7lFJ1pr4jdOQnGD9YlzMftyNVufk1B8uVjP&#10;lwueqbi0Xq6Wy/IY1QiT4SJS+qqDE3lTS5pYXemMI+D0nRIT4caXhtzsw72xtryu9WKo5ep2seIA&#10;KOCQtRYSb11k2eQ7KcB2nF6VsLCmYE2T2zMQXWhvUZyAA8S5a8LwyAqksECJCyyrfNkZpvBHa+Zz&#10;AOrH5lIa85bA2C++EekS2e6EBnxn9QRhfR6rS3Ynadny0eS8ew7NpXhf5RPnokyeMpyD9/rM+9d/&#10;2u43AAAA//8DAFBLAwQUAAYACAAAACEANeDMaeEAAAALAQAADwAAAGRycy9kb3ducmV2LnhtbEyP&#10;wW6DMBBE75X6D9ZW6qVqTALCiGAiFLW3XprmwNGGDaBiG2GH0H59t6f2NqsZzb4pDqsZ2YKzH5yV&#10;sN1EwNA2rh1sJ+H88fqcAfNB2VaNzqKEL/RwKO/vCpW37mbfcTmFjlGJ9bmS0Icw5Zz7pkej/MZN&#10;aMm7uNmoQOfc8XZWNyo3I99FUcqNGix96NWExx6bz9PVSHirq1o3T8vLMa7qLddn8Z1EWsrHh7Xa&#10;Awu4hr8w/OITOpTEpN3Vtp6NEuIkI/QgYZcKAYwSsUhonSaRigx4WfD/G8ofAAAA//8DAFBLAQIt&#10;ABQABgAIAAAAIQC2gziS/gAAAOEBAAATAAAAAAAAAAAAAAAAAAAAAABbQ29udGVudF9UeXBlc10u&#10;eG1sUEsBAi0AFAAGAAgAAAAhADj9If/WAAAAlAEAAAsAAAAAAAAAAAAAAAAALwEAAF9yZWxzLy5y&#10;ZWxzUEsBAi0AFAAGAAgAAAAhADUoCwXrAQAAsQMAAA4AAAAAAAAAAAAAAAAALgIAAGRycy9lMm9E&#10;b2MueG1sUEsBAi0AFAAGAAgAAAAhADXgzGnhAAAACwEAAA8AAAAAAAAAAAAAAAAARQQAAGRycy9k&#10;b3ducmV2LnhtbFBLBQYAAAAABAAEAPMAAABTBQAAAAA=&#10;" strokecolor="windowText" strokeweight="4.5pt">
                <v:stroke endarrow="block"/>
                <w10:wrap anchorx="margin"/>
              </v:shape>
            </w:pict>
          </mc:Fallback>
        </mc:AlternateContent>
      </w:r>
      <w:r w:rsidRPr="00D67D3F">
        <w:rPr>
          <w:rFonts w:ascii="Calibri" w:hAnsi="Calibri" w:cs="Calibri"/>
          <w:noProof/>
        </w:rPr>
        <w:drawing>
          <wp:inline distT="0" distB="0" distL="0" distR="0" wp14:anchorId="511FF929" wp14:editId="52A673A8">
            <wp:extent cx="2170403" cy="2198748"/>
            <wp:effectExtent l="0" t="0" r="190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195052" cy="2223719"/>
                    </a:xfrm>
                    <a:prstGeom prst="rect">
                      <a:avLst/>
                    </a:prstGeom>
                  </pic:spPr>
                </pic:pic>
              </a:graphicData>
            </a:graphic>
          </wp:inline>
        </w:drawing>
      </w:r>
    </w:p>
    <w:p w14:paraId="5070938E" w14:textId="77777777" w:rsidR="00D67D3F" w:rsidRPr="00D67D3F" w:rsidRDefault="00D67D3F" w:rsidP="00D67D3F">
      <w:pPr>
        <w:widowControl/>
        <w:ind w:left="1170"/>
        <w:rPr>
          <w:rFonts w:ascii="Arial" w:hAnsi="Arial" w:cs="Arial"/>
          <w:sz w:val="24"/>
        </w:rPr>
      </w:pPr>
    </w:p>
    <w:p w14:paraId="09D982F5" w14:textId="261A7877" w:rsidR="00D67D3F" w:rsidRPr="00D67D3F" w:rsidRDefault="00D67D3F" w:rsidP="00D67D3F">
      <w:pPr>
        <w:widowControl/>
        <w:numPr>
          <w:ilvl w:val="0"/>
          <w:numId w:val="8"/>
        </w:numPr>
        <w:rPr>
          <w:rFonts w:ascii="Arial" w:hAnsi="Arial" w:cs="Arial"/>
          <w:sz w:val="24"/>
        </w:rPr>
      </w:pPr>
      <w:r w:rsidRPr="00D67D3F">
        <w:rPr>
          <w:rFonts w:ascii="Arial" w:hAnsi="Arial" w:cs="Arial"/>
          <w:sz w:val="24"/>
        </w:rPr>
        <w:t>The system will ask you for the password the originator created when</w:t>
      </w:r>
      <w:r w:rsidR="001B3E39">
        <w:rPr>
          <w:rFonts w:ascii="Arial" w:hAnsi="Arial" w:cs="Arial"/>
          <w:sz w:val="24"/>
        </w:rPr>
        <w:t xml:space="preserve"> they encrypted the file </w:t>
      </w:r>
    </w:p>
    <w:p w14:paraId="2397F171" w14:textId="77777777" w:rsidR="00D67D3F" w:rsidRPr="00D67D3F" w:rsidRDefault="00D67D3F" w:rsidP="00D67D3F">
      <w:pPr>
        <w:widowControl/>
        <w:ind w:left="360"/>
        <w:rPr>
          <w:rFonts w:ascii="Arial" w:hAnsi="Arial" w:cs="Arial"/>
        </w:rPr>
      </w:pPr>
    </w:p>
    <w:p w14:paraId="17162EEE" w14:textId="1E58A91A" w:rsidR="00D67D3F" w:rsidRDefault="00D67D3F" w:rsidP="00D67D3F">
      <w:pPr>
        <w:widowControl/>
        <w:ind w:left="1170"/>
        <w:rPr>
          <w:rFonts w:ascii="Times New Roman" w:hAnsi="Times New Roman" w:cs="Times New Roman"/>
        </w:rPr>
      </w:pPr>
      <w:r w:rsidRPr="00D67D3F">
        <w:rPr>
          <w:rFonts w:ascii="Calibri" w:hAnsi="Calibri" w:cs="Calibri"/>
          <w:noProof/>
        </w:rPr>
        <w:drawing>
          <wp:inline distT="0" distB="0" distL="0" distR="0" wp14:anchorId="56AFE519" wp14:editId="34F4CD98">
            <wp:extent cx="2137490" cy="2165404"/>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166837" cy="2195134"/>
                    </a:xfrm>
                    <a:prstGeom prst="rect">
                      <a:avLst/>
                    </a:prstGeom>
                  </pic:spPr>
                </pic:pic>
              </a:graphicData>
            </a:graphic>
          </wp:inline>
        </w:drawing>
      </w:r>
    </w:p>
    <w:p w14:paraId="4A5C1633" w14:textId="77777777" w:rsidR="001B3E39" w:rsidRPr="00D67D3F" w:rsidRDefault="001B3E39" w:rsidP="00D67D3F">
      <w:pPr>
        <w:widowControl/>
        <w:ind w:left="1170"/>
        <w:rPr>
          <w:rFonts w:ascii="Times New Roman" w:hAnsi="Times New Roman" w:cs="Times New Roman"/>
        </w:rPr>
      </w:pPr>
    </w:p>
    <w:p w14:paraId="491320C0" w14:textId="77777777" w:rsidR="00D67D3F" w:rsidRPr="00D67D3F" w:rsidRDefault="00D67D3F" w:rsidP="00D67D3F">
      <w:pPr>
        <w:widowControl/>
        <w:tabs>
          <w:tab w:val="left" w:pos="990"/>
        </w:tabs>
        <w:ind w:left="1080"/>
        <w:rPr>
          <w:rFonts w:ascii="Arial" w:hAnsi="Arial" w:cs="Arial"/>
          <w:sz w:val="24"/>
        </w:rPr>
      </w:pPr>
      <w:r w:rsidRPr="00D67D3F">
        <w:rPr>
          <w:rFonts w:ascii="Arial" w:hAnsi="Arial" w:cs="Arial"/>
          <w:sz w:val="24"/>
        </w:rPr>
        <w:lastRenderedPageBreak/>
        <w:t>12.  Enter password and click “Ok”</w:t>
      </w:r>
    </w:p>
    <w:p w14:paraId="7DDC39BE" w14:textId="77777777" w:rsidR="00D67D3F" w:rsidRPr="00D67D3F" w:rsidRDefault="00D67D3F" w:rsidP="00D67D3F">
      <w:pPr>
        <w:widowControl/>
        <w:ind w:left="1170"/>
        <w:rPr>
          <w:rFonts w:ascii="Arial" w:hAnsi="Arial" w:cs="Arial"/>
          <w:sz w:val="24"/>
        </w:rPr>
      </w:pPr>
    </w:p>
    <w:p w14:paraId="04A01F9E" w14:textId="77777777" w:rsidR="00D67D3F" w:rsidRPr="00D67D3F" w:rsidRDefault="00D67D3F" w:rsidP="00D67D3F">
      <w:pPr>
        <w:widowControl/>
        <w:ind w:left="1080"/>
        <w:rPr>
          <w:rFonts w:ascii="Arial" w:hAnsi="Arial" w:cs="Arial"/>
          <w:sz w:val="24"/>
        </w:rPr>
      </w:pPr>
      <w:r w:rsidRPr="00D67D3F">
        <w:rPr>
          <w:rFonts w:ascii="Arial" w:hAnsi="Arial" w:cs="Arial"/>
          <w:sz w:val="24"/>
        </w:rPr>
        <w:t>13.  System will ask you to keep or delete original file(s); up to the user</w:t>
      </w:r>
    </w:p>
    <w:p w14:paraId="0DE9B1F7" w14:textId="77777777" w:rsidR="00D67D3F" w:rsidRPr="00D67D3F" w:rsidRDefault="00D67D3F" w:rsidP="00D67D3F">
      <w:pPr>
        <w:widowControl/>
        <w:ind w:left="1080" w:firstLine="90"/>
        <w:rPr>
          <w:rFonts w:ascii="Arial" w:hAnsi="Arial" w:cs="Arial"/>
          <w:sz w:val="24"/>
        </w:rPr>
      </w:pPr>
    </w:p>
    <w:p w14:paraId="595D01BB" w14:textId="77777777" w:rsidR="00D67D3F" w:rsidRPr="00D67D3F" w:rsidRDefault="00D67D3F" w:rsidP="00D67D3F">
      <w:pPr>
        <w:widowControl/>
        <w:ind w:left="1080" w:firstLine="90"/>
        <w:rPr>
          <w:rFonts w:ascii="Times New Roman" w:hAnsi="Times New Roman" w:cs="Times New Roman"/>
        </w:rPr>
      </w:pPr>
      <w:r w:rsidRPr="00D67D3F">
        <w:rPr>
          <w:rFonts w:ascii="Calibri" w:hAnsi="Calibri" w:cs="Calibri"/>
          <w:noProof/>
        </w:rPr>
        <w:drawing>
          <wp:inline distT="0" distB="0" distL="0" distR="0" wp14:anchorId="2E800E12" wp14:editId="01A897D1">
            <wp:extent cx="2586251" cy="2620026"/>
            <wp:effectExtent l="0" t="0" r="508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97097" cy="2631014"/>
                    </a:xfrm>
                    <a:prstGeom prst="rect">
                      <a:avLst/>
                    </a:prstGeom>
                  </pic:spPr>
                </pic:pic>
              </a:graphicData>
            </a:graphic>
          </wp:inline>
        </w:drawing>
      </w:r>
    </w:p>
    <w:p w14:paraId="60185B31" w14:textId="77777777" w:rsidR="00D67D3F" w:rsidRPr="00D67D3F" w:rsidRDefault="00D67D3F" w:rsidP="00D67D3F">
      <w:pPr>
        <w:widowControl/>
        <w:ind w:left="1080" w:firstLine="90"/>
        <w:rPr>
          <w:rFonts w:ascii="Arial" w:hAnsi="Arial" w:cs="Arial"/>
          <w:sz w:val="24"/>
        </w:rPr>
      </w:pPr>
    </w:p>
    <w:p w14:paraId="216F5519" w14:textId="77777777" w:rsidR="00D67D3F" w:rsidRPr="00D67D3F" w:rsidRDefault="00D67D3F" w:rsidP="00D67D3F">
      <w:pPr>
        <w:widowControl/>
        <w:ind w:left="1080"/>
        <w:rPr>
          <w:rFonts w:ascii="Arial" w:hAnsi="Arial" w:cs="Arial"/>
          <w:sz w:val="24"/>
        </w:rPr>
      </w:pPr>
      <w:r w:rsidRPr="00D67D3F">
        <w:rPr>
          <w:rFonts w:ascii="Arial" w:hAnsi="Arial" w:cs="Arial"/>
          <w:sz w:val="24"/>
        </w:rPr>
        <w:t>14.  System will ask you to confirm the above action</w:t>
      </w:r>
    </w:p>
    <w:p w14:paraId="472061F2" w14:textId="77777777" w:rsidR="00D67D3F" w:rsidRPr="00D67D3F" w:rsidRDefault="00D67D3F" w:rsidP="00D67D3F">
      <w:pPr>
        <w:widowControl/>
        <w:ind w:left="1080" w:firstLine="90"/>
        <w:rPr>
          <w:rFonts w:ascii="Arial" w:hAnsi="Arial" w:cs="Arial"/>
          <w:sz w:val="24"/>
        </w:rPr>
      </w:pPr>
    </w:p>
    <w:p w14:paraId="405A4DCA" w14:textId="77777777" w:rsidR="00D67D3F" w:rsidRPr="00D67D3F" w:rsidRDefault="00D67D3F" w:rsidP="00D67D3F">
      <w:pPr>
        <w:widowControl/>
        <w:ind w:left="1080" w:firstLine="90"/>
        <w:rPr>
          <w:rFonts w:ascii="Times New Roman" w:hAnsi="Times New Roman" w:cs="Times New Roman"/>
        </w:rPr>
      </w:pPr>
      <w:r w:rsidRPr="00D67D3F">
        <w:rPr>
          <w:rFonts w:ascii="Times New Roman" w:hAnsi="Times New Roman" w:cs="Times New Roman"/>
          <w:noProof/>
        </w:rPr>
        <w:drawing>
          <wp:inline distT="0" distB="0" distL="0" distR="0" wp14:anchorId="3BD4E725" wp14:editId="71B45573">
            <wp:extent cx="2647315" cy="602426"/>
            <wp:effectExtent l="0" t="0" r="635" b="7620"/>
            <wp:docPr id="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42"/>
                    <a:srcRect l="25016" t="43846" r="45579" b="47205"/>
                    <a:stretch/>
                  </pic:blipFill>
                  <pic:spPr bwMode="auto">
                    <a:xfrm>
                      <a:off x="0" y="0"/>
                      <a:ext cx="2678861" cy="609605"/>
                    </a:xfrm>
                    <a:prstGeom prst="rect">
                      <a:avLst/>
                    </a:prstGeom>
                    <a:ln>
                      <a:noFill/>
                    </a:ln>
                    <a:extLst>
                      <a:ext uri="{53640926-AAD7-44D8-BBD7-CCE9431645EC}">
                        <a14:shadowObscured xmlns:a14="http://schemas.microsoft.com/office/drawing/2010/main"/>
                      </a:ext>
                    </a:extLst>
                  </pic:spPr>
                </pic:pic>
              </a:graphicData>
            </a:graphic>
          </wp:inline>
        </w:drawing>
      </w:r>
    </w:p>
    <w:p w14:paraId="63672628" w14:textId="77777777" w:rsidR="00D67D3F" w:rsidRPr="00D67D3F" w:rsidRDefault="00D67D3F" w:rsidP="00D67D3F">
      <w:pPr>
        <w:widowControl/>
        <w:ind w:left="1080" w:firstLine="90"/>
        <w:rPr>
          <w:rFonts w:ascii="Times New Roman" w:hAnsi="Times New Roman" w:cs="Times New Roman"/>
        </w:rPr>
      </w:pPr>
    </w:p>
    <w:p w14:paraId="072FBC54" w14:textId="77777777" w:rsidR="00D67D3F" w:rsidRPr="00D67D3F" w:rsidRDefault="00D67D3F" w:rsidP="00D67D3F">
      <w:pPr>
        <w:widowControl/>
        <w:ind w:left="1080" w:firstLine="90"/>
        <w:rPr>
          <w:rFonts w:ascii="Times New Roman" w:hAnsi="Times New Roman" w:cs="Times New Roman"/>
        </w:rPr>
      </w:pPr>
    </w:p>
    <w:p w14:paraId="4D58964A" w14:textId="77777777" w:rsidR="00D67D3F" w:rsidRPr="00D67D3F" w:rsidRDefault="00D67D3F" w:rsidP="00D67D3F">
      <w:pPr>
        <w:widowControl/>
        <w:ind w:left="1080"/>
        <w:rPr>
          <w:rFonts w:ascii="Arial" w:hAnsi="Arial" w:cs="Arial"/>
          <w:sz w:val="24"/>
        </w:rPr>
      </w:pPr>
      <w:r w:rsidRPr="00D67D3F">
        <w:rPr>
          <w:rFonts w:ascii="Arial" w:hAnsi="Arial" w:cs="Arial"/>
          <w:sz w:val="24"/>
        </w:rPr>
        <w:t>15.  System will begin to decrypt the file</w:t>
      </w:r>
    </w:p>
    <w:p w14:paraId="5A8A826D" w14:textId="77777777" w:rsidR="00D67D3F" w:rsidRPr="00D67D3F" w:rsidRDefault="00D67D3F" w:rsidP="00D67D3F">
      <w:pPr>
        <w:widowControl/>
        <w:ind w:left="720"/>
        <w:rPr>
          <w:rFonts w:ascii="Arial" w:hAnsi="Arial" w:cs="Arial"/>
          <w:sz w:val="24"/>
        </w:rPr>
      </w:pPr>
    </w:p>
    <w:p w14:paraId="0EBA7EDF" w14:textId="77777777" w:rsidR="00D67D3F" w:rsidRPr="00D67D3F" w:rsidRDefault="00D67D3F" w:rsidP="00D67D3F">
      <w:pPr>
        <w:widowControl/>
        <w:ind w:left="1170"/>
        <w:rPr>
          <w:rFonts w:ascii="Times New Roman" w:hAnsi="Times New Roman" w:cs="Times New Roman"/>
        </w:rPr>
      </w:pPr>
      <w:r w:rsidRPr="00D67D3F">
        <w:rPr>
          <w:rFonts w:ascii="Calibri" w:hAnsi="Calibri" w:cs="Calibri"/>
          <w:noProof/>
        </w:rPr>
        <w:drawing>
          <wp:inline distT="0" distB="0" distL="0" distR="0" wp14:anchorId="2E3F0E5F" wp14:editId="44171413">
            <wp:extent cx="2567170" cy="2600696"/>
            <wp:effectExtent l="0" t="0" r="508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583584" cy="2617325"/>
                    </a:xfrm>
                    <a:prstGeom prst="rect">
                      <a:avLst/>
                    </a:prstGeom>
                  </pic:spPr>
                </pic:pic>
              </a:graphicData>
            </a:graphic>
          </wp:inline>
        </w:drawing>
      </w:r>
    </w:p>
    <w:p w14:paraId="23A1DA60" w14:textId="77777777" w:rsidR="00D67D3F" w:rsidRPr="00D67D3F" w:rsidRDefault="00D67D3F" w:rsidP="00D67D3F">
      <w:pPr>
        <w:rPr>
          <w:rFonts w:ascii="Arial" w:hAnsi="Arial" w:cs="Arial"/>
          <w:sz w:val="28"/>
          <w:szCs w:val="24"/>
        </w:rPr>
      </w:pPr>
      <w:r w:rsidRPr="00D67D3F">
        <w:rPr>
          <w:rFonts w:ascii="Arial" w:hAnsi="Arial" w:cs="Arial"/>
          <w:sz w:val="28"/>
          <w:szCs w:val="24"/>
        </w:rPr>
        <w:br w:type="page"/>
      </w:r>
    </w:p>
    <w:p w14:paraId="1343528B" w14:textId="77777777" w:rsidR="00D67D3F" w:rsidRPr="00D67D3F" w:rsidRDefault="00D67D3F" w:rsidP="00D67D3F">
      <w:pPr>
        <w:widowControl/>
        <w:ind w:left="1080"/>
        <w:rPr>
          <w:rFonts w:ascii="Arial" w:hAnsi="Arial" w:cs="Arial"/>
          <w:sz w:val="24"/>
        </w:rPr>
      </w:pPr>
      <w:r w:rsidRPr="00D67D3F">
        <w:rPr>
          <w:rFonts w:ascii="Arial" w:hAnsi="Arial" w:cs="Arial"/>
          <w:sz w:val="24"/>
        </w:rPr>
        <w:lastRenderedPageBreak/>
        <w:t>16.  File is now decrypted, click “Ok”</w:t>
      </w:r>
    </w:p>
    <w:p w14:paraId="18C264C8" w14:textId="77777777" w:rsidR="00D67D3F" w:rsidRPr="00D67D3F" w:rsidRDefault="00D67D3F" w:rsidP="00D67D3F">
      <w:pPr>
        <w:widowControl/>
        <w:ind w:left="720"/>
        <w:rPr>
          <w:rFonts w:ascii="Arial" w:hAnsi="Arial" w:cs="Arial"/>
          <w:sz w:val="24"/>
        </w:rPr>
      </w:pPr>
    </w:p>
    <w:p w14:paraId="74A10EAA" w14:textId="77777777" w:rsidR="00D67D3F" w:rsidRPr="00D67D3F" w:rsidRDefault="00D67D3F" w:rsidP="00D67D3F">
      <w:pPr>
        <w:widowControl/>
        <w:ind w:left="720" w:firstLine="450"/>
        <w:rPr>
          <w:rFonts w:ascii="Times New Roman" w:hAnsi="Times New Roman" w:cs="Times New Roman"/>
          <w:sz w:val="24"/>
          <w:szCs w:val="24"/>
        </w:rPr>
      </w:pPr>
      <w:r w:rsidRPr="00D67D3F">
        <w:rPr>
          <w:rFonts w:ascii="Calibri" w:hAnsi="Calibri" w:cs="Calibri"/>
          <w:noProof/>
        </w:rPr>
        <w:drawing>
          <wp:inline distT="0" distB="0" distL="0" distR="0" wp14:anchorId="4469F445" wp14:editId="2FCCCCF7">
            <wp:extent cx="2606675" cy="1168277"/>
            <wp:effectExtent l="0" t="0" r="317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622680" cy="1175450"/>
                    </a:xfrm>
                    <a:prstGeom prst="rect">
                      <a:avLst/>
                    </a:prstGeom>
                  </pic:spPr>
                </pic:pic>
              </a:graphicData>
            </a:graphic>
          </wp:inline>
        </w:drawing>
      </w:r>
    </w:p>
    <w:p w14:paraId="61BC90EF" w14:textId="77777777" w:rsidR="00D67D3F" w:rsidRPr="00D67D3F" w:rsidRDefault="00D67D3F" w:rsidP="00D67D3F">
      <w:pPr>
        <w:widowControl/>
        <w:ind w:left="720" w:firstLine="450"/>
        <w:rPr>
          <w:rFonts w:ascii="Arial" w:hAnsi="Arial" w:cs="Arial"/>
          <w:sz w:val="24"/>
          <w:szCs w:val="24"/>
        </w:rPr>
      </w:pPr>
    </w:p>
    <w:p w14:paraId="1A11005C" w14:textId="77777777" w:rsidR="00D67D3F" w:rsidRPr="00D67D3F" w:rsidRDefault="00D67D3F" w:rsidP="00D67D3F">
      <w:pPr>
        <w:widowControl/>
        <w:ind w:left="1080"/>
        <w:rPr>
          <w:rFonts w:ascii="Arial" w:hAnsi="Arial" w:cs="Arial"/>
          <w:sz w:val="24"/>
          <w:szCs w:val="24"/>
        </w:rPr>
      </w:pPr>
      <w:r w:rsidRPr="00D67D3F">
        <w:rPr>
          <w:rFonts w:ascii="Arial" w:hAnsi="Arial" w:cs="Arial"/>
          <w:sz w:val="24"/>
          <w:szCs w:val="24"/>
        </w:rPr>
        <w:t>17.  Decrypted file is located in the folder where the .wzd was located when it was dragged into the Encryption Wizard box.</w:t>
      </w:r>
    </w:p>
    <w:p w14:paraId="1947939B" w14:textId="77777777" w:rsidR="00D67D3F" w:rsidRPr="00D67D3F" w:rsidRDefault="00D67D3F" w:rsidP="00D67D3F">
      <w:pPr>
        <w:widowControl/>
        <w:ind w:left="1170"/>
        <w:rPr>
          <w:rFonts w:ascii="Arial" w:hAnsi="Arial" w:cs="Arial"/>
          <w:sz w:val="24"/>
          <w:szCs w:val="24"/>
        </w:rPr>
      </w:pPr>
    </w:p>
    <w:p w14:paraId="69F64E0A" w14:textId="77777777" w:rsidR="00D67D3F" w:rsidRPr="00D67D3F" w:rsidRDefault="00D67D3F" w:rsidP="00D67D3F">
      <w:pPr>
        <w:widowControl/>
        <w:ind w:left="1170"/>
        <w:rPr>
          <w:rFonts w:ascii="Arial" w:hAnsi="Arial" w:cs="Arial"/>
          <w:sz w:val="24"/>
          <w:szCs w:val="24"/>
        </w:rPr>
      </w:pPr>
    </w:p>
    <w:p w14:paraId="291CC055" w14:textId="77777777" w:rsidR="00D67D3F" w:rsidRPr="00D67D3F" w:rsidRDefault="00D67D3F" w:rsidP="00D67D3F">
      <w:pPr>
        <w:widowControl/>
        <w:ind w:left="720"/>
        <w:rPr>
          <w:rFonts w:ascii="Arial" w:hAnsi="Arial" w:cs="Arial"/>
          <w:sz w:val="24"/>
          <w:szCs w:val="24"/>
        </w:rPr>
      </w:pPr>
      <w:r w:rsidRPr="00D67D3F">
        <w:rPr>
          <w:rFonts w:ascii="Arial" w:hAnsi="Arial" w:cs="Arial"/>
          <w:sz w:val="24"/>
          <w:szCs w:val="24"/>
        </w:rPr>
        <w:t>D.  For More Information</w:t>
      </w:r>
    </w:p>
    <w:p w14:paraId="4F0B4988" w14:textId="77777777" w:rsidR="00D67D3F" w:rsidRPr="00D67D3F" w:rsidRDefault="00D67D3F" w:rsidP="00D67D3F">
      <w:pPr>
        <w:widowControl/>
        <w:ind w:left="720"/>
        <w:rPr>
          <w:rFonts w:ascii="Arial" w:hAnsi="Arial" w:cs="Arial"/>
          <w:sz w:val="24"/>
          <w:szCs w:val="24"/>
        </w:rPr>
      </w:pPr>
    </w:p>
    <w:p w14:paraId="7F10B946" w14:textId="77777777" w:rsidR="00D67D3F" w:rsidRPr="00D67D3F" w:rsidRDefault="00D67D3F" w:rsidP="00D67D3F">
      <w:pPr>
        <w:widowControl/>
        <w:ind w:left="720"/>
        <w:rPr>
          <w:rFonts w:ascii="Arial" w:hAnsi="Arial" w:cs="Arial"/>
          <w:sz w:val="24"/>
          <w:szCs w:val="24"/>
        </w:rPr>
      </w:pPr>
      <w:r w:rsidRPr="00D67D3F">
        <w:rPr>
          <w:rFonts w:ascii="Arial" w:hAnsi="Arial" w:cs="Arial"/>
          <w:sz w:val="24"/>
          <w:szCs w:val="24"/>
        </w:rPr>
        <w:t>Consult the Help menu within the Encryption Wizard or https://tens.af.mil (if you have trouble viewing this website, see http://www.getTENS.online for solutions)</w:t>
      </w:r>
    </w:p>
    <w:p w14:paraId="3FA0AE96" w14:textId="77777777" w:rsidR="00D67D3F" w:rsidRPr="00D67D3F" w:rsidRDefault="00D67D3F" w:rsidP="00D67D3F">
      <w:pPr>
        <w:widowControl/>
        <w:rPr>
          <w:rFonts w:ascii="Arial" w:hAnsi="Arial" w:cs="Arial"/>
          <w:b/>
          <w:sz w:val="24"/>
          <w:szCs w:val="24"/>
        </w:rPr>
      </w:pPr>
    </w:p>
    <w:p w14:paraId="12568996" w14:textId="77777777" w:rsidR="00D67D3F" w:rsidRPr="00D67D3F" w:rsidRDefault="00D67D3F" w:rsidP="00D67D3F">
      <w:pPr>
        <w:widowControl/>
        <w:rPr>
          <w:rFonts w:ascii="Arial" w:hAnsi="Arial" w:cs="Arial"/>
          <w:b/>
          <w:sz w:val="24"/>
          <w:szCs w:val="24"/>
        </w:rPr>
      </w:pPr>
      <w:r w:rsidRPr="00D67D3F">
        <w:rPr>
          <w:rFonts w:ascii="Arial" w:hAnsi="Arial" w:cs="Arial"/>
          <w:b/>
          <w:sz w:val="24"/>
          <w:szCs w:val="24"/>
        </w:rPr>
        <w:t>====================================================================</w:t>
      </w:r>
    </w:p>
    <w:p w14:paraId="1CE8F1D9" w14:textId="77777777" w:rsidR="00D67D3F" w:rsidRPr="00D67D3F" w:rsidRDefault="00D67D3F" w:rsidP="00D67D3F">
      <w:pPr>
        <w:widowControl/>
        <w:rPr>
          <w:rFonts w:ascii="Arial" w:hAnsi="Arial" w:cs="Arial"/>
          <w:sz w:val="24"/>
          <w:szCs w:val="24"/>
        </w:rPr>
      </w:pPr>
      <w:r w:rsidRPr="00D67D3F">
        <w:rPr>
          <w:rFonts w:ascii="Arial" w:hAnsi="Arial" w:cs="Arial"/>
          <w:b/>
          <w:sz w:val="24"/>
          <w:szCs w:val="24"/>
        </w:rPr>
        <w:t>REFERENCES:</w:t>
      </w:r>
    </w:p>
    <w:p w14:paraId="2F92C7B5" w14:textId="77777777" w:rsidR="00D67D3F" w:rsidRPr="00D67D3F" w:rsidRDefault="00D67D3F" w:rsidP="00D67D3F">
      <w:pPr>
        <w:widowControl/>
        <w:rPr>
          <w:rFonts w:ascii="Arial" w:hAnsi="Arial" w:cs="Arial"/>
          <w:sz w:val="24"/>
          <w:szCs w:val="24"/>
        </w:rPr>
      </w:pPr>
      <w:r w:rsidRPr="00D67D3F">
        <w:rPr>
          <w:rFonts w:ascii="Arial" w:hAnsi="Arial" w:cs="Arial"/>
          <w:sz w:val="24"/>
          <w:szCs w:val="24"/>
        </w:rPr>
        <w:t xml:space="preserve">AFI 33-332, </w:t>
      </w:r>
      <w:r w:rsidRPr="00D67D3F">
        <w:rPr>
          <w:rFonts w:ascii="Arial" w:hAnsi="Arial" w:cs="Arial"/>
          <w:i/>
          <w:sz w:val="24"/>
          <w:szCs w:val="24"/>
        </w:rPr>
        <w:t xml:space="preserve">The </w:t>
      </w:r>
      <w:r w:rsidRPr="00D67D3F">
        <w:rPr>
          <w:rFonts w:ascii="Arial" w:hAnsi="Arial" w:cs="Arial"/>
          <w:i/>
          <w:iCs/>
          <w:sz w:val="24"/>
          <w:szCs w:val="24"/>
        </w:rPr>
        <w:t>Air Force Privacy and Civil Liberties Program</w:t>
      </w:r>
      <w:r w:rsidRPr="00D67D3F">
        <w:rPr>
          <w:rFonts w:ascii="Arial" w:hAnsi="Arial" w:cs="Arial"/>
          <w:sz w:val="24"/>
          <w:szCs w:val="24"/>
        </w:rPr>
        <w:t xml:space="preserve">  </w:t>
      </w:r>
    </w:p>
    <w:p w14:paraId="2D04353C" w14:textId="77777777" w:rsidR="00D67D3F" w:rsidRPr="00D67D3F" w:rsidRDefault="00D67D3F" w:rsidP="00D67D3F">
      <w:pPr>
        <w:widowControl/>
        <w:rPr>
          <w:rFonts w:ascii="Arial" w:hAnsi="Arial" w:cs="Arial"/>
          <w:sz w:val="24"/>
          <w:szCs w:val="24"/>
        </w:rPr>
      </w:pPr>
      <w:r w:rsidRPr="00D67D3F">
        <w:rPr>
          <w:rFonts w:ascii="Arial" w:hAnsi="Arial" w:cs="Arial"/>
          <w:b/>
          <w:sz w:val="24"/>
          <w:szCs w:val="24"/>
        </w:rPr>
        <w:t xml:space="preserve">POC:  AFPC/DSMIF FOIA/PA Office, 565-2751 or </w:t>
      </w:r>
      <w:hyperlink r:id="rId52" w:history="1">
        <w:r w:rsidRPr="00D67D3F">
          <w:rPr>
            <w:rFonts w:ascii="Arial" w:hAnsi="Arial" w:cs="Arial"/>
            <w:b/>
            <w:color w:val="0000FF"/>
            <w:sz w:val="24"/>
            <w:szCs w:val="24"/>
            <w:u w:val="single"/>
          </w:rPr>
          <w:t>afpc.ds1f.foia.pa@us.af.mil</w:t>
        </w:r>
      </w:hyperlink>
    </w:p>
    <w:p w14:paraId="50BE1C9A" w14:textId="15771002" w:rsidR="00AE76BF" w:rsidRPr="008F25EF" w:rsidRDefault="00AE76BF" w:rsidP="00AE76BF">
      <w:pPr>
        <w:widowControl/>
        <w:rPr>
          <w:rFonts w:ascii="Arial" w:hAnsi="Arial" w:cs="Arial"/>
          <w:sz w:val="24"/>
          <w:szCs w:val="24"/>
        </w:rPr>
      </w:pPr>
    </w:p>
    <w:p w14:paraId="39A0406E" w14:textId="1D460C58" w:rsidR="00732FD5" w:rsidRPr="008F25EF" w:rsidRDefault="00732FD5">
      <w:pPr>
        <w:rPr>
          <w:rFonts w:ascii="Arial" w:eastAsia="Arial" w:hAnsi="Arial" w:cs="Arial"/>
          <w:sz w:val="24"/>
          <w:szCs w:val="24"/>
        </w:rPr>
      </w:pPr>
      <w:r w:rsidRPr="008F25EF">
        <w:rPr>
          <w:rFonts w:ascii="Arial" w:eastAsia="Arial" w:hAnsi="Arial" w:cs="Arial"/>
          <w:sz w:val="24"/>
          <w:szCs w:val="24"/>
        </w:rPr>
        <w:br w:type="page"/>
      </w:r>
    </w:p>
    <w:p w14:paraId="7184C29F" w14:textId="12CFCA8E" w:rsidR="00F56CFD" w:rsidRDefault="00F56CFD" w:rsidP="00F56CFD">
      <w:pPr>
        <w:pStyle w:val="Heading1"/>
        <w:ind w:left="0"/>
        <w:jc w:val="both"/>
      </w:pPr>
      <w:bookmarkStart w:id="148" w:name="_Toc33183544"/>
      <w:r w:rsidRPr="0057653F">
        <w:lastRenderedPageBreak/>
        <w:t>APP</w:t>
      </w:r>
      <w:r>
        <w:t>E</w:t>
      </w:r>
      <w:r w:rsidRPr="0057653F">
        <w:t xml:space="preserve">NDIX </w:t>
      </w:r>
      <w:r w:rsidR="001C0D62">
        <w:t>L</w:t>
      </w:r>
      <w:r>
        <w:t xml:space="preserve"> - </w:t>
      </w:r>
      <w:r w:rsidRPr="0057653F">
        <w:t>OPERATIONS SECURITY (OPSEC)</w:t>
      </w:r>
      <w:bookmarkEnd w:id="144"/>
      <w:bookmarkEnd w:id="145"/>
      <w:bookmarkEnd w:id="148"/>
    </w:p>
    <w:p w14:paraId="0D2B450D" w14:textId="77777777" w:rsidR="00F56CFD" w:rsidRPr="0014533D" w:rsidRDefault="00F56CFD" w:rsidP="00F56CFD">
      <w:pPr>
        <w:pStyle w:val="Heading1"/>
        <w:ind w:left="0"/>
        <w:jc w:val="both"/>
        <w:rPr>
          <w:sz w:val="8"/>
          <w:szCs w:val="8"/>
        </w:rPr>
      </w:pPr>
    </w:p>
    <w:p w14:paraId="5004BDCB" w14:textId="77777777" w:rsidR="00F56CFD" w:rsidRDefault="00F56CFD" w:rsidP="00F56CFD">
      <w:pPr>
        <w:rPr>
          <w:rFonts w:ascii="Arial" w:hAnsi="Arial" w:cs="Arial"/>
        </w:rPr>
      </w:pPr>
      <w:r w:rsidRPr="006C6C97">
        <w:rPr>
          <w:noProof/>
          <w:sz w:val="24"/>
          <w:szCs w:val="24"/>
        </w:rPr>
        <w:drawing>
          <wp:inline distT="0" distB="0" distL="0" distR="0" wp14:anchorId="7440BF43" wp14:editId="72F66F1D">
            <wp:extent cx="5943600" cy="182213"/>
            <wp:effectExtent l="0" t="0" r="0" b="889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82213"/>
                    </a:xfrm>
                    <a:prstGeom prst="rect">
                      <a:avLst/>
                    </a:prstGeom>
                    <a:noFill/>
                  </pic:spPr>
                </pic:pic>
              </a:graphicData>
            </a:graphic>
          </wp:inline>
        </w:drawing>
      </w:r>
    </w:p>
    <w:p w14:paraId="60F1E5D1" w14:textId="77777777" w:rsidR="00F56CFD" w:rsidRPr="00C20942" w:rsidRDefault="00F56CFD" w:rsidP="00F56CFD">
      <w:pPr>
        <w:jc w:val="center"/>
        <w:rPr>
          <w:rFonts w:ascii="Arial" w:hAnsi="Arial" w:cs="Arial"/>
          <w:b/>
          <w:sz w:val="24"/>
          <w:szCs w:val="28"/>
        </w:rPr>
      </w:pPr>
    </w:p>
    <w:p w14:paraId="3B0A714C" w14:textId="77777777" w:rsidR="00F56CFD" w:rsidRPr="00C6280B" w:rsidRDefault="00F56CFD" w:rsidP="00F56CFD">
      <w:pPr>
        <w:jc w:val="center"/>
        <w:rPr>
          <w:rFonts w:ascii="Arial" w:hAnsi="Arial" w:cs="Arial"/>
          <w:b/>
          <w:sz w:val="28"/>
          <w:szCs w:val="28"/>
        </w:rPr>
      </w:pPr>
      <w:r w:rsidRPr="00C6280B">
        <w:rPr>
          <w:rFonts w:ascii="Arial" w:hAnsi="Arial" w:cs="Arial"/>
          <w:b/>
          <w:sz w:val="28"/>
          <w:szCs w:val="28"/>
        </w:rPr>
        <w:t>Operation</w:t>
      </w:r>
      <w:r>
        <w:rPr>
          <w:rFonts w:ascii="Arial" w:hAnsi="Arial" w:cs="Arial"/>
          <w:b/>
          <w:sz w:val="28"/>
          <w:szCs w:val="28"/>
        </w:rPr>
        <w:t xml:space="preserve">s </w:t>
      </w:r>
      <w:r w:rsidRPr="00C6280B">
        <w:rPr>
          <w:rFonts w:ascii="Arial" w:hAnsi="Arial" w:cs="Arial"/>
          <w:b/>
          <w:sz w:val="28"/>
          <w:szCs w:val="28"/>
        </w:rPr>
        <w:t>Security Guidance for Family Members</w:t>
      </w:r>
    </w:p>
    <w:p w14:paraId="1AA93971" w14:textId="77777777" w:rsidR="00F56CFD" w:rsidRPr="00C6280B" w:rsidRDefault="00F56CFD" w:rsidP="00F56CFD">
      <w:pPr>
        <w:ind w:left="432" w:right="576"/>
        <w:jc w:val="center"/>
        <w:rPr>
          <w:rFonts w:ascii="Arial" w:hAnsi="Arial" w:cs="Arial"/>
          <w:b/>
          <w:sz w:val="24"/>
          <w:szCs w:val="24"/>
        </w:rPr>
      </w:pPr>
    </w:p>
    <w:p w14:paraId="6FA75EBE" w14:textId="51EE1376" w:rsidR="00C20942" w:rsidRPr="00C6280B" w:rsidRDefault="00C20942" w:rsidP="00C20942">
      <w:pPr>
        <w:ind w:left="144" w:right="288"/>
        <w:rPr>
          <w:rFonts w:ascii="Arial" w:hAnsi="Arial" w:cs="Arial"/>
          <w:sz w:val="24"/>
          <w:szCs w:val="24"/>
        </w:rPr>
      </w:pPr>
      <w:r w:rsidRPr="00C6280B">
        <w:rPr>
          <w:rFonts w:ascii="Arial" w:hAnsi="Arial" w:cs="Arial"/>
          <w:sz w:val="24"/>
          <w:szCs w:val="24"/>
        </w:rPr>
        <w:t>As a family member of the military community, you are a vital player in our success and we could not do our job without your support.  You may not know it, but you also play a crucial role in ensuring your loved ones’ safety just by what you know of the military’s day-to-day</w:t>
      </w:r>
      <w:r>
        <w:rPr>
          <w:rFonts w:ascii="Arial" w:hAnsi="Arial" w:cs="Arial"/>
          <w:sz w:val="24"/>
          <w:szCs w:val="24"/>
        </w:rPr>
        <w:t xml:space="preserve"> </w:t>
      </w:r>
      <w:r w:rsidRPr="00C6280B">
        <w:rPr>
          <w:rFonts w:ascii="Arial" w:hAnsi="Arial" w:cs="Arial"/>
          <w:sz w:val="24"/>
          <w:szCs w:val="24"/>
        </w:rPr>
        <w:t xml:space="preserve">operations.  You can protect your loved ones by protecting the information that you know.  </w:t>
      </w:r>
      <w:r>
        <w:rPr>
          <w:rFonts w:ascii="Arial" w:hAnsi="Arial" w:cs="Arial"/>
          <w:sz w:val="24"/>
          <w:szCs w:val="24"/>
        </w:rPr>
        <w:t>I</w:t>
      </w:r>
      <w:r w:rsidRPr="00C6280B">
        <w:rPr>
          <w:rFonts w:ascii="Arial" w:hAnsi="Arial" w:cs="Arial"/>
          <w:sz w:val="24"/>
          <w:szCs w:val="24"/>
        </w:rPr>
        <w:t xml:space="preserve">n the military </w:t>
      </w:r>
      <w:r>
        <w:rPr>
          <w:rFonts w:ascii="Arial" w:hAnsi="Arial" w:cs="Arial"/>
          <w:sz w:val="24"/>
          <w:szCs w:val="24"/>
        </w:rPr>
        <w:t xml:space="preserve">this is known </w:t>
      </w:r>
      <w:r w:rsidRPr="00C6280B">
        <w:rPr>
          <w:rFonts w:ascii="Arial" w:hAnsi="Arial" w:cs="Arial"/>
          <w:sz w:val="24"/>
          <w:szCs w:val="24"/>
        </w:rPr>
        <w:t>as “Operations Security” or OPSEC.</w:t>
      </w:r>
    </w:p>
    <w:p w14:paraId="02EA87DB" w14:textId="77777777" w:rsidR="00C20942" w:rsidRPr="0081146A" w:rsidRDefault="00C20942" w:rsidP="00C20942">
      <w:pPr>
        <w:ind w:right="-18"/>
        <w:rPr>
          <w:rFonts w:ascii="Arial" w:hAnsi="Arial" w:cs="Arial"/>
          <w:sz w:val="24"/>
          <w:szCs w:val="24"/>
        </w:rPr>
      </w:pPr>
    </w:p>
    <w:p w14:paraId="7A6A8517" w14:textId="77777777" w:rsidR="00C20942" w:rsidRPr="00C6280B" w:rsidRDefault="00C20942" w:rsidP="00C20942">
      <w:pPr>
        <w:ind w:left="144" w:right="288"/>
        <w:rPr>
          <w:rFonts w:ascii="Arial" w:hAnsi="Arial" w:cs="Arial"/>
          <w:sz w:val="24"/>
          <w:szCs w:val="24"/>
        </w:rPr>
      </w:pPr>
      <w:r w:rsidRPr="00B1653A">
        <w:rPr>
          <w:rFonts w:ascii="Arial" w:hAnsi="Arial" w:cs="Arial"/>
          <w:b/>
          <w:sz w:val="24"/>
          <w:szCs w:val="24"/>
        </w:rPr>
        <w:t>What is OPSEC?</w:t>
      </w:r>
      <w:r w:rsidRPr="00C6280B">
        <w:rPr>
          <w:rFonts w:ascii="Arial" w:hAnsi="Arial" w:cs="Arial"/>
          <w:sz w:val="24"/>
          <w:szCs w:val="24"/>
        </w:rPr>
        <w:t xml:space="preserve"> OPSEC is keeping potential adversaries from discovering critical Department of Defense information.  As the name suggests it protects US operations – planned</w:t>
      </w:r>
      <w:r>
        <w:rPr>
          <w:rFonts w:ascii="Arial" w:hAnsi="Arial" w:cs="Arial"/>
          <w:sz w:val="24"/>
          <w:szCs w:val="24"/>
        </w:rPr>
        <w:t>,</w:t>
      </w:r>
      <w:r w:rsidRPr="00C6280B">
        <w:rPr>
          <w:rFonts w:ascii="Arial" w:hAnsi="Arial" w:cs="Arial"/>
          <w:sz w:val="24"/>
          <w:szCs w:val="24"/>
        </w:rPr>
        <w:t xml:space="preserve"> in-progress and completed.  Success depends on secrecy and surprise so the military can accomplish the mission more quickly and with less risk.  Enemies of freedom want this information, and they are not just after the military member to get it.  They want you, the family member.  </w:t>
      </w:r>
    </w:p>
    <w:p w14:paraId="6380CDD3" w14:textId="77777777" w:rsidR="00C20942" w:rsidRPr="00C6280B" w:rsidRDefault="00C20942" w:rsidP="00C20942">
      <w:pPr>
        <w:ind w:left="144" w:right="288"/>
        <w:rPr>
          <w:rFonts w:ascii="Arial" w:hAnsi="Arial" w:cs="Arial"/>
          <w:sz w:val="24"/>
          <w:szCs w:val="24"/>
        </w:rPr>
      </w:pPr>
    </w:p>
    <w:p w14:paraId="5F64FBFB" w14:textId="77FC2EA7" w:rsidR="00C20942" w:rsidRPr="00C6280B" w:rsidRDefault="00C20942" w:rsidP="00C20942">
      <w:pPr>
        <w:ind w:left="144" w:right="288"/>
        <w:rPr>
          <w:rFonts w:ascii="Arial" w:hAnsi="Arial" w:cs="Arial"/>
          <w:sz w:val="24"/>
          <w:szCs w:val="24"/>
        </w:rPr>
      </w:pPr>
      <w:r w:rsidRPr="00B1653A">
        <w:rPr>
          <w:rFonts w:ascii="Arial" w:hAnsi="Arial" w:cs="Arial"/>
          <w:b/>
          <w:sz w:val="24"/>
          <w:szCs w:val="24"/>
        </w:rPr>
        <w:t>Unofficial Websites:</w:t>
      </w:r>
      <w:r w:rsidRPr="00C6280B">
        <w:rPr>
          <w:rFonts w:ascii="Arial" w:hAnsi="Arial" w:cs="Arial"/>
          <w:sz w:val="24"/>
          <w:szCs w:val="24"/>
        </w:rPr>
        <w:t xml:space="preserve">  The posting of pictures and information that is pertinent to your loved one</w:t>
      </w:r>
      <w:r>
        <w:rPr>
          <w:rFonts w:ascii="Arial" w:hAnsi="Arial" w:cs="Arial"/>
          <w:sz w:val="24"/>
          <w:szCs w:val="24"/>
        </w:rPr>
        <w:t>’</w:t>
      </w:r>
      <w:r w:rsidRPr="00C6280B">
        <w:rPr>
          <w:rFonts w:ascii="Arial" w:hAnsi="Arial" w:cs="Arial"/>
          <w:sz w:val="24"/>
          <w:szCs w:val="24"/>
        </w:rPr>
        <w:t>s military unit to personal or family websites has the potential to jeopardize their safety and that of the entire unit.</w:t>
      </w:r>
      <w:r>
        <w:rPr>
          <w:rFonts w:ascii="Arial" w:hAnsi="Arial" w:cs="Arial"/>
          <w:sz w:val="24"/>
          <w:szCs w:val="24"/>
        </w:rPr>
        <w:t xml:space="preserve"> </w:t>
      </w:r>
      <w:r w:rsidR="0060005B">
        <w:rPr>
          <w:rFonts w:ascii="Arial" w:hAnsi="Arial" w:cs="Arial"/>
          <w:sz w:val="24"/>
          <w:szCs w:val="24"/>
        </w:rPr>
        <w:t xml:space="preserve"> </w:t>
      </w:r>
      <w:r w:rsidRPr="00C6280B">
        <w:rPr>
          <w:rFonts w:ascii="Arial" w:hAnsi="Arial" w:cs="Arial"/>
          <w:sz w:val="24"/>
          <w:szCs w:val="24"/>
        </w:rPr>
        <w:t xml:space="preserve">The bottom line is to use common sense and keep your loved ones safe on the front lines.  </w:t>
      </w:r>
    </w:p>
    <w:p w14:paraId="4023AE57" w14:textId="77777777" w:rsidR="00C20942" w:rsidRPr="00C6280B" w:rsidRDefault="00C20942" w:rsidP="00C20942">
      <w:pPr>
        <w:ind w:left="144" w:right="288"/>
        <w:rPr>
          <w:rFonts w:ascii="Arial" w:hAnsi="Arial" w:cs="Arial"/>
          <w:sz w:val="24"/>
          <w:szCs w:val="24"/>
        </w:rPr>
      </w:pPr>
    </w:p>
    <w:p w14:paraId="33E4177F" w14:textId="77777777" w:rsidR="00C20942" w:rsidRDefault="00C20942" w:rsidP="00C20942">
      <w:pPr>
        <w:ind w:left="144" w:right="288"/>
        <w:rPr>
          <w:rFonts w:ascii="Arial" w:hAnsi="Arial" w:cs="Arial"/>
          <w:sz w:val="24"/>
          <w:szCs w:val="24"/>
        </w:rPr>
      </w:pPr>
      <w:r w:rsidRPr="00C6280B">
        <w:rPr>
          <w:rFonts w:ascii="Arial" w:hAnsi="Arial" w:cs="Arial"/>
          <w:sz w:val="24"/>
          <w:szCs w:val="24"/>
        </w:rPr>
        <w:t xml:space="preserve">There are many countries and organizations that would like to harm Americans and degrade US influence in the world.  It is possible and not unprecedented for spouses and family members of US military personnel to be targeted for intelligence collection.  </w:t>
      </w:r>
    </w:p>
    <w:p w14:paraId="50663F73" w14:textId="77777777" w:rsidR="00C20942" w:rsidRPr="00C6280B" w:rsidRDefault="00C20942" w:rsidP="00C20942">
      <w:pPr>
        <w:ind w:left="432" w:right="576"/>
        <w:rPr>
          <w:rFonts w:ascii="Arial" w:hAnsi="Arial" w:cs="Arial"/>
          <w:sz w:val="24"/>
          <w:szCs w:val="24"/>
        </w:rPr>
      </w:pPr>
    </w:p>
    <w:p w14:paraId="7D9CF039" w14:textId="77777777" w:rsidR="00C20942" w:rsidRDefault="00C20942" w:rsidP="00BA4440">
      <w:pPr>
        <w:pStyle w:val="ListParagraph"/>
        <w:numPr>
          <w:ilvl w:val="0"/>
          <w:numId w:val="21"/>
        </w:numPr>
        <w:ind w:left="576" w:right="576"/>
        <w:rPr>
          <w:rFonts w:ascii="Arial" w:hAnsi="Arial" w:cs="Arial"/>
          <w:sz w:val="24"/>
          <w:szCs w:val="24"/>
        </w:rPr>
      </w:pPr>
      <w:r w:rsidRPr="00C6280B">
        <w:rPr>
          <w:rFonts w:ascii="Arial" w:hAnsi="Arial" w:cs="Arial"/>
          <w:b/>
          <w:sz w:val="24"/>
          <w:szCs w:val="24"/>
        </w:rPr>
        <w:t>Be Alert</w:t>
      </w:r>
      <w:r w:rsidRPr="00C6280B">
        <w:rPr>
          <w:rFonts w:ascii="Arial" w:hAnsi="Arial" w:cs="Arial"/>
          <w:sz w:val="24"/>
          <w:szCs w:val="24"/>
        </w:rPr>
        <w:t>.  Foreign Governments and organization</w:t>
      </w:r>
      <w:r>
        <w:rPr>
          <w:rFonts w:ascii="Arial" w:hAnsi="Arial" w:cs="Arial"/>
          <w:sz w:val="24"/>
          <w:szCs w:val="24"/>
        </w:rPr>
        <w:t>s</w:t>
      </w:r>
      <w:r w:rsidRPr="00C6280B">
        <w:rPr>
          <w:rFonts w:ascii="Arial" w:hAnsi="Arial" w:cs="Arial"/>
          <w:sz w:val="24"/>
          <w:szCs w:val="24"/>
        </w:rPr>
        <w:t xml:space="preserve"> can collect significant amounts of useful information by using spies.  A foreign agent may use a variety of approaches to befriend someone and get sensitive information.  This sensitive information can be critical to the success of a terrorist or spy, and consequently deadly to Americans.  </w:t>
      </w:r>
    </w:p>
    <w:p w14:paraId="08B8A58F" w14:textId="77777777" w:rsidR="00C20942" w:rsidRPr="00C6280B" w:rsidRDefault="00C20942" w:rsidP="00C20942">
      <w:pPr>
        <w:pStyle w:val="ListParagraph"/>
        <w:ind w:left="576" w:right="576"/>
        <w:rPr>
          <w:rFonts w:ascii="Arial" w:hAnsi="Arial" w:cs="Arial"/>
          <w:sz w:val="24"/>
          <w:szCs w:val="24"/>
        </w:rPr>
      </w:pPr>
    </w:p>
    <w:p w14:paraId="2EB41353" w14:textId="77777777" w:rsidR="00C20942" w:rsidRDefault="00C20942" w:rsidP="00BA4440">
      <w:pPr>
        <w:pStyle w:val="ListParagraph"/>
        <w:numPr>
          <w:ilvl w:val="0"/>
          <w:numId w:val="21"/>
        </w:numPr>
        <w:ind w:left="576" w:right="576"/>
        <w:rPr>
          <w:rFonts w:ascii="Arial" w:hAnsi="Arial" w:cs="Arial"/>
          <w:sz w:val="24"/>
          <w:szCs w:val="24"/>
        </w:rPr>
      </w:pPr>
      <w:r w:rsidRPr="00C6280B">
        <w:rPr>
          <w:rFonts w:ascii="Arial" w:hAnsi="Arial" w:cs="Arial"/>
          <w:b/>
          <w:sz w:val="24"/>
          <w:szCs w:val="24"/>
        </w:rPr>
        <w:t>Be Careful</w:t>
      </w:r>
      <w:r w:rsidRPr="00C6280B">
        <w:rPr>
          <w:rFonts w:ascii="Arial" w:hAnsi="Arial" w:cs="Arial"/>
          <w:sz w:val="24"/>
          <w:szCs w:val="24"/>
        </w:rPr>
        <w:t xml:space="preserve">.  There may </w:t>
      </w:r>
      <w:r>
        <w:rPr>
          <w:rFonts w:ascii="Arial" w:hAnsi="Arial" w:cs="Arial"/>
          <w:sz w:val="24"/>
          <w:szCs w:val="24"/>
        </w:rPr>
        <w:t xml:space="preserve">be </w:t>
      </w:r>
      <w:r w:rsidRPr="00C6280B">
        <w:rPr>
          <w:rFonts w:ascii="Arial" w:hAnsi="Arial" w:cs="Arial"/>
          <w:sz w:val="24"/>
          <w:szCs w:val="24"/>
        </w:rPr>
        <w:t xml:space="preserve">times when your spouse cannot talk about the specifics for his or her job.  It is very important to conceal and protect certain information such as flight schedules, ship movements, temporary duty locations and installation activities, just to name a few.  Something as simple as a phone discussion concerning where your spouse is going on temporary duty or deploying can be very useful to US adversaries.  </w:t>
      </w:r>
    </w:p>
    <w:p w14:paraId="4D562FB8" w14:textId="77777777" w:rsidR="00C20942" w:rsidRPr="00C6280B" w:rsidRDefault="00C20942" w:rsidP="00C20942">
      <w:pPr>
        <w:pStyle w:val="ListParagraph"/>
        <w:ind w:left="576" w:right="576"/>
        <w:rPr>
          <w:rFonts w:ascii="Arial" w:hAnsi="Arial" w:cs="Arial"/>
          <w:sz w:val="24"/>
          <w:szCs w:val="24"/>
        </w:rPr>
      </w:pPr>
    </w:p>
    <w:p w14:paraId="429FE4B9" w14:textId="52E7E467" w:rsidR="001D6C1C" w:rsidRPr="00C20942" w:rsidRDefault="00C20942" w:rsidP="00BA4440">
      <w:pPr>
        <w:pStyle w:val="ListParagraph"/>
        <w:numPr>
          <w:ilvl w:val="0"/>
          <w:numId w:val="21"/>
        </w:numPr>
        <w:ind w:left="576" w:right="576"/>
        <w:jc w:val="both"/>
        <w:rPr>
          <w:rFonts w:ascii="Arial" w:hAnsi="Arial"/>
          <w:sz w:val="24"/>
          <w:szCs w:val="24"/>
        </w:rPr>
      </w:pPr>
      <w:r w:rsidRPr="00C20942">
        <w:rPr>
          <w:rFonts w:ascii="Arial" w:hAnsi="Arial" w:cs="Arial"/>
          <w:b/>
          <w:sz w:val="24"/>
          <w:szCs w:val="24"/>
        </w:rPr>
        <w:t>Protecting Critical Information</w:t>
      </w:r>
      <w:r w:rsidRPr="00C20942">
        <w:rPr>
          <w:rFonts w:ascii="Arial" w:hAnsi="Arial" w:cs="Arial"/>
          <w:sz w:val="24"/>
          <w:szCs w:val="24"/>
        </w:rPr>
        <w:t>.  Even though this information may not be secret, it is what the Department of Defense calls “critical information”</w:t>
      </w:r>
      <w:r w:rsidR="0060005B">
        <w:rPr>
          <w:rFonts w:ascii="Arial" w:hAnsi="Arial" w:cs="Arial"/>
          <w:sz w:val="24"/>
          <w:szCs w:val="24"/>
        </w:rPr>
        <w:t>.</w:t>
      </w:r>
      <w:r w:rsidRPr="00C20942">
        <w:rPr>
          <w:rFonts w:ascii="Arial" w:hAnsi="Arial" w:cs="Arial"/>
          <w:sz w:val="24"/>
          <w:szCs w:val="24"/>
        </w:rPr>
        <w:t xml:space="preserve">  Critical information deals with specific facts about military intentions, capabilities, operations or activities.  If an adversary knew this detailed information, US mission accomplishment and personnel safety could be jeopardized.  It must be protected to ensure an adversary doesn’t gain a significant advantage.  By being a member of the military family, you will often know some bits of critical information.  Do not discuss them outside of your immediate family and especially not over the telephone.</w:t>
      </w:r>
      <w:r w:rsidR="00F56CFD" w:rsidRPr="00C20942">
        <w:rPr>
          <w:rFonts w:ascii="Arial" w:hAnsi="Arial"/>
          <w:sz w:val="24"/>
          <w:szCs w:val="24"/>
        </w:rPr>
        <w:t xml:space="preserve"> </w:t>
      </w:r>
      <w:r w:rsidR="001D6C1C" w:rsidRPr="00C20942">
        <w:rPr>
          <w:rFonts w:ascii="Arial" w:hAnsi="Arial"/>
          <w:sz w:val="24"/>
          <w:szCs w:val="24"/>
        </w:rPr>
        <w:br w:type="page"/>
      </w:r>
    </w:p>
    <w:p w14:paraId="14D5BCB5" w14:textId="7815BE61" w:rsidR="000E557B" w:rsidRDefault="000E557B" w:rsidP="000E557B">
      <w:pPr>
        <w:pStyle w:val="Heading1"/>
        <w:ind w:left="0"/>
      </w:pPr>
      <w:bookmarkStart w:id="149" w:name="_Toc511140221"/>
      <w:bookmarkStart w:id="150" w:name="_Toc33183545"/>
      <w:bookmarkStart w:id="151" w:name="_Toc382960561"/>
      <w:r w:rsidRPr="006017C4">
        <w:lastRenderedPageBreak/>
        <w:t xml:space="preserve">APPENDIX </w:t>
      </w:r>
      <w:r w:rsidR="008F25EF">
        <w:t>M</w:t>
      </w:r>
      <w:r w:rsidRPr="006017C4">
        <w:t xml:space="preserve"> - SUPPORTING FAMILIES DURING DEPLOYMENT</w:t>
      </w:r>
      <w:bookmarkEnd w:id="149"/>
      <w:bookmarkEnd w:id="150"/>
    </w:p>
    <w:p w14:paraId="66B51C15" w14:textId="77777777" w:rsidR="000E557B" w:rsidRPr="0014533D" w:rsidRDefault="000E557B" w:rsidP="000E557B">
      <w:pPr>
        <w:pStyle w:val="Heading1"/>
        <w:ind w:left="0"/>
        <w:rPr>
          <w:rFonts w:cstheme="minorHAnsi"/>
          <w:sz w:val="8"/>
          <w:szCs w:val="8"/>
        </w:rPr>
      </w:pPr>
    </w:p>
    <w:p w14:paraId="4D033189" w14:textId="77777777" w:rsidR="000E557B" w:rsidRDefault="000E557B" w:rsidP="000E557B">
      <w:pPr>
        <w:spacing w:after="200" w:line="276" w:lineRule="auto"/>
        <w:rPr>
          <w:rFonts w:ascii="Arial" w:hAnsi="Arial" w:cs="Arial"/>
          <w:sz w:val="24"/>
          <w:szCs w:val="24"/>
        </w:rPr>
      </w:pPr>
      <w:r w:rsidRPr="006C6C97">
        <w:rPr>
          <w:noProof/>
        </w:rPr>
        <w:drawing>
          <wp:inline distT="0" distB="0" distL="0" distR="0" wp14:anchorId="7F5BC05D" wp14:editId="7DEFAC77">
            <wp:extent cx="6056081" cy="181708"/>
            <wp:effectExtent l="0" t="0" r="190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2912" cy="182213"/>
                    </a:xfrm>
                    <a:prstGeom prst="rect">
                      <a:avLst/>
                    </a:prstGeom>
                    <a:noFill/>
                  </pic:spPr>
                </pic:pic>
              </a:graphicData>
            </a:graphic>
          </wp:inline>
        </w:drawing>
      </w:r>
    </w:p>
    <w:p w14:paraId="0E9041CB" w14:textId="414B5C5F" w:rsidR="000E557B" w:rsidRPr="009A6EE6" w:rsidRDefault="000E557B" w:rsidP="000E557B">
      <w:pPr>
        <w:ind w:right="432"/>
        <w:rPr>
          <w:rFonts w:ascii="Arial" w:hAnsi="Arial" w:cs="Arial"/>
          <w:color w:val="000000" w:themeColor="text1"/>
          <w:sz w:val="24"/>
          <w:szCs w:val="24"/>
        </w:rPr>
      </w:pPr>
      <w:r w:rsidRPr="00EF4EC3">
        <w:rPr>
          <w:rFonts w:ascii="Arial" w:hAnsi="Arial" w:cs="Arial"/>
          <w:sz w:val="24"/>
          <w:szCs w:val="24"/>
        </w:rPr>
        <w:t xml:space="preserve">The </w:t>
      </w:r>
      <w:r>
        <w:rPr>
          <w:rFonts w:ascii="Arial" w:hAnsi="Arial" w:cs="Arial"/>
          <w:sz w:val="24"/>
          <w:szCs w:val="24"/>
        </w:rPr>
        <w:t>AF</w:t>
      </w:r>
      <w:r w:rsidRPr="00EF4EC3">
        <w:rPr>
          <w:rFonts w:ascii="Arial" w:hAnsi="Arial" w:cs="Arial"/>
          <w:sz w:val="24"/>
          <w:szCs w:val="24"/>
        </w:rPr>
        <w:t xml:space="preserve"> lifestyle is punctuated by separations due to deployments, mobilizations, TDYs, remotes or crisis situations.  Whether family separations are planned or unexpected, the </w:t>
      </w:r>
      <w:r>
        <w:rPr>
          <w:rFonts w:ascii="Arial" w:hAnsi="Arial" w:cs="Arial"/>
          <w:sz w:val="24"/>
          <w:szCs w:val="24"/>
        </w:rPr>
        <w:t>KS</w:t>
      </w:r>
      <w:r w:rsidRPr="00EF4EC3">
        <w:rPr>
          <w:rFonts w:ascii="Arial" w:hAnsi="Arial" w:cs="Arial"/>
          <w:sz w:val="24"/>
          <w:szCs w:val="24"/>
        </w:rPr>
        <w:t xml:space="preserve"> assists families by keeping the lines of communication open and providing assistance in finding resource information</w:t>
      </w:r>
      <w:r w:rsidRPr="009A6EE6">
        <w:rPr>
          <w:rFonts w:ascii="Arial" w:hAnsi="Arial" w:cs="Arial"/>
          <w:color w:val="000000" w:themeColor="text1"/>
          <w:sz w:val="24"/>
          <w:szCs w:val="24"/>
        </w:rPr>
        <w:t xml:space="preserve">. </w:t>
      </w:r>
      <w:r w:rsidR="0060005B">
        <w:rPr>
          <w:rFonts w:ascii="Arial" w:hAnsi="Arial" w:cs="Arial"/>
          <w:color w:val="000000" w:themeColor="text1"/>
          <w:sz w:val="24"/>
          <w:szCs w:val="24"/>
        </w:rPr>
        <w:t xml:space="preserve"> </w:t>
      </w:r>
      <w:r w:rsidRPr="009A6EE6">
        <w:rPr>
          <w:rFonts w:ascii="Arial" w:hAnsi="Arial" w:cs="Arial"/>
          <w:color w:val="000000" w:themeColor="text1"/>
          <w:sz w:val="24"/>
          <w:szCs w:val="24"/>
        </w:rPr>
        <w:t xml:space="preserve">The active duty A&amp;FRC Readiness NCO can provide additional resources for each stage and a calendar of on-going and/or monthly activities available.  </w:t>
      </w:r>
    </w:p>
    <w:p w14:paraId="4F38C73C" w14:textId="77777777" w:rsidR="000E557B" w:rsidRPr="009A6EE6" w:rsidRDefault="000E557B" w:rsidP="000E557B">
      <w:pPr>
        <w:spacing w:after="200"/>
        <w:ind w:right="432"/>
        <w:rPr>
          <w:rFonts w:ascii="Arial" w:hAnsi="Arial" w:cs="Arial"/>
          <w:b/>
          <w:color w:val="000000" w:themeColor="text1"/>
          <w:sz w:val="24"/>
          <w:szCs w:val="24"/>
        </w:rPr>
      </w:pPr>
    </w:p>
    <w:p w14:paraId="5040355E" w14:textId="77777777" w:rsidR="000E557B" w:rsidRPr="00EF4EC3" w:rsidRDefault="000E557B" w:rsidP="000E557B">
      <w:pPr>
        <w:spacing w:after="200"/>
        <w:ind w:right="432"/>
        <w:rPr>
          <w:rFonts w:ascii="Arial" w:hAnsi="Arial" w:cs="Arial"/>
          <w:b/>
          <w:sz w:val="24"/>
          <w:szCs w:val="24"/>
        </w:rPr>
      </w:pPr>
      <w:r w:rsidRPr="00EF4EC3">
        <w:rPr>
          <w:rFonts w:ascii="Arial" w:hAnsi="Arial" w:cs="Arial"/>
          <w:b/>
          <w:sz w:val="24"/>
          <w:szCs w:val="24"/>
        </w:rPr>
        <w:t>STAGE 1:  PRE-DEPLOYMENT</w:t>
      </w:r>
    </w:p>
    <w:p w14:paraId="4A4C388E" w14:textId="77777777" w:rsidR="000E557B" w:rsidRPr="00EF4EC3" w:rsidRDefault="000E557B" w:rsidP="00BA4440">
      <w:pPr>
        <w:pStyle w:val="ListParagraph"/>
        <w:numPr>
          <w:ilvl w:val="0"/>
          <w:numId w:val="31"/>
        </w:numPr>
        <w:ind w:right="432"/>
        <w:rPr>
          <w:rFonts w:ascii="Arial" w:hAnsi="Arial" w:cs="Arial"/>
          <w:sz w:val="24"/>
          <w:szCs w:val="24"/>
        </w:rPr>
      </w:pPr>
      <w:r w:rsidRPr="00EF4EC3">
        <w:rPr>
          <w:rFonts w:ascii="Arial" w:hAnsi="Arial" w:cs="Arial"/>
          <w:sz w:val="24"/>
          <w:szCs w:val="24"/>
        </w:rPr>
        <w:t>Typically 4 to 6 weeks before the member deploys</w:t>
      </w:r>
    </w:p>
    <w:p w14:paraId="69227E85" w14:textId="77777777" w:rsidR="000E557B" w:rsidRPr="00EF4EC3" w:rsidRDefault="000E557B" w:rsidP="00BA4440">
      <w:pPr>
        <w:pStyle w:val="ListParagraph"/>
        <w:numPr>
          <w:ilvl w:val="0"/>
          <w:numId w:val="31"/>
        </w:numPr>
        <w:ind w:right="432"/>
        <w:rPr>
          <w:rFonts w:ascii="Arial" w:hAnsi="Arial" w:cs="Arial"/>
          <w:sz w:val="24"/>
          <w:szCs w:val="24"/>
        </w:rPr>
      </w:pPr>
      <w:r w:rsidRPr="00EF4EC3">
        <w:rPr>
          <w:rFonts w:ascii="Arial" w:hAnsi="Arial" w:cs="Arial"/>
          <w:sz w:val="24"/>
          <w:szCs w:val="24"/>
        </w:rPr>
        <w:t>Both military member and spouse may fear separation</w:t>
      </w:r>
    </w:p>
    <w:p w14:paraId="6B5C9379" w14:textId="77777777" w:rsidR="000E557B" w:rsidRPr="00EF4EC3" w:rsidRDefault="000E557B" w:rsidP="00BA4440">
      <w:pPr>
        <w:pStyle w:val="ListParagraph"/>
        <w:numPr>
          <w:ilvl w:val="0"/>
          <w:numId w:val="31"/>
        </w:numPr>
        <w:ind w:right="432"/>
        <w:rPr>
          <w:rFonts w:ascii="Arial" w:hAnsi="Arial" w:cs="Arial"/>
          <w:sz w:val="24"/>
          <w:szCs w:val="24"/>
        </w:rPr>
      </w:pPr>
      <w:r w:rsidRPr="00EF4EC3">
        <w:rPr>
          <w:rFonts w:ascii="Arial" w:hAnsi="Arial" w:cs="Arial"/>
          <w:sz w:val="24"/>
          <w:szCs w:val="24"/>
        </w:rPr>
        <w:t xml:space="preserve">Remaining spouse may feel resentment and frustration </w:t>
      </w:r>
    </w:p>
    <w:p w14:paraId="59927D05" w14:textId="77777777" w:rsidR="000E557B" w:rsidRPr="00EF4EC3" w:rsidRDefault="000E557B" w:rsidP="00BA4440">
      <w:pPr>
        <w:pStyle w:val="ListParagraph"/>
        <w:numPr>
          <w:ilvl w:val="0"/>
          <w:numId w:val="31"/>
        </w:numPr>
        <w:ind w:right="432"/>
        <w:rPr>
          <w:rFonts w:ascii="Arial" w:hAnsi="Arial" w:cs="Arial"/>
          <w:sz w:val="24"/>
          <w:szCs w:val="24"/>
        </w:rPr>
      </w:pPr>
      <w:r w:rsidRPr="00EF4EC3">
        <w:rPr>
          <w:rFonts w:ascii="Arial" w:hAnsi="Arial" w:cs="Arial"/>
          <w:sz w:val="24"/>
          <w:szCs w:val="24"/>
        </w:rPr>
        <w:t>The member and spouse may experience physical and mental exhaustion</w:t>
      </w:r>
    </w:p>
    <w:p w14:paraId="63D31097" w14:textId="77777777" w:rsidR="000E557B" w:rsidRPr="00EF4EC3" w:rsidRDefault="000E557B" w:rsidP="00BA4440">
      <w:pPr>
        <w:pStyle w:val="ListParagraph"/>
        <w:numPr>
          <w:ilvl w:val="0"/>
          <w:numId w:val="31"/>
        </w:numPr>
        <w:ind w:right="432"/>
        <w:rPr>
          <w:rFonts w:ascii="Arial" w:hAnsi="Arial" w:cs="Arial"/>
          <w:sz w:val="24"/>
          <w:szCs w:val="24"/>
        </w:rPr>
      </w:pPr>
      <w:r w:rsidRPr="00EF4EC3">
        <w:rPr>
          <w:rFonts w:ascii="Arial" w:hAnsi="Arial" w:cs="Arial"/>
          <w:sz w:val="24"/>
          <w:szCs w:val="24"/>
        </w:rPr>
        <w:t>May experience depression or physical problems</w:t>
      </w:r>
    </w:p>
    <w:p w14:paraId="333060A6" w14:textId="77777777" w:rsidR="000E557B" w:rsidRPr="00EF4EC3" w:rsidRDefault="000E557B" w:rsidP="00BA4440">
      <w:pPr>
        <w:pStyle w:val="ListParagraph"/>
        <w:numPr>
          <w:ilvl w:val="0"/>
          <w:numId w:val="31"/>
        </w:numPr>
        <w:ind w:right="432"/>
        <w:rPr>
          <w:rFonts w:ascii="Arial" w:hAnsi="Arial" w:cs="Arial"/>
          <w:sz w:val="24"/>
          <w:szCs w:val="24"/>
        </w:rPr>
      </w:pPr>
      <w:r w:rsidRPr="00EF4EC3">
        <w:rPr>
          <w:rFonts w:ascii="Arial" w:hAnsi="Arial" w:cs="Arial"/>
          <w:sz w:val="24"/>
          <w:szCs w:val="24"/>
        </w:rPr>
        <w:t>Spouse may become distant and withdraw</w:t>
      </w:r>
    </w:p>
    <w:p w14:paraId="61F89A71" w14:textId="77777777" w:rsidR="000E557B" w:rsidRPr="00EF4EC3" w:rsidRDefault="000E557B" w:rsidP="00BA4440">
      <w:pPr>
        <w:pStyle w:val="ListParagraph"/>
        <w:numPr>
          <w:ilvl w:val="0"/>
          <w:numId w:val="31"/>
        </w:numPr>
        <w:ind w:right="432"/>
        <w:rPr>
          <w:rFonts w:ascii="Arial" w:hAnsi="Arial" w:cs="Arial"/>
          <w:sz w:val="24"/>
          <w:szCs w:val="24"/>
        </w:rPr>
      </w:pPr>
      <w:r w:rsidRPr="00EF4EC3">
        <w:rPr>
          <w:rFonts w:ascii="Arial" w:hAnsi="Arial" w:cs="Arial"/>
          <w:sz w:val="24"/>
          <w:szCs w:val="24"/>
        </w:rPr>
        <w:t>Feelings of disorganization and sadness are common</w:t>
      </w:r>
    </w:p>
    <w:p w14:paraId="1949CE99" w14:textId="77777777" w:rsidR="000E557B" w:rsidRPr="00EF4EC3" w:rsidRDefault="000E557B" w:rsidP="00BA4440">
      <w:pPr>
        <w:pStyle w:val="ListParagraph"/>
        <w:numPr>
          <w:ilvl w:val="0"/>
          <w:numId w:val="31"/>
        </w:numPr>
        <w:ind w:right="432"/>
        <w:rPr>
          <w:rFonts w:ascii="Arial" w:hAnsi="Arial" w:cs="Arial"/>
          <w:sz w:val="24"/>
          <w:szCs w:val="24"/>
        </w:rPr>
      </w:pPr>
      <w:r w:rsidRPr="00EF4EC3">
        <w:rPr>
          <w:rFonts w:ascii="Arial" w:hAnsi="Arial" w:cs="Arial"/>
          <w:sz w:val="24"/>
          <w:szCs w:val="24"/>
        </w:rPr>
        <w:t>Children may react by withdrawing or misbehaving</w:t>
      </w:r>
    </w:p>
    <w:p w14:paraId="3F878C7D" w14:textId="77777777" w:rsidR="000E557B" w:rsidRPr="00EF4EC3" w:rsidRDefault="000E557B" w:rsidP="000E557B">
      <w:pPr>
        <w:spacing w:after="200"/>
        <w:ind w:right="432"/>
        <w:rPr>
          <w:rFonts w:ascii="Arial" w:hAnsi="Arial" w:cs="Arial"/>
          <w:b/>
          <w:sz w:val="24"/>
          <w:szCs w:val="24"/>
        </w:rPr>
      </w:pPr>
    </w:p>
    <w:p w14:paraId="4E256722" w14:textId="77777777" w:rsidR="000E557B" w:rsidRPr="00EF4EC3" w:rsidRDefault="000E557B" w:rsidP="000E557B">
      <w:pPr>
        <w:spacing w:after="200"/>
        <w:ind w:right="432"/>
        <w:rPr>
          <w:rFonts w:ascii="Arial" w:hAnsi="Arial" w:cs="Arial"/>
          <w:b/>
          <w:sz w:val="24"/>
          <w:szCs w:val="24"/>
        </w:rPr>
      </w:pPr>
      <w:r w:rsidRPr="00EF4EC3">
        <w:rPr>
          <w:rFonts w:ascii="Arial" w:hAnsi="Arial" w:cs="Arial"/>
          <w:b/>
          <w:sz w:val="24"/>
          <w:szCs w:val="24"/>
        </w:rPr>
        <w:t>STAGE 2:  DEPLOYMENT</w:t>
      </w:r>
    </w:p>
    <w:p w14:paraId="0BF26762" w14:textId="77777777" w:rsidR="000E557B" w:rsidRPr="00EF4EC3" w:rsidRDefault="000E557B" w:rsidP="00BA4440">
      <w:pPr>
        <w:pStyle w:val="ListParagraph"/>
        <w:numPr>
          <w:ilvl w:val="0"/>
          <w:numId w:val="32"/>
        </w:numPr>
        <w:ind w:right="432"/>
        <w:rPr>
          <w:rFonts w:ascii="Arial" w:hAnsi="Arial" w:cs="Arial"/>
          <w:sz w:val="24"/>
          <w:szCs w:val="24"/>
        </w:rPr>
      </w:pPr>
      <w:r w:rsidRPr="00EF4EC3">
        <w:rPr>
          <w:rFonts w:ascii="Arial" w:hAnsi="Arial" w:cs="Arial"/>
          <w:sz w:val="24"/>
          <w:szCs w:val="24"/>
        </w:rPr>
        <w:t xml:space="preserve">Once a routine is established there is relative calmness  </w:t>
      </w:r>
    </w:p>
    <w:p w14:paraId="6D74E0E2" w14:textId="77777777" w:rsidR="000E557B" w:rsidRPr="00EF4EC3" w:rsidRDefault="000E557B" w:rsidP="00BA4440">
      <w:pPr>
        <w:pStyle w:val="ListParagraph"/>
        <w:numPr>
          <w:ilvl w:val="0"/>
          <w:numId w:val="32"/>
        </w:numPr>
        <w:ind w:right="432"/>
        <w:rPr>
          <w:rFonts w:ascii="Arial" w:hAnsi="Arial" w:cs="Arial"/>
          <w:sz w:val="24"/>
          <w:szCs w:val="24"/>
        </w:rPr>
      </w:pPr>
      <w:r w:rsidRPr="00EF4EC3">
        <w:rPr>
          <w:rFonts w:ascii="Arial" w:hAnsi="Arial" w:cs="Arial"/>
          <w:sz w:val="24"/>
          <w:szCs w:val="24"/>
        </w:rPr>
        <w:t xml:space="preserve">It is common for a sense of emptiness to set in during separation  </w:t>
      </w:r>
    </w:p>
    <w:p w14:paraId="37E4267A" w14:textId="77777777" w:rsidR="000E557B" w:rsidRPr="00EF4EC3" w:rsidRDefault="000E557B" w:rsidP="00BA4440">
      <w:pPr>
        <w:pStyle w:val="ListParagraph"/>
        <w:numPr>
          <w:ilvl w:val="0"/>
          <w:numId w:val="32"/>
        </w:numPr>
        <w:ind w:right="432"/>
        <w:rPr>
          <w:rFonts w:ascii="Arial" w:hAnsi="Arial" w:cs="Arial"/>
          <w:sz w:val="24"/>
          <w:szCs w:val="24"/>
        </w:rPr>
      </w:pPr>
      <w:r w:rsidRPr="00EF4EC3">
        <w:rPr>
          <w:rFonts w:ascii="Arial" w:hAnsi="Arial" w:cs="Arial"/>
          <w:sz w:val="24"/>
          <w:szCs w:val="24"/>
        </w:rPr>
        <w:t xml:space="preserve">Old routines are gone and are replaced with new ones  </w:t>
      </w:r>
    </w:p>
    <w:p w14:paraId="46A4F135" w14:textId="77777777" w:rsidR="000E557B" w:rsidRPr="00EF4EC3" w:rsidRDefault="000E557B" w:rsidP="00BA4440">
      <w:pPr>
        <w:pStyle w:val="ListParagraph"/>
        <w:numPr>
          <w:ilvl w:val="0"/>
          <w:numId w:val="32"/>
        </w:numPr>
        <w:ind w:right="432"/>
        <w:rPr>
          <w:rFonts w:ascii="Arial" w:hAnsi="Arial" w:cs="Arial"/>
          <w:sz w:val="24"/>
          <w:szCs w:val="24"/>
        </w:rPr>
      </w:pPr>
      <w:r w:rsidRPr="00EF4EC3">
        <w:rPr>
          <w:rFonts w:ascii="Arial" w:hAnsi="Arial" w:cs="Arial"/>
          <w:sz w:val="24"/>
          <w:szCs w:val="24"/>
        </w:rPr>
        <w:t xml:space="preserve">Spouses may begin to feel confident with success in handling everything   </w:t>
      </w:r>
    </w:p>
    <w:p w14:paraId="40C664C2" w14:textId="77777777" w:rsidR="000E557B" w:rsidRPr="00EF4EC3" w:rsidRDefault="000E557B" w:rsidP="00BA4440">
      <w:pPr>
        <w:pStyle w:val="ListParagraph"/>
        <w:numPr>
          <w:ilvl w:val="0"/>
          <w:numId w:val="32"/>
        </w:numPr>
        <w:ind w:right="432"/>
        <w:rPr>
          <w:rFonts w:ascii="Arial" w:hAnsi="Arial" w:cs="Arial"/>
          <w:sz w:val="24"/>
          <w:szCs w:val="24"/>
        </w:rPr>
      </w:pPr>
      <w:r w:rsidRPr="00EF4EC3">
        <w:rPr>
          <w:rFonts w:ascii="Arial" w:hAnsi="Arial" w:cs="Arial"/>
          <w:sz w:val="24"/>
          <w:szCs w:val="24"/>
        </w:rPr>
        <w:t>Setbacks may occur due to additional stressors</w:t>
      </w:r>
    </w:p>
    <w:p w14:paraId="16142C8A" w14:textId="77777777" w:rsidR="000E557B" w:rsidRPr="00EF4EC3" w:rsidRDefault="000E557B" w:rsidP="000E557B">
      <w:pPr>
        <w:spacing w:after="200"/>
        <w:ind w:right="432"/>
        <w:rPr>
          <w:rFonts w:ascii="Arial" w:hAnsi="Arial" w:cs="Arial"/>
          <w:sz w:val="24"/>
          <w:szCs w:val="24"/>
        </w:rPr>
      </w:pPr>
    </w:p>
    <w:p w14:paraId="1EFD573E" w14:textId="77777777" w:rsidR="000E557B" w:rsidRPr="00EF4EC3" w:rsidRDefault="000E557B" w:rsidP="000E557B">
      <w:pPr>
        <w:pStyle w:val="ListParagraph"/>
        <w:spacing w:after="200"/>
        <w:ind w:right="432"/>
        <w:rPr>
          <w:rFonts w:ascii="Arial" w:hAnsi="Arial" w:cs="Arial"/>
          <w:b/>
          <w:sz w:val="24"/>
          <w:szCs w:val="24"/>
        </w:rPr>
      </w:pPr>
      <w:r w:rsidRPr="00EF4EC3">
        <w:rPr>
          <w:rFonts w:ascii="Arial" w:hAnsi="Arial" w:cs="Arial"/>
          <w:b/>
          <w:sz w:val="24"/>
          <w:szCs w:val="24"/>
        </w:rPr>
        <w:t>STAGE 3:  RE-DEPLOYMENT (PREPARATION FOR RETURN TO HOME STATION)</w:t>
      </w:r>
    </w:p>
    <w:p w14:paraId="7808A655" w14:textId="77777777" w:rsidR="000E557B" w:rsidRPr="00EF4EC3" w:rsidRDefault="000E557B" w:rsidP="00BA4440">
      <w:pPr>
        <w:pStyle w:val="ListParagraph"/>
        <w:numPr>
          <w:ilvl w:val="0"/>
          <w:numId w:val="30"/>
        </w:numPr>
        <w:ind w:right="432"/>
        <w:rPr>
          <w:rFonts w:ascii="Arial" w:hAnsi="Arial" w:cs="Arial"/>
          <w:b/>
          <w:sz w:val="24"/>
          <w:szCs w:val="24"/>
        </w:rPr>
      </w:pPr>
      <w:r w:rsidRPr="00EF4EC3">
        <w:rPr>
          <w:rFonts w:ascii="Arial" w:hAnsi="Arial" w:cs="Arial"/>
          <w:sz w:val="24"/>
          <w:szCs w:val="24"/>
        </w:rPr>
        <w:t>The transition from the deployed environment (30 days prior to reintegration) to family and workplace</w:t>
      </w:r>
    </w:p>
    <w:p w14:paraId="7EE20FA6" w14:textId="77777777" w:rsidR="000E557B" w:rsidRPr="00EF4EC3" w:rsidRDefault="000E557B" w:rsidP="00BA4440">
      <w:pPr>
        <w:pStyle w:val="ListParagraph"/>
        <w:numPr>
          <w:ilvl w:val="0"/>
          <w:numId w:val="30"/>
        </w:numPr>
        <w:ind w:right="432"/>
        <w:rPr>
          <w:rFonts w:ascii="Arial" w:hAnsi="Arial" w:cs="Arial"/>
          <w:b/>
          <w:sz w:val="24"/>
          <w:szCs w:val="24"/>
        </w:rPr>
      </w:pPr>
      <w:r w:rsidRPr="00EF4EC3">
        <w:rPr>
          <w:rFonts w:ascii="Arial" w:hAnsi="Arial" w:cs="Arial"/>
          <w:sz w:val="24"/>
          <w:szCs w:val="24"/>
        </w:rPr>
        <w:t>Member will receive opportunities to prepare for return at deployed location (reintegration education and information)</w:t>
      </w:r>
    </w:p>
    <w:p w14:paraId="417F4E6A" w14:textId="77777777" w:rsidR="000E557B" w:rsidRPr="00EF4EC3" w:rsidRDefault="000E557B" w:rsidP="00BA4440">
      <w:pPr>
        <w:pStyle w:val="ListParagraph"/>
        <w:numPr>
          <w:ilvl w:val="0"/>
          <w:numId w:val="30"/>
        </w:numPr>
        <w:ind w:right="432"/>
        <w:rPr>
          <w:rFonts w:ascii="Arial" w:hAnsi="Arial" w:cs="Arial"/>
          <w:b/>
          <w:sz w:val="24"/>
          <w:szCs w:val="24"/>
        </w:rPr>
      </w:pPr>
      <w:r w:rsidRPr="00EF4EC3">
        <w:rPr>
          <w:rFonts w:ascii="Arial" w:hAnsi="Arial" w:cs="Arial"/>
          <w:sz w:val="24"/>
          <w:szCs w:val="24"/>
        </w:rPr>
        <w:t>Family members receive opportunities for education &amp; information on reintegration through base helping agencies</w:t>
      </w:r>
    </w:p>
    <w:p w14:paraId="4BEFFCC4" w14:textId="77777777" w:rsidR="000E557B" w:rsidRPr="00EF4EC3" w:rsidRDefault="000E557B" w:rsidP="00BA4440">
      <w:pPr>
        <w:pStyle w:val="ListParagraph"/>
        <w:numPr>
          <w:ilvl w:val="0"/>
          <w:numId w:val="30"/>
        </w:numPr>
        <w:ind w:right="432"/>
        <w:rPr>
          <w:rFonts w:ascii="Arial" w:hAnsi="Arial" w:cs="Arial"/>
          <w:b/>
          <w:sz w:val="24"/>
          <w:szCs w:val="24"/>
        </w:rPr>
      </w:pPr>
      <w:r w:rsidRPr="00EF4EC3">
        <w:rPr>
          <w:rFonts w:ascii="Arial" w:hAnsi="Arial" w:cs="Arial"/>
          <w:sz w:val="24"/>
          <w:szCs w:val="24"/>
        </w:rPr>
        <w:t xml:space="preserve">Getting the house and family ready for the member’s return may be exhausting  </w:t>
      </w:r>
    </w:p>
    <w:p w14:paraId="50C0D740" w14:textId="77777777" w:rsidR="000E557B" w:rsidRDefault="000E557B" w:rsidP="00BA4440">
      <w:pPr>
        <w:pStyle w:val="ListParagraph"/>
        <w:numPr>
          <w:ilvl w:val="0"/>
          <w:numId w:val="30"/>
        </w:numPr>
        <w:spacing w:after="200"/>
        <w:ind w:right="432"/>
        <w:rPr>
          <w:rFonts w:ascii="Arial" w:hAnsi="Arial" w:cs="Arial"/>
          <w:sz w:val="24"/>
          <w:szCs w:val="24"/>
        </w:rPr>
      </w:pPr>
      <w:r w:rsidRPr="00BC7D81">
        <w:rPr>
          <w:rFonts w:ascii="Arial" w:hAnsi="Arial" w:cs="Arial"/>
          <w:sz w:val="24"/>
          <w:szCs w:val="24"/>
        </w:rPr>
        <w:t xml:space="preserve">Members and spouses will have expectation about the return and both will have expectations (roles &amp; responsibilities, parenting, rest/relaxation, intimacy) </w:t>
      </w:r>
    </w:p>
    <w:p w14:paraId="110E893F" w14:textId="77777777" w:rsidR="000E557B" w:rsidRDefault="000E557B" w:rsidP="000E557B">
      <w:pPr>
        <w:rPr>
          <w:rFonts w:ascii="Arial" w:hAnsi="Arial" w:cs="Arial"/>
          <w:sz w:val="24"/>
          <w:szCs w:val="24"/>
        </w:rPr>
      </w:pPr>
      <w:r>
        <w:rPr>
          <w:rFonts w:ascii="Arial" w:hAnsi="Arial" w:cs="Arial"/>
          <w:sz w:val="24"/>
          <w:szCs w:val="24"/>
        </w:rPr>
        <w:br w:type="page"/>
      </w:r>
    </w:p>
    <w:p w14:paraId="75B3E4F0" w14:textId="77777777" w:rsidR="000E557B" w:rsidRPr="00EF4EC3" w:rsidRDefault="000E557B" w:rsidP="000E557B">
      <w:pPr>
        <w:spacing w:after="200" w:line="276" w:lineRule="auto"/>
        <w:ind w:right="432"/>
        <w:rPr>
          <w:rFonts w:ascii="Arial" w:hAnsi="Arial" w:cs="Arial"/>
          <w:b/>
          <w:sz w:val="24"/>
          <w:szCs w:val="24"/>
        </w:rPr>
      </w:pPr>
      <w:r w:rsidRPr="00EF4EC3">
        <w:rPr>
          <w:rFonts w:ascii="Arial" w:hAnsi="Arial" w:cs="Arial"/>
          <w:b/>
          <w:sz w:val="24"/>
          <w:szCs w:val="24"/>
        </w:rPr>
        <w:lastRenderedPageBreak/>
        <w:t xml:space="preserve">STAGE 4:  REUNION/REINTEGRATION (POST-DEPLOYMENT) </w:t>
      </w:r>
    </w:p>
    <w:p w14:paraId="1162CE17" w14:textId="77777777" w:rsidR="000E557B" w:rsidRPr="00EF4EC3" w:rsidRDefault="000E557B" w:rsidP="00BA4440">
      <w:pPr>
        <w:pStyle w:val="ListParagraph"/>
        <w:numPr>
          <w:ilvl w:val="0"/>
          <w:numId w:val="33"/>
        </w:numPr>
        <w:ind w:right="432"/>
        <w:rPr>
          <w:rFonts w:ascii="Arial" w:hAnsi="Arial" w:cs="Arial"/>
          <w:sz w:val="24"/>
          <w:szCs w:val="24"/>
        </w:rPr>
      </w:pPr>
      <w:r w:rsidRPr="00EF4EC3">
        <w:rPr>
          <w:rFonts w:ascii="Arial" w:hAnsi="Arial" w:cs="Arial"/>
          <w:sz w:val="24"/>
          <w:szCs w:val="24"/>
        </w:rPr>
        <w:t xml:space="preserve">This stage can be the most difficult  </w:t>
      </w:r>
    </w:p>
    <w:p w14:paraId="1689086C" w14:textId="77777777" w:rsidR="000E557B" w:rsidRPr="00EF4EC3" w:rsidRDefault="000E557B" w:rsidP="00BA4440">
      <w:pPr>
        <w:pStyle w:val="ListParagraph"/>
        <w:numPr>
          <w:ilvl w:val="0"/>
          <w:numId w:val="33"/>
        </w:numPr>
        <w:ind w:right="432"/>
        <w:rPr>
          <w:rFonts w:ascii="Arial" w:hAnsi="Arial" w:cs="Arial"/>
          <w:sz w:val="24"/>
          <w:szCs w:val="24"/>
        </w:rPr>
      </w:pPr>
      <w:r w:rsidRPr="00EF4EC3">
        <w:rPr>
          <w:rFonts w:ascii="Arial" w:hAnsi="Arial" w:cs="Arial"/>
          <w:sz w:val="24"/>
          <w:szCs w:val="24"/>
        </w:rPr>
        <w:t>Members may be exhausted from their deployment</w:t>
      </w:r>
    </w:p>
    <w:p w14:paraId="2214D653" w14:textId="77777777" w:rsidR="000E557B" w:rsidRPr="00EF4EC3" w:rsidRDefault="000E557B" w:rsidP="00BA4440">
      <w:pPr>
        <w:pStyle w:val="ListParagraph"/>
        <w:numPr>
          <w:ilvl w:val="0"/>
          <w:numId w:val="33"/>
        </w:numPr>
        <w:ind w:right="432"/>
        <w:rPr>
          <w:rFonts w:ascii="Arial" w:hAnsi="Arial" w:cs="Arial"/>
          <w:sz w:val="24"/>
          <w:szCs w:val="24"/>
        </w:rPr>
      </w:pPr>
      <w:r w:rsidRPr="00EF4EC3">
        <w:rPr>
          <w:rFonts w:ascii="Arial" w:hAnsi="Arial" w:cs="Arial"/>
          <w:sz w:val="24"/>
          <w:szCs w:val="24"/>
        </w:rPr>
        <w:t xml:space="preserve">Members and spouses may experiences differences between homecoming expectations and homecoming realities (responsibilities, parenting, relaxation, intimacy) </w:t>
      </w:r>
    </w:p>
    <w:p w14:paraId="146F05BF" w14:textId="77777777" w:rsidR="000E557B" w:rsidRPr="00EF4EC3" w:rsidRDefault="000E557B" w:rsidP="00BA4440">
      <w:pPr>
        <w:pStyle w:val="ListParagraph"/>
        <w:numPr>
          <w:ilvl w:val="0"/>
          <w:numId w:val="33"/>
        </w:numPr>
        <w:ind w:right="432"/>
        <w:rPr>
          <w:rFonts w:ascii="Arial" w:hAnsi="Arial" w:cs="Arial"/>
          <w:sz w:val="24"/>
          <w:szCs w:val="24"/>
        </w:rPr>
      </w:pPr>
      <w:r w:rsidRPr="00EF4EC3">
        <w:rPr>
          <w:rFonts w:ascii="Arial" w:hAnsi="Arial" w:cs="Arial"/>
          <w:sz w:val="24"/>
          <w:szCs w:val="24"/>
        </w:rPr>
        <w:t>Communication is the key to reintegration</w:t>
      </w:r>
    </w:p>
    <w:p w14:paraId="023C30D4" w14:textId="77777777" w:rsidR="000E557B" w:rsidRPr="00EF4EC3" w:rsidRDefault="000E557B" w:rsidP="00BA4440">
      <w:pPr>
        <w:pStyle w:val="ListParagraph"/>
        <w:numPr>
          <w:ilvl w:val="0"/>
          <w:numId w:val="33"/>
        </w:numPr>
        <w:ind w:right="432"/>
        <w:rPr>
          <w:rFonts w:ascii="Arial" w:hAnsi="Arial" w:cs="Arial"/>
          <w:sz w:val="24"/>
          <w:szCs w:val="24"/>
        </w:rPr>
      </w:pPr>
      <w:r w:rsidRPr="00EF4EC3">
        <w:rPr>
          <w:rFonts w:ascii="Arial" w:hAnsi="Arial" w:cs="Arial"/>
          <w:sz w:val="24"/>
          <w:szCs w:val="24"/>
        </w:rPr>
        <w:t>Much work will need to be done to reestablish the expectations</w:t>
      </w:r>
    </w:p>
    <w:p w14:paraId="5A29F095" w14:textId="77777777" w:rsidR="000E557B" w:rsidRPr="00EF4EC3" w:rsidRDefault="000E557B" w:rsidP="00BA4440">
      <w:pPr>
        <w:pStyle w:val="ListParagraph"/>
        <w:numPr>
          <w:ilvl w:val="0"/>
          <w:numId w:val="33"/>
        </w:numPr>
        <w:ind w:right="432"/>
        <w:rPr>
          <w:rFonts w:ascii="Arial" w:hAnsi="Arial" w:cs="Arial"/>
          <w:sz w:val="24"/>
          <w:szCs w:val="24"/>
        </w:rPr>
      </w:pPr>
      <w:r w:rsidRPr="00EF4EC3">
        <w:rPr>
          <w:rFonts w:ascii="Arial" w:hAnsi="Arial" w:cs="Arial"/>
          <w:sz w:val="24"/>
          <w:szCs w:val="24"/>
        </w:rPr>
        <w:t xml:space="preserve">It is common for spouses to gain a greater sense of independence during deployment </w:t>
      </w:r>
    </w:p>
    <w:p w14:paraId="15FF6D7C" w14:textId="77777777" w:rsidR="000E557B" w:rsidRPr="00EF4EC3" w:rsidRDefault="000E557B" w:rsidP="00BA4440">
      <w:pPr>
        <w:pStyle w:val="ListParagraph"/>
        <w:numPr>
          <w:ilvl w:val="0"/>
          <w:numId w:val="33"/>
        </w:numPr>
        <w:ind w:right="432"/>
        <w:rPr>
          <w:rFonts w:ascii="Arial" w:hAnsi="Arial" w:cs="Arial"/>
          <w:sz w:val="24"/>
          <w:szCs w:val="24"/>
        </w:rPr>
      </w:pPr>
      <w:r w:rsidRPr="00EF4EC3">
        <w:rPr>
          <w:rFonts w:ascii="Arial" w:hAnsi="Arial" w:cs="Arial"/>
          <w:sz w:val="24"/>
          <w:szCs w:val="24"/>
        </w:rPr>
        <w:t>There may be tension when reestablishing roles and expectations</w:t>
      </w:r>
    </w:p>
    <w:p w14:paraId="0317E101" w14:textId="77777777" w:rsidR="000E557B" w:rsidRPr="00EF4EC3" w:rsidRDefault="000E557B" w:rsidP="000E557B">
      <w:pPr>
        <w:spacing w:after="200" w:line="276" w:lineRule="auto"/>
        <w:ind w:right="432"/>
        <w:rPr>
          <w:rFonts w:ascii="Arial" w:hAnsi="Arial" w:cs="Arial"/>
          <w:b/>
          <w:sz w:val="24"/>
          <w:szCs w:val="24"/>
        </w:rPr>
      </w:pPr>
    </w:p>
    <w:p w14:paraId="461F8442" w14:textId="77777777" w:rsidR="000E557B" w:rsidRPr="00EF4EC3" w:rsidRDefault="000E557B" w:rsidP="000E557B">
      <w:pPr>
        <w:spacing w:after="200" w:line="276" w:lineRule="auto"/>
        <w:ind w:right="432"/>
        <w:rPr>
          <w:rFonts w:ascii="Arial" w:hAnsi="Arial" w:cs="Arial"/>
          <w:b/>
          <w:sz w:val="24"/>
          <w:szCs w:val="24"/>
        </w:rPr>
      </w:pPr>
      <w:r w:rsidRPr="00EF4EC3">
        <w:rPr>
          <w:rFonts w:ascii="Arial" w:hAnsi="Arial" w:cs="Arial"/>
          <w:b/>
          <w:sz w:val="24"/>
          <w:szCs w:val="24"/>
        </w:rPr>
        <w:t>DEPLOYMENT CYCLE FOR NATIONAL GUARD AND RESERVE</w:t>
      </w:r>
    </w:p>
    <w:p w14:paraId="4221A7DA" w14:textId="77777777" w:rsidR="000E557B" w:rsidRPr="00EF4EC3" w:rsidRDefault="000E557B" w:rsidP="000E557B">
      <w:pPr>
        <w:spacing w:after="200"/>
        <w:ind w:right="432"/>
        <w:rPr>
          <w:rFonts w:ascii="Arial" w:hAnsi="Arial" w:cs="Arial"/>
          <w:sz w:val="24"/>
          <w:szCs w:val="24"/>
        </w:rPr>
      </w:pPr>
      <w:r w:rsidRPr="00EF4EC3">
        <w:rPr>
          <w:rFonts w:ascii="Arial" w:hAnsi="Arial" w:cs="Arial"/>
          <w:sz w:val="24"/>
          <w:szCs w:val="24"/>
        </w:rPr>
        <w:t>The deployment cycle for National Guard and Reserve service members is similar to that of active duty service members, with slight differences at the beginning and end of the cycle.  It is important to know that Individual Augmentee (IA) deployment happens when the service member deploys individually or with a small group from a different unit.  These members usually have shorter notification times, lack specific information concerning their deployment and are often deployed to areas that present communication challenges.  This can cause additional stressors to the ones listed above.  The Key Spouse training will address this.</w:t>
      </w:r>
    </w:p>
    <w:p w14:paraId="203138CE" w14:textId="77777777" w:rsidR="000E557B" w:rsidRDefault="000E557B" w:rsidP="000E557B">
      <w:pPr>
        <w:ind w:right="432"/>
        <w:rPr>
          <w:rFonts w:ascii="Arial" w:hAnsi="Arial" w:cs="Arial"/>
          <w:b/>
          <w:sz w:val="24"/>
          <w:szCs w:val="24"/>
        </w:rPr>
      </w:pPr>
    </w:p>
    <w:p w14:paraId="1B5CEBD0" w14:textId="06AA022D" w:rsidR="000E557B" w:rsidRPr="009A6EE6" w:rsidRDefault="000E557B" w:rsidP="000E557B">
      <w:pPr>
        <w:spacing w:after="200" w:line="276" w:lineRule="auto"/>
        <w:ind w:right="432"/>
        <w:rPr>
          <w:rFonts w:ascii="Arial" w:hAnsi="Arial" w:cs="Arial"/>
          <w:sz w:val="24"/>
          <w:szCs w:val="24"/>
        </w:rPr>
      </w:pPr>
      <w:r w:rsidRPr="00EF4EC3">
        <w:rPr>
          <w:rFonts w:ascii="Arial" w:hAnsi="Arial" w:cs="Arial"/>
          <w:b/>
          <w:sz w:val="24"/>
          <w:szCs w:val="24"/>
        </w:rPr>
        <w:t xml:space="preserve">STAGE 1:  PRE-DEPLOYMENT </w:t>
      </w:r>
      <w:r w:rsidRPr="009A6EE6">
        <w:rPr>
          <w:rFonts w:ascii="Arial" w:hAnsi="Arial" w:cs="Arial"/>
          <w:sz w:val="24"/>
          <w:szCs w:val="24"/>
        </w:rPr>
        <w:t xml:space="preserve">(Same as </w:t>
      </w:r>
      <w:r w:rsidR="009A6EE6">
        <w:rPr>
          <w:rFonts w:ascii="Arial" w:hAnsi="Arial" w:cs="Arial"/>
          <w:sz w:val="24"/>
          <w:szCs w:val="24"/>
        </w:rPr>
        <w:t xml:space="preserve">Regular Air Force, RegAF) </w:t>
      </w:r>
    </w:p>
    <w:p w14:paraId="56CF4E26" w14:textId="05548F2C" w:rsidR="000E557B" w:rsidRPr="009A6EE6" w:rsidRDefault="000E557B" w:rsidP="000E557B">
      <w:pPr>
        <w:spacing w:after="200" w:line="276" w:lineRule="auto"/>
        <w:ind w:right="432"/>
        <w:rPr>
          <w:rFonts w:ascii="Arial" w:hAnsi="Arial" w:cs="Arial"/>
          <w:sz w:val="24"/>
          <w:szCs w:val="24"/>
        </w:rPr>
      </w:pPr>
      <w:r w:rsidRPr="00EF4EC3">
        <w:rPr>
          <w:rFonts w:ascii="Arial" w:hAnsi="Arial" w:cs="Arial"/>
          <w:b/>
          <w:sz w:val="24"/>
          <w:szCs w:val="24"/>
        </w:rPr>
        <w:t xml:space="preserve">STAGE 2:  DEPLOYMENT </w:t>
      </w:r>
      <w:r w:rsidRPr="009A6EE6">
        <w:rPr>
          <w:rFonts w:ascii="Arial" w:hAnsi="Arial" w:cs="Arial"/>
          <w:sz w:val="24"/>
          <w:szCs w:val="24"/>
        </w:rPr>
        <w:t xml:space="preserve">(Same as </w:t>
      </w:r>
      <w:r w:rsidR="009A6EE6">
        <w:rPr>
          <w:rFonts w:ascii="Arial" w:hAnsi="Arial" w:cs="Arial"/>
          <w:sz w:val="24"/>
          <w:szCs w:val="24"/>
        </w:rPr>
        <w:t>RegAF</w:t>
      </w:r>
      <w:r w:rsidRPr="009A6EE6">
        <w:rPr>
          <w:rFonts w:ascii="Arial" w:hAnsi="Arial" w:cs="Arial"/>
          <w:sz w:val="24"/>
          <w:szCs w:val="24"/>
        </w:rPr>
        <w:t>)</w:t>
      </w:r>
    </w:p>
    <w:p w14:paraId="69F5DB7F" w14:textId="77777777" w:rsidR="000E557B" w:rsidRPr="009A6EE6" w:rsidRDefault="000E557B" w:rsidP="000E557B">
      <w:pPr>
        <w:pStyle w:val="ListParagraph"/>
        <w:spacing w:after="200" w:line="276" w:lineRule="auto"/>
        <w:ind w:right="432"/>
        <w:rPr>
          <w:rFonts w:ascii="Arial" w:hAnsi="Arial" w:cs="Arial"/>
          <w:sz w:val="24"/>
          <w:szCs w:val="24"/>
        </w:rPr>
      </w:pPr>
      <w:r w:rsidRPr="00EF4EC3">
        <w:rPr>
          <w:rFonts w:ascii="Arial" w:hAnsi="Arial" w:cs="Arial"/>
          <w:b/>
          <w:sz w:val="24"/>
          <w:szCs w:val="24"/>
        </w:rPr>
        <w:t xml:space="preserve">STAGE 3:  POST DEPLOYMENT </w:t>
      </w:r>
      <w:r w:rsidRPr="009A6EE6">
        <w:rPr>
          <w:rFonts w:ascii="Arial" w:hAnsi="Arial" w:cs="Arial"/>
          <w:sz w:val="24"/>
          <w:szCs w:val="24"/>
        </w:rPr>
        <w:t>(Preparation for return to home station for emotional or physical issues as a result of the deployment)</w:t>
      </w:r>
    </w:p>
    <w:p w14:paraId="17F29339" w14:textId="77777777" w:rsidR="000E557B" w:rsidRPr="00EF4EC3" w:rsidRDefault="000E557B" w:rsidP="000E557B">
      <w:pPr>
        <w:pStyle w:val="ListParagraph"/>
        <w:spacing w:after="200" w:line="276" w:lineRule="auto"/>
        <w:ind w:right="432"/>
        <w:rPr>
          <w:rFonts w:ascii="Arial" w:hAnsi="Arial" w:cs="Arial"/>
          <w:b/>
          <w:sz w:val="24"/>
          <w:szCs w:val="24"/>
        </w:rPr>
      </w:pPr>
      <w:r w:rsidRPr="00EF4EC3">
        <w:rPr>
          <w:rFonts w:ascii="Arial" w:hAnsi="Arial" w:cs="Arial"/>
          <w:b/>
          <w:sz w:val="24"/>
          <w:szCs w:val="24"/>
        </w:rPr>
        <w:t xml:space="preserve">STAGE 4:  DEMOBILIZATION </w:t>
      </w:r>
      <w:r w:rsidRPr="009A6EE6">
        <w:rPr>
          <w:rFonts w:ascii="Arial" w:hAnsi="Arial" w:cs="Arial"/>
          <w:sz w:val="24"/>
          <w:szCs w:val="24"/>
        </w:rPr>
        <w:t>(Preparation for return to home station for personnel and equipment in preparation for return to non-active duty status)</w:t>
      </w:r>
    </w:p>
    <w:p w14:paraId="50069D64" w14:textId="6BE7605B" w:rsidR="000E557B" w:rsidRPr="009A6EE6" w:rsidRDefault="000E557B" w:rsidP="000E557B">
      <w:pPr>
        <w:spacing w:after="200"/>
        <w:ind w:right="432"/>
        <w:rPr>
          <w:rFonts w:ascii="Arial" w:hAnsi="Arial" w:cs="Arial"/>
          <w:sz w:val="24"/>
          <w:szCs w:val="24"/>
        </w:rPr>
      </w:pPr>
      <w:r w:rsidRPr="00EF4EC3">
        <w:rPr>
          <w:rFonts w:ascii="Arial" w:hAnsi="Arial" w:cs="Arial"/>
          <w:b/>
          <w:sz w:val="24"/>
          <w:szCs w:val="24"/>
        </w:rPr>
        <w:t xml:space="preserve">STAGE 5:  REINTEGRATION </w:t>
      </w:r>
      <w:r w:rsidRPr="009A6EE6">
        <w:rPr>
          <w:rFonts w:ascii="Arial" w:hAnsi="Arial" w:cs="Arial"/>
          <w:sz w:val="24"/>
          <w:szCs w:val="24"/>
        </w:rPr>
        <w:t xml:space="preserve">(Same as </w:t>
      </w:r>
      <w:r w:rsidR="009A6EE6" w:rsidRPr="009A6EE6">
        <w:rPr>
          <w:rFonts w:ascii="Arial" w:hAnsi="Arial" w:cs="Arial"/>
          <w:sz w:val="24"/>
          <w:szCs w:val="24"/>
        </w:rPr>
        <w:t>RegAF</w:t>
      </w:r>
      <w:r w:rsidRPr="009A6EE6">
        <w:rPr>
          <w:rFonts w:ascii="Arial" w:hAnsi="Arial" w:cs="Arial"/>
          <w:sz w:val="24"/>
          <w:szCs w:val="24"/>
        </w:rPr>
        <w:t>)</w:t>
      </w:r>
    </w:p>
    <w:p w14:paraId="28D0DB33" w14:textId="77777777" w:rsidR="000E557B" w:rsidRPr="00EF4EC3" w:rsidRDefault="000E557B" w:rsidP="000E557B">
      <w:pPr>
        <w:spacing w:after="200"/>
        <w:ind w:right="432"/>
        <w:rPr>
          <w:rFonts w:ascii="Arial" w:hAnsi="Arial" w:cs="Arial"/>
          <w:b/>
          <w:sz w:val="24"/>
          <w:szCs w:val="24"/>
        </w:rPr>
      </w:pPr>
    </w:p>
    <w:p w14:paraId="6F75ED25" w14:textId="77777777" w:rsidR="000E557B" w:rsidRPr="00EF4EC3" w:rsidRDefault="000E557B" w:rsidP="000E557B">
      <w:pPr>
        <w:spacing w:after="200"/>
        <w:ind w:right="432"/>
        <w:rPr>
          <w:rFonts w:ascii="Arial" w:hAnsi="Arial" w:cs="Arial"/>
          <w:b/>
          <w:sz w:val="24"/>
          <w:szCs w:val="24"/>
        </w:rPr>
      </w:pPr>
      <w:r w:rsidRPr="00EF4EC3">
        <w:rPr>
          <w:rFonts w:ascii="Arial" w:hAnsi="Arial" w:cs="Arial"/>
          <w:b/>
          <w:sz w:val="24"/>
          <w:szCs w:val="24"/>
        </w:rPr>
        <w:t xml:space="preserve">HELPFUL TIPS BEFORE TDY/DEPLOYMENT </w:t>
      </w:r>
    </w:p>
    <w:p w14:paraId="1A17986F" w14:textId="77777777" w:rsidR="000E557B" w:rsidRPr="00EF4EC3" w:rsidRDefault="000E557B" w:rsidP="00BA4440">
      <w:pPr>
        <w:pStyle w:val="ListParagraph"/>
        <w:numPr>
          <w:ilvl w:val="0"/>
          <w:numId w:val="34"/>
        </w:numPr>
        <w:ind w:right="432"/>
        <w:rPr>
          <w:rFonts w:ascii="Arial" w:hAnsi="Arial" w:cs="Arial"/>
          <w:sz w:val="24"/>
          <w:szCs w:val="24"/>
        </w:rPr>
      </w:pPr>
      <w:r w:rsidRPr="00EF4EC3">
        <w:rPr>
          <w:rFonts w:ascii="Arial" w:hAnsi="Arial" w:cs="Arial"/>
          <w:sz w:val="24"/>
          <w:szCs w:val="24"/>
        </w:rPr>
        <w:t>Organize documents</w:t>
      </w:r>
    </w:p>
    <w:p w14:paraId="163F94B2" w14:textId="77777777" w:rsidR="000E557B" w:rsidRPr="00EF4EC3" w:rsidRDefault="000E557B" w:rsidP="00BA4440">
      <w:pPr>
        <w:pStyle w:val="ListParagraph"/>
        <w:numPr>
          <w:ilvl w:val="0"/>
          <w:numId w:val="34"/>
        </w:numPr>
        <w:ind w:right="432"/>
        <w:rPr>
          <w:rFonts w:ascii="Arial" w:hAnsi="Arial" w:cs="Arial"/>
          <w:sz w:val="24"/>
          <w:szCs w:val="24"/>
        </w:rPr>
      </w:pPr>
      <w:r w:rsidRPr="00EF4EC3">
        <w:rPr>
          <w:rFonts w:ascii="Arial" w:hAnsi="Arial" w:cs="Arial"/>
          <w:sz w:val="24"/>
          <w:szCs w:val="24"/>
        </w:rPr>
        <w:t>Utilize a deployment checklist</w:t>
      </w:r>
    </w:p>
    <w:p w14:paraId="20383740" w14:textId="77777777" w:rsidR="000E557B" w:rsidRPr="00EF4EC3" w:rsidRDefault="000E557B" w:rsidP="00BA4440">
      <w:pPr>
        <w:pStyle w:val="ListParagraph"/>
        <w:numPr>
          <w:ilvl w:val="0"/>
          <w:numId w:val="34"/>
        </w:numPr>
        <w:ind w:right="432"/>
        <w:rPr>
          <w:rFonts w:ascii="Arial" w:hAnsi="Arial" w:cs="Arial"/>
          <w:sz w:val="24"/>
          <w:szCs w:val="24"/>
        </w:rPr>
      </w:pPr>
      <w:r w:rsidRPr="00EF4EC3">
        <w:rPr>
          <w:rFonts w:ascii="Arial" w:hAnsi="Arial" w:cs="Arial"/>
          <w:sz w:val="24"/>
          <w:szCs w:val="24"/>
        </w:rPr>
        <w:t>Obtain a Power of Attorney</w:t>
      </w:r>
    </w:p>
    <w:p w14:paraId="27AC49C6" w14:textId="77777777" w:rsidR="000E557B" w:rsidRPr="00EF4EC3" w:rsidRDefault="000E557B" w:rsidP="00BA4440">
      <w:pPr>
        <w:pStyle w:val="ListParagraph"/>
        <w:numPr>
          <w:ilvl w:val="0"/>
          <w:numId w:val="34"/>
        </w:numPr>
        <w:ind w:right="432"/>
        <w:rPr>
          <w:rFonts w:ascii="Arial" w:hAnsi="Arial" w:cs="Arial"/>
          <w:sz w:val="24"/>
          <w:szCs w:val="24"/>
        </w:rPr>
      </w:pPr>
      <w:r w:rsidRPr="00EF4EC3">
        <w:rPr>
          <w:rFonts w:ascii="Arial" w:hAnsi="Arial" w:cs="Arial"/>
          <w:sz w:val="24"/>
          <w:szCs w:val="24"/>
        </w:rPr>
        <w:t>Update wills and benefits (Service Member’s Group Life Insurance – SGLI)</w:t>
      </w:r>
    </w:p>
    <w:p w14:paraId="1796FB43" w14:textId="77777777" w:rsidR="000E557B" w:rsidRPr="00EF4EC3" w:rsidRDefault="000E557B" w:rsidP="00BA4440">
      <w:pPr>
        <w:pStyle w:val="ListParagraph"/>
        <w:numPr>
          <w:ilvl w:val="0"/>
          <w:numId w:val="34"/>
        </w:numPr>
        <w:ind w:right="432"/>
        <w:rPr>
          <w:rFonts w:ascii="Arial" w:hAnsi="Arial" w:cs="Arial"/>
          <w:sz w:val="24"/>
          <w:szCs w:val="24"/>
        </w:rPr>
      </w:pPr>
      <w:r w:rsidRPr="00EF4EC3">
        <w:rPr>
          <w:rFonts w:ascii="Arial" w:hAnsi="Arial" w:cs="Arial"/>
          <w:sz w:val="24"/>
          <w:szCs w:val="24"/>
        </w:rPr>
        <w:t>Review/update Family Care Plan</w:t>
      </w:r>
    </w:p>
    <w:p w14:paraId="1631F403" w14:textId="77777777" w:rsidR="000E557B" w:rsidRPr="00EF4EC3" w:rsidRDefault="000E557B" w:rsidP="00BA4440">
      <w:pPr>
        <w:pStyle w:val="ListParagraph"/>
        <w:numPr>
          <w:ilvl w:val="0"/>
          <w:numId w:val="34"/>
        </w:numPr>
        <w:ind w:right="432"/>
        <w:rPr>
          <w:rFonts w:ascii="Arial" w:hAnsi="Arial" w:cs="Arial"/>
          <w:sz w:val="24"/>
          <w:szCs w:val="24"/>
        </w:rPr>
      </w:pPr>
      <w:r w:rsidRPr="00EF4EC3">
        <w:rPr>
          <w:rFonts w:ascii="Arial" w:hAnsi="Arial" w:cs="Arial"/>
          <w:sz w:val="24"/>
          <w:szCs w:val="24"/>
        </w:rPr>
        <w:t>Outline family and household responsibilities</w:t>
      </w:r>
    </w:p>
    <w:p w14:paraId="156AD32F" w14:textId="77777777" w:rsidR="000E557B" w:rsidRPr="00EF4EC3" w:rsidRDefault="000E557B" w:rsidP="00BA4440">
      <w:pPr>
        <w:pStyle w:val="ListParagraph"/>
        <w:numPr>
          <w:ilvl w:val="0"/>
          <w:numId w:val="34"/>
        </w:numPr>
        <w:ind w:right="432"/>
        <w:rPr>
          <w:rFonts w:ascii="Arial" w:hAnsi="Arial" w:cs="Arial"/>
          <w:sz w:val="24"/>
          <w:szCs w:val="24"/>
        </w:rPr>
      </w:pPr>
      <w:r w:rsidRPr="00EF4EC3">
        <w:rPr>
          <w:rFonts w:ascii="Arial" w:hAnsi="Arial" w:cs="Arial"/>
          <w:sz w:val="24"/>
          <w:szCs w:val="24"/>
        </w:rPr>
        <w:t>Plan vehicle/household maintenance</w:t>
      </w:r>
    </w:p>
    <w:p w14:paraId="3E347F7A" w14:textId="77777777" w:rsidR="000E557B" w:rsidRPr="00EF4EC3" w:rsidRDefault="000E557B" w:rsidP="00BA4440">
      <w:pPr>
        <w:pStyle w:val="ListParagraph"/>
        <w:numPr>
          <w:ilvl w:val="0"/>
          <w:numId w:val="34"/>
        </w:numPr>
        <w:ind w:right="432"/>
        <w:rPr>
          <w:rFonts w:ascii="Arial" w:hAnsi="Arial" w:cs="Arial"/>
          <w:sz w:val="24"/>
          <w:szCs w:val="24"/>
        </w:rPr>
      </w:pPr>
      <w:r w:rsidRPr="00EF4EC3">
        <w:rPr>
          <w:rFonts w:ascii="Arial" w:hAnsi="Arial" w:cs="Arial"/>
          <w:sz w:val="24"/>
          <w:szCs w:val="24"/>
        </w:rPr>
        <w:t>Discuss finances</w:t>
      </w:r>
    </w:p>
    <w:p w14:paraId="7F0B3725" w14:textId="77777777" w:rsidR="000E557B" w:rsidRPr="00EF4EC3" w:rsidRDefault="000E557B" w:rsidP="00BA4440">
      <w:pPr>
        <w:pStyle w:val="ListParagraph"/>
        <w:numPr>
          <w:ilvl w:val="0"/>
          <w:numId w:val="34"/>
        </w:numPr>
        <w:ind w:right="432"/>
        <w:rPr>
          <w:rFonts w:ascii="Arial" w:hAnsi="Arial" w:cs="Arial"/>
          <w:sz w:val="24"/>
          <w:szCs w:val="24"/>
        </w:rPr>
      </w:pPr>
      <w:r w:rsidRPr="00EF4EC3">
        <w:rPr>
          <w:rFonts w:ascii="Arial" w:hAnsi="Arial" w:cs="Arial"/>
          <w:sz w:val="24"/>
          <w:szCs w:val="24"/>
        </w:rPr>
        <w:lastRenderedPageBreak/>
        <w:t>Determine child/family member/pet care</w:t>
      </w:r>
    </w:p>
    <w:p w14:paraId="6C4F7FBF" w14:textId="77777777" w:rsidR="000E557B" w:rsidRPr="00EF4EC3" w:rsidRDefault="000E557B" w:rsidP="00BA4440">
      <w:pPr>
        <w:pStyle w:val="ListParagraph"/>
        <w:numPr>
          <w:ilvl w:val="0"/>
          <w:numId w:val="34"/>
        </w:numPr>
        <w:ind w:right="432"/>
        <w:rPr>
          <w:rFonts w:ascii="Arial" w:hAnsi="Arial" w:cs="Arial"/>
          <w:sz w:val="24"/>
          <w:szCs w:val="24"/>
        </w:rPr>
      </w:pPr>
      <w:r w:rsidRPr="00EF4EC3">
        <w:rPr>
          <w:rFonts w:ascii="Arial" w:hAnsi="Arial" w:cs="Arial"/>
          <w:sz w:val="24"/>
          <w:szCs w:val="24"/>
        </w:rPr>
        <w:t>Notify the school</w:t>
      </w:r>
    </w:p>
    <w:p w14:paraId="40E4C596" w14:textId="77777777" w:rsidR="000E557B" w:rsidRPr="00EF4EC3" w:rsidRDefault="000E557B" w:rsidP="00BA4440">
      <w:pPr>
        <w:pStyle w:val="ListParagraph"/>
        <w:numPr>
          <w:ilvl w:val="0"/>
          <w:numId w:val="34"/>
        </w:numPr>
        <w:ind w:right="432"/>
        <w:rPr>
          <w:rFonts w:ascii="Arial" w:hAnsi="Arial" w:cs="Arial"/>
          <w:sz w:val="24"/>
          <w:szCs w:val="24"/>
        </w:rPr>
      </w:pPr>
      <w:r w:rsidRPr="00EF4EC3">
        <w:rPr>
          <w:rFonts w:ascii="Arial" w:hAnsi="Arial" w:cs="Arial"/>
          <w:sz w:val="24"/>
          <w:szCs w:val="24"/>
        </w:rPr>
        <w:t>Determine a communication plan (Skype, phone, text, email frequency)</w:t>
      </w:r>
    </w:p>
    <w:p w14:paraId="237CE76E" w14:textId="77777777" w:rsidR="000E557B" w:rsidRPr="00EF4EC3" w:rsidRDefault="000E557B" w:rsidP="00BA4440">
      <w:pPr>
        <w:pStyle w:val="ListParagraph"/>
        <w:numPr>
          <w:ilvl w:val="0"/>
          <w:numId w:val="34"/>
        </w:numPr>
        <w:ind w:right="432"/>
        <w:rPr>
          <w:rFonts w:ascii="Arial" w:hAnsi="Arial" w:cs="Arial"/>
          <w:sz w:val="24"/>
          <w:szCs w:val="24"/>
        </w:rPr>
      </w:pPr>
      <w:r w:rsidRPr="00EF4EC3">
        <w:rPr>
          <w:rFonts w:ascii="Arial" w:hAnsi="Arial" w:cs="Arial"/>
          <w:sz w:val="24"/>
          <w:szCs w:val="24"/>
        </w:rPr>
        <w:t xml:space="preserve">Plan for special occasions (birthdays, holidays, graduations, etc.)  </w:t>
      </w:r>
    </w:p>
    <w:p w14:paraId="09C73BEF" w14:textId="77777777" w:rsidR="000E557B" w:rsidRPr="00EF4EC3" w:rsidRDefault="000E557B" w:rsidP="000E557B">
      <w:pPr>
        <w:ind w:right="432"/>
        <w:rPr>
          <w:rFonts w:ascii="Arial" w:hAnsi="Arial" w:cs="Arial"/>
          <w:b/>
          <w:sz w:val="24"/>
          <w:szCs w:val="24"/>
        </w:rPr>
      </w:pPr>
    </w:p>
    <w:p w14:paraId="3B52F28D" w14:textId="77777777" w:rsidR="000E557B" w:rsidRPr="00EF4EC3" w:rsidRDefault="000E557B" w:rsidP="000E557B">
      <w:pPr>
        <w:ind w:right="432"/>
        <w:rPr>
          <w:rFonts w:ascii="Arial" w:hAnsi="Arial" w:cs="Arial"/>
          <w:b/>
          <w:sz w:val="24"/>
          <w:szCs w:val="24"/>
        </w:rPr>
      </w:pPr>
    </w:p>
    <w:p w14:paraId="782FE3EF" w14:textId="77777777" w:rsidR="000E557B" w:rsidRPr="00EF4EC3" w:rsidRDefault="000E557B" w:rsidP="000E557B">
      <w:pPr>
        <w:ind w:right="432"/>
        <w:rPr>
          <w:rFonts w:ascii="Arial" w:hAnsi="Arial" w:cs="Arial"/>
          <w:b/>
          <w:sz w:val="24"/>
          <w:szCs w:val="24"/>
        </w:rPr>
      </w:pPr>
      <w:r w:rsidRPr="00EF4EC3">
        <w:rPr>
          <w:rFonts w:ascii="Arial" w:hAnsi="Arial" w:cs="Arial"/>
          <w:b/>
          <w:sz w:val="24"/>
          <w:szCs w:val="24"/>
        </w:rPr>
        <w:t>HELPFUL TIPS FOR PARENTING DURING DEPLOYMENT</w:t>
      </w:r>
    </w:p>
    <w:p w14:paraId="60484A6C" w14:textId="77777777" w:rsidR="000E557B" w:rsidRPr="00EF4EC3" w:rsidRDefault="000E557B" w:rsidP="000E557B">
      <w:pPr>
        <w:ind w:right="432"/>
        <w:rPr>
          <w:rFonts w:ascii="Arial" w:hAnsi="Arial" w:cs="Arial"/>
          <w:b/>
          <w:sz w:val="24"/>
          <w:szCs w:val="24"/>
        </w:rPr>
      </w:pPr>
    </w:p>
    <w:p w14:paraId="505C0227" w14:textId="77777777" w:rsidR="000E557B" w:rsidRPr="00EF4EC3" w:rsidRDefault="000E557B" w:rsidP="00BA4440">
      <w:pPr>
        <w:pStyle w:val="ListParagraph"/>
        <w:numPr>
          <w:ilvl w:val="0"/>
          <w:numId w:val="35"/>
        </w:numPr>
        <w:ind w:right="432"/>
        <w:rPr>
          <w:rFonts w:ascii="Arial" w:hAnsi="Arial" w:cs="Arial"/>
          <w:sz w:val="24"/>
          <w:szCs w:val="24"/>
        </w:rPr>
      </w:pPr>
      <w:r w:rsidRPr="00EF4EC3">
        <w:rPr>
          <w:rFonts w:ascii="Arial" w:hAnsi="Arial" w:cs="Arial"/>
          <w:sz w:val="24"/>
          <w:szCs w:val="24"/>
        </w:rPr>
        <w:t xml:space="preserve">Keep children informed </w:t>
      </w:r>
    </w:p>
    <w:p w14:paraId="74CB61BD" w14:textId="77777777" w:rsidR="000E557B" w:rsidRPr="00EF4EC3" w:rsidRDefault="000E557B" w:rsidP="00BA4440">
      <w:pPr>
        <w:pStyle w:val="ListParagraph"/>
        <w:numPr>
          <w:ilvl w:val="0"/>
          <w:numId w:val="35"/>
        </w:numPr>
        <w:ind w:right="432"/>
        <w:rPr>
          <w:rFonts w:ascii="Arial" w:hAnsi="Arial" w:cs="Arial"/>
          <w:sz w:val="24"/>
          <w:szCs w:val="24"/>
        </w:rPr>
      </w:pPr>
      <w:r w:rsidRPr="00EF4EC3">
        <w:rPr>
          <w:rFonts w:ascii="Arial" w:hAnsi="Arial" w:cs="Arial"/>
          <w:sz w:val="24"/>
          <w:szCs w:val="24"/>
        </w:rPr>
        <w:t>Maintain a stable environment</w:t>
      </w:r>
    </w:p>
    <w:p w14:paraId="39718C1E" w14:textId="77777777" w:rsidR="000E557B" w:rsidRPr="00EF4EC3" w:rsidRDefault="000E557B" w:rsidP="00BA4440">
      <w:pPr>
        <w:pStyle w:val="ListParagraph"/>
        <w:numPr>
          <w:ilvl w:val="0"/>
          <w:numId w:val="35"/>
        </w:numPr>
        <w:ind w:right="432"/>
        <w:rPr>
          <w:rFonts w:ascii="Arial" w:hAnsi="Arial" w:cs="Arial"/>
          <w:sz w:val="24"/>
          <w:szCs w:val="24"/>
        </w:rPr>
      </w:pPr>
      <w:r w:rsidRPr="00EF4EC3">
        <w:rPr>
          <w:rFonts w:ascii="Arial" w:hAnsi="Arial" w:cs="Arial"/>
          <w:sz w:val="24"/>
          <w:szCs w:val="24"/>
        </w:rPr>
        <w:t>Establish a routine/be consistent</w:t>
      </w:r>
    </w:p>
    <w:p w14:paraId="5419297F" w14:textId="77777777" w:rsidR="000E557B" w:rsidRPr="00EF4EC3" w:rsidRDefault="000E557B" w:rsidP="00BA4440">
      <w:pPr>
        <w:pStyle w:val="ListParagraph"/>
        <w:numPr>
          <w:ilvl w:val="0"/>
          <w:numId w:val="35"/>
        </w:numPr>
        <w:ind w:right="432"/>
        <w:rPr>
          <w:rFonts w:ascii="Arial" w:hAnsi="Arial" w:cs="Arial"/>
          <w:sz w:val="24"/>
          <w:szCs w:val="24"/>
        </w:rPr>
      </w:pPr>
      <w:r w:rsidRPr="00EF4EC3">
        <w:rPr>
          <w:rFonts w:ascii="Arial" w:hAnsi="Arial" w:cs="Arial"/>
          <w:sz w:val="24"/>
          <w:szCs w:val="24"/>
        </w:rPr>
        <w:t>Foster a sense of security</w:t>
      </w:r>
    </w:p>
    <w:p w14:paraId="6459DBBB" w14:textId="77777777" w:rsidR="000E557B" w:rsidRPr="00EF4EC3" w:rsidRDefault="000E557B" w:rsidP="00BA4440">
      <w:pPr>
        <w:pStyle w:val="ListParagraph"/>
        <w:numPr>
          <w:ilvl w:val="0"/>
          <w:numId w:val="35"/>
        </w:numPr>
        <w:ind w:right="432"/>
        <w:rPr>
          <w:rFonts w:ascii="Arial" w:hAnsi="Arial" w:cs="Arial"/>
          <w:sz w:val="24"/>
          <w:szCs w:val="24"/>
        </w:rPr>
      </w:pPr>
      <w:r w:rsidRPr="00EF4EC3">
        <w:rPr>
          <w:rFonts w:ascii="Arial" w:hAnsi="Arial" w:cs="Arial"/>
          <w:sz w:val="24"/>
          <w:szCs w:val="24"/>
        </w:rPr>
        <w:t>Engage children in family reintegration activities</w:t>
      </w:r>
    </w:p>
    <w:p w14:paraId="664F72AB" w14:textId="77777777" w:rsidR="000E557B" w:rsidRPr="00EF4EC3" w:rsidRDefault="000E557B" w:rsidP="00BA4440">
      <w:pPr>
        <w:pStyle w:val="ListParagraph"/>
        <w:numPr>
          <w:ilvl w:val="0"/>
          <w:numId w:val="35"/>
        </w:numPr>
        <w:ind w:right="432"/>
        <w:rPr>
          <w:rFonts w:ascii="Arial" w:hAnsi="Arial" w:cs="Arial"/>
          <w:sz w:val="24"/>
          <w:szCs w:val="24"/>
        </w:rPr>
      </w:pPr>
      <w:r w:rsidRPr="00EF4EC3">
        <w:rPr>
          <w:rFonts w:ascii="Arial" w:hAnsi="Arial" w:cs="Arial"/>
          <w:sz w:val="24"/>
          <w:szCs w:val="24"/>
        </w:rPr>
        <w:t>Maintain virtual connection to the deployed parent</w:t>
      </w:r>
    </w:p>
    <w:p w14:paraId="10EEECE1" w14:textId="77777777" w:rsidR="000E557B" w:rsidRPr="00EF4EC3" w:rsidRDefault="000E557B" w:rsidP="00BA4440">
      <w:pPr>
        <w:pStyle w:val="ListParagraph"/>
        <w:numPr>
          <w:ilvl w:val="0"/>
          <w:numId w:val="35"/>
        </w:numPr>
        <w:ind w:right="432"/>
        <w:rPr>
          <w:rFonts w:ascii="Arial" w:hAnsi="Arial" w:cs="Arial"/>
          <w:sz w:val="24"/>
          <w:szCs w:val="24"/>
        </w:rPr>
      </w:pPr>
      <w:r w:rsidRPr="00EF4EC3">
        <w:rPr>
          <w:rFonts w:ascii="Arial" w:hAnsi="Arial" w:cs="Arial"/>
          <w:sz w:val="24"/>
          <w:szCs w:val="24"/>
        </w:rPr>
        <w:t>Include deployed parent in special events</w:t>
      </w:r>
    </w:p>
    <w:p w14:paraId="390236A6" w14:textId="77777777" w:rsidR="000E557B" w:rsidRPr="00EF4EC3" w:rsidRDefault="000E557B" w:rsidP="000E557B">
      <w:pPr>
        <w:ind w:right="432"/>
        <w:rPr>
          <w:rFonts w:ascii="Arial" w:hAnsi="Arial" w:cs="Arial"/>
          <w:b/>
          <w:sz w:val="24"/>
          <w:szCs w:val="24"/>
        </w:rPr>
      </w:pPr>
    </w:p>
    <w:p w14:paraId="24F76003" w14:textId="77777777" w:rsidR="000E557B" w:rsidRPr="00EF4EC3" w:rsidRDefault="000E557B" w:rsidP="000E557B">
      <w:pPr>
        <w:ind w:right="432"/>
        <w:rPr>
          <w:rFonts w:ascii="Arial" w:hAnsi="Arial" w:cs="Arial"/>
          <w:b/>
          <w:sz w:val="24"/>
          <w:szCs w:val="24"/>
        </w:rPr>
      </w:pPr>
    </w:p>
    <w:p w14:paraId="412B2789" w14:textId="77777777" w:rsidR="000E557B" w:rsidRPr="00EF4EC3" w:rsidRDefault="000E557B" w:rsidP="000E557B">
      <w:pPr>
        <w:ind w:right="432"/>
        <w:rPr>
          <w:rFonts w:ascii="Arial" w:hAnsi="Arial" w:cs="Arial"/>
          <w:b/>
          <w:sz w:val="24"/>
          <w:szCs w:val="24"/>
        </w:rPr>
      </w:pPr>
      <w:r w:rsidRPr="00EF4EC3">
        <w:rPr>
          <w:rFonts w:ascii="Arial" w:hAnsi="Arial" w:cs="Arial"/>
          <w:b/>
          <w:sz w:val="24"/>
          <w:szCs w:val="24"/>
        </w:rPr>
        <w:t>HELPFUL TIPS FOR REUNION/REINTEGRATION</w:t>
      </w:r>
    </w:p>
    <w:p w14:paraId="2F988172" w14:textId="77777777" w:rsidR="000E557B" w:rsidRPr="00EF4EC3" w:rsidRDefault="000E557B" w:rsidP="000E557B">
      <w:pPr>
        <w:ind w:right="432"/>
        <w:rPr>
          <w:rFonts w:ascii="Arial" w:hAnsi="Arial" w:cs="Arial"/>
          <w:sz w:val="24"/>
          <w:szCs w:val="24"/>
        </w:rPr>
      </w:pPr>
    </w:p>
    <w:p w14:paraId="08AAC19E" w14:textId="77777777" w:rsidR="000E557B" w:rsidRPr="00EF4EC3" w:rsidRDefault="000E557B" w:rsidP="00BA4440">
      <w:pPr>
        <w:pStyle w:val="ListParagraph"/>
        <w:numPr>
          <w:ilvl w:val="0"/>
          <w:numId w:val="36"/>
        </w:numPr>
        <w:ind w:right="432"/>
        <w:rPr>
          <w:rFonts w:ascii="Arial" w:hAnsi="Arial" w:cs="Arial"/>
          <w:sz w:val="24"/>
          <w:szCs w:val="24"/>
        </w:rPr>
      </w:pPr>
      <w:r w:rsidRPr="00EF4EC3">
        <w:rPr>
          <w:rFonts w:ascii="Arial" w:hAnsi="Arial" w:cs="Arial"/>
          <w:sz w:val="24"/>
          <w:szCs w:val="24"/>
        </w:rPr>
        <w:t>Be flexible and adapt to changes in plans</w:t>
      </w:r>
    </w:p>
    <w:p w14:paraId="19D27DA7" w14:textId="77777777" w:rsidR="000E557B" w:rsidRPr="00EF4EC3" w:rsidRDefault="000E557B" w:rsidP="00BA4440">
      <w:pPr>
        <w:pStyle w:val="ListParagraph"/>
        <w:numPr>
          <w:ilvl w:val="0"/>
          <w:numId w:val="36"/>
        </w:numPr>
        <w:ind w:right="432"/>
        <w:rPr>
          <w:rFonts w:ascii="Arial" w:hAnsi="Arial" w:cs="Arial"/>
          <w:sz w:val="24"/>
          <w:szCs w:val="24"/>
        </w:rPr>
      </w:pPr>
      <w:r w:rsidRPr="00EF4EC3">
        <w:rPr>
          <w:rFonts w:ascii="Arial" w:hAnsi="Arial" w:cs="Arial"/>
          <w:sz w:val="24"/>
          <w:szCs w:val="24"/>
        </w:rPr>
        <w:t>Involve everyone in planning the reunion</w:t>
      </w:r>
    </w:p>
    <w:p w14:paraId="3B2B2C6F" w14:textId="77777777" w:rsidR="000E557B" w:rsidRPr="00EF4EC3" w:rsidRDefault="000E557B" w:rsidP="00BA4440">
      <w:pPr>
        <w:pStyle w:val="ListParagraph"/>
        <w:numPr>
          <w:ilvl w:val="0"/>
          <w:numId w:val="36"/>
        </w:numPr>
        <w:ind w:right="432"/>
        <w:rPr>
          <w:rFonts w:ascii="Arial" w:hAnsi="Arial" w:cs="Arial"/>
          <w:sz w:val="24"/>
          <w:szCs w:val="24"/>
        </w:rPr>
      </w:pPr>
      <w:r w:rsidRPr="00EF4EC3">
        <w:rPr>
          <w:rFonts w:ascii="Arial" w:hAnsi="Arial" w:cs="Arial"/>
          <w:sz w:val="24"/>
          <w:szCs w:val="24"/>
        </w:rPr>
        <w:t>Take it slow</w:t>
      </w:r>
    </w:p>
    <w:p w14:paraId="02548415" w14:textId="77777777" w:rsidR="000E557B" w:rsidRDefault="000E557B" w:rsidP="000E557B">
      <w:r>
        <w:br w:type="page"/>
      </w:r>
    </w:p>
    <w:p w14:paraId="06D7156A" w14:textId="587B7D31" w:rsidR="00F56CFD" w:rsidRDefault="00F56CFD" w:rsidP="00F56CFD">
      <w:pPr>
        <w:pStyle w:val="Heading1"/>
        <w:ind w:left="0"/>
      </w:pPr>
      <w:bookmarkStart w:id="152" w:name="_Toc33183546"/>
      <w:r w:rsidRPr="00585062">
        <w:lastRenderedPageBreak/>
        <w:t xml:space="preserve">APPENDIX </w:t>
      </w:r>
      <w:r w:rsidR="008F25EF">
        <w:t>N</w:t>
      </w:r>
      <w:r>
        <w:t xml:space="preserve"> - </w:t>
      </w:r>
      <w:r w:rsidRPr="00585062">
        <w:t>NATURAL AND MANMADE DISASTER</w:t>
      </w:r>
      <w:r>
        <w:t>S</w:t>
      </w:r>
      <w:bookmarkEnd w:id="151"/>
      <w:bookmarkEnd w:id="152"/>
    </w:p>
    <w:p w14:paraId="045D34BD" w14:textId="77777777" w:rsidR="00F56CFD" w:rsidRPr="001D6C1C" w:rsidRDefault="00F56CFD" w:rsidP="001D6C1C">
      <w:pPr>
        <w:rPr>
          <w:rFonts w:ascii="Arial" w:hAnsi="Arial" w:cs="Arial"/>
          <w:sz w:val="8"/>
          <w:szCs w:val="8"/>
        </w:rPr>
      </w:pPr>
    </w:p>
    <w:p w14:paraId="06BCF71A" w14:textId="77777777" w:rsidR="00F56CFD" w:rsidRPr="00854E5E" w:rsidRDefault="00F56CFD" w:rsidP="001D6C1C">
      <w:pPr>
        <w:rPr>
          <w:rFonts w:cstheme="minorHAnsi"/>
          <w:sz w:val="24"/>
          <w:szCs w:val="24"/>
        </w:rPr>
      </w:pPr>
      <w:r w:rsidRPr="006C6C97">
        <w:rPr>
          <w:noProof/>
          <w:sz w:val="24"/>
          <w:szCs w:val="24"/>
        </w:rPr>
        <w:drawing>
          <wp:inline distT="0" distB="0" distL="0" distR="0" wp14:anchorId="1194C362" wp14:editId="1318531B">
            <wp:extent cx="5943600" cy="182213"/>
            <wp:effectExtent l="0" t="0" r="0" b="889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82213"/>
                    </a:xfrm>
                    <a:prstGeom prst="rect">
                      <a:avLst/>
                    </a:prstGeom>
                    <a:noFill/>
                  </pic:spPr>
                </pic:pic>
              </a:graphicData>
            </a:graphic>
          </wp:inline>
        </w:drawing>
      </w:r>
    </w:p>
    <w:p w14:paraId="1A605C04" w14:textId="77777777" w:rsidR="00F56CFD" w:rsidRPr="00F85339" w:rsidRDefault="00F56CFD" w:rsidP="001D6C1C">
      <w:pPr>
        <w:rPr>
          <w:rFonts w:ascii="Arial" w:hAnsi="Arial" w:cs="Arial"/>
          <w:sz w:val="24"/>
          <w:szCs w:val="24"/>
        </w:rPr>
      </w:pPr>
    </w:p>
    <w:p w14:paraId="7DB6C870" w14:textId="44096BAA" w:rsidR="00F56CFD" w:rsidRPr="0081217A" w:rsidRDefault="00F56CFD" w:rsidP="00F56CFD">
      <w:pPr>
        <w:ind w:right="432"/>
        <w:rPr>
          <w:rFonts w:ascii="Arial" w:hAnsi="Arial" w:cs="Arial"/>
          <w:sz w:val="24"/>
          <w:szCs w:val="24"/>
        </w:rPr>
      </w:pPr>
      <w:r w:rsidRPr="0081217A">
        <w:rPr>
          <w:rFonts w:ascii="Arial" w:hAnsi="Arial" w:cs="Arial"/>
          <w:sz w:val="24"/>
          <w:szCs w:val="24"/>
        </w:rPr>
        <w:t xml:space="preserve">A significant catastrophic event, either natural or man-made, has the potential to damage or destroy an Air Force installation and surrounding communities and impact military members and their families. </w:t>
      </w:r>
      <w:r w:rsidR="0060005B">
        <w:rPr>
          <w:rFonts w:ascii="Arial" w:hAnsi="Arial" w:cs="Arial"/>
          <w:sz w:val="24"/>
          <w:szCs w:val="24"/>
        </w:rPr>
        <w:t xml:space="preserve"> </w:t>
      </w:r>
      <w:r w:rsidRPr="0081217A">
        <w:rPr>
          <w:rFonts w:ascii="Arial" w:hAnsi="Arial" w:cs="Arial"/>
          <w:sz w:val="24"/>
          <w:szCs w:val="24"/>
        </w:rPr>
        <w:t xml:space="preserve">A catastrophic event could produce mass casualties and displace members and their families from their homes, schools, and places of employment. </w:t>
      </w:r>
      <w:r w:rsidR="0060005B">
        <w:rPr>
          <w:rFonts w:ascii="Arial" w:hAnsi="Arial" w:cs="Arial"/>
          <w:sz w:val="24"/>
          <w:szCs w:val="24"/>
        </w:rPr>
        <w:t xml:space="preserve"> </w:t>
      </w:r>
      <w:r w:rsidRPr="0081217A">
        <w:rPr>
          <w:rFonts w:ascii="Arial" w:hAnsi="Arial" w:cs="Arial"/>
          <w:sz w:val="24"/>
          <w:szCs w:val="24"/>
        </w:rPr>
        <w:t xml:space="preserve">Community services normally available could be disrupted or rendered incapable of supporting recovery. </w:t>
      </w:r>
      <w:r w:rsidR="0060005B">
        <w:rPr>
          <w:rFonts w:ascii="Arial" w:hAnsi="Arial" w:cs="Arial"/>
          <w:sz w:val="24"/>
          <w:szCs w:val="24"/>
        </w:rPr>
        <w:t xml:space="preserve"> </w:t>
      </w:r>
      <w:r w:rsidRPr="0081217A">
        <w:rPr>
          <w:rFonts w:ascii="Arial" w:hAnsi="Arial" w:cs="Arial"/>
          <w:sz w:val="24"/>
          <w:szCs w:val="24"/>
        </w:rPr>
        <w:t>The A&amp;FRC is a focal point for helping the installation community address, prepare for, and respond to crisis situations.</w:t>
      </w:r>
    </w:p>
    <w:p w14:paraId="6834595C" w14:textId="77777777" w:rsidR="00F56CFD" w:rsidRPr="0081217A" w:rsidRDefault="00F56CFD" w:rsidP="00F56CFD">
      <w:pPr>
        <w:ind w:right="432"/>
        <w:rPr>
          <w:rFonts w:ascii="Arial" w:hAnsi="Arial" w:cs="Arial"/>
          <w:sz w:val="24"/>
          <w:szCs w:val="24"/>
        </w:rPr>
      </w:pPr>
    </w:p>
    <w:p w14:paraId="3B55152F" w14:textId="1E5D4C77" w:rsidR="00F56CFD" w:rsidRPr="0081217A" w:rsidRDefault="00F56CFD" w:rsidP="00F56CFD">
      <w:pPr>
        <w:ind w:right="432"/>
        <w:rPr>
          <w:rFonts w:ascii="Arial" w:hAnsi="Arial" w:cs="Arial"/>
          <w:sz w:val="24"/>
          <w:szCs w:val="24"/>
        </w:rPr>
      </w:pPr>
      <w:r w:rsidRPr="0081217A">
        <w:rPr>
          <w:rFonts w:ascii="Arial" w:hAnsi="Arial" w:cs="Arial"/>
          <w:sz w:val="24"/>
          <w:szCs w:val="24"/>
        </w:rPr>
        <w:t>A Wing Commander may activate the Emergency Family Assistance Center (EFAC) in situations where the anticipated needs are beyond the capability of the agencies primarily tasked to provide immediate crisis intervention.  The EFAC operates 24/7 and is staffed by (but not limited to) the A&amp;FRC, Medical Group, Mental Health, Chaplain, Finance, Legal</w:t>
      </w:r>
      <w:r w:rsidR="0060005B">
        <w:rPr>
          <w:rFonts w:ascii="Arial" w:hAnsi="Arial" w:cs="Arial"/>
          <w:sz w:val="24"/>
          <w:szCs w:val="24"/>
        </w:rPr>
        <w:t>,</w:t>
      </w:r>
      <w:r w:rsidRPr="0081217A">
        <w:rPr>
          <w:rFonts w:ascii="Arial" w:hAnsi="Arial" w:cs="Arial"/>
          <w:sz w:val="24"/>
          <w:szCs w:val="24"/>
        </w:rPr>
        <w:t xml:space="preserve"> and volunteers.  </w:t>
      </w:r>
    </w:p>
    <w:p w14:paraId="4A1A8217" w14:textId="77777777" w:rsidR="00F56CFD" w:rsidRPr="0081217A" w:rsidRDefault="00F56CFD" w:rsidP="00F56CFD">
      <w:pPr>
        <w:ind w:right="432"/>
        <w:rPr>
          <w:rFonts w:ascii="Arial" w:hAnsi="Arial" w:cs="Arial"/>
          <w:sz w:val="24"/>
          <w:szCs w:val="24"/>
        </w:rPr>
      </w:pPr>
    </w:p>
    <w:p w14:paraId="75FD9A46" w14:textId="002D25B0" w:rsidR="00F56CFD" w:rsidRPr="0081217A" w:rsidRDefault="00F56CFD" w:rsidP="00F56CFD">
      <w:pPr>
        <w:ind w:right="432"/>
        <w:rPr>
          <w:rFonts w:ascii="Arial" w:hAnsi="Arial" w:cs="Arial"/>
          <w:sz w:val="24"/>
          <w:szCs w:val="24"/>
        </w:rPr>
      </w:pPr>
      <w:r w:rsidRPr="0081217A">
        <w:rPr>
          <w:rFonts w:ascii="Arial" w:hAnsi="Arial" w:cs="Arial"/>
          <w:sz w:val="24"/>
          <w:szCs w:val="24"/>
        </w:rPr>
        <w:t>Upon activation the EFAC activities are coordinated by the A&amp;FRC.  The EFAC is a consolidated staging area where members and their families can obtain disaster relief and support, to include: information and referral related to medical, housing, financial assistance, counseling, spiritual support</w:t>
      </w:r>
      <w:r w:rsidR="0060005B">
        <w:rPr>
          <w:rFonts w:ascii="Arial" w:hAnsi="Arial" w:cs="Arial"/>
          <w:sz w:val="24"/>
          <w:szCs w:val="24"/>
        </w:rPr>
        <w:t>,</w:t>
      </w:r>
      <w:r w:rsidRPr="0081217A">
        <w:rPr>
          <w:rFonts w:ascii="Arial" w:hAnsi="Arial" w:cs="Arial"/>
          <w:sz w:val="24"/>
          <w:szCs w:val="24"/>
        </w:rPr>
        <w:t xml:space="preserve"> and crisis information updates.  </w:t>
      </w:r>
    </w:p>
    <w:p w14:paraId="1D145B2E" w14:textId="77777777" w:rsidR="00F56CFD" w:rsidRPr="0081217A" w:rsidRDefault="00F56CFD" w:rsidP="00F56CFD">
      <w:pPr>
        <w:ind w:right="432"/>
        <w:rPr>
          <w:rFonts w:ascii="Arial" w:hAnsi="Arial" w:cs="Arial"/>
          <w:sz w:val="24"/>
          <w:szCs w:val="24"/>
        </w:rPr>
      </w:pPr>
    </w:p>
    <w:p w14:paraId="1E8C50F2" w14:textId="77777777" w:rsidR="00F56CFD" w:rsidRDefault="00F56CFD" w:rsidP="00F56CFD">
      <w:pPr>
        <w:ind w:right="432"/>
        <w:rPr>
          <w:rFonts w:ascii="Arial" w:hAnsi="Arial" w:cs="Arial"/>
          <w:sz w:val="24"/>
          <w:szCs w:val="24"/>
        </w:rPr>
      </w:pPr>
      <w:r w:rsidRPr="0081217A">
        <w:rPr>
          <w:rFonts w:ascii="Arial" w:hAnsi="Arial" w:cs="Arial"/>
          <w:color w:val="000000" w:themeColor="text1"/>
          <w:sz w:val="24"/>
          <w:szCs w:val="24"/>
          <w:shd w:val="clear" w:color="auto" w:fill="FFFFFF"/>
        </w:rPr>
        <w:t>Unit commanders should discuss the role of both Key Spouse Mentor and Key Spouse in crisis response.  This should include possible scenarios dealing with the pos</w:t>
      </w:r>
      <w:r w:rsidRPr="00EF4EC3">
        <w:rPr>
          <w:rFonts w:ascii="Arial" w:hAnsi="Arial" w:cs="Arial"/>
          <w:sz w:val="24"/>
          <w:szCs w:val="24"/>
          <w:shd w:val="clear" w:color="auto" w:fill="FFFFFF"/>
        </w:rPr>
        <w:t xml:space="preserve">sibility of power outages, cell phone outages, </w:t>
      </w:r>
      <w:r w:rsidRPr="009A6EE6">
        <w:rPr>
          <w:rFonts w:ascii="Arial" w:hAnsi="Arial" w:cs="Arial"/>
          <w:color w:val="000000" w:themeColor="text1"/>
          <w:sz w:val="24"/>
          <w:szCs w:val="24"/>
          <w:shd w:val="clear" w:color="auto" w:fill="FFFFFF"/>
        </w:rPr>
        <w:t xml:space="preserve">acts of nature or terrorism, mass casualty, and evacuations.  </w:t>
      </w:r>
      <w:r w:rsidRPr="009A6EE6">
        <w:rPr>
          <w:rFonts w:ascii="Arial" w:hAnsi="Arial" w:cs="Arial"/>
          <w:color w:val="000000" w:themeColor="text1"/>
          <w:sz w:val="24"/>
          <w:szCs w:val="24"/>
        </w:rPr>
        <w:t xml:space="preserve">The Unit KS Team should discuss and formulate a unit plan of action.  The KS may be inundated with calls from unit spouses/families searching </w:t>
      </w:r>
      <w:r w:rsidRPr="0081217A">
        <w:rPr>
          <w:rFonts w:ascii="Arial" w:hAnsi="Arial" w:cs="Arial"/>
          <w:sz w:val="24"/>
          <w:szCs w:val="24"/>
        </w:rPr>
        <w:t>for information.  It is essential that rumors on injuries, fatalities or damages ARE NOT confirmed by the Key Spouse Mentor or Key Spouse.  The installation Public Affairs office will coordinate with Wing leadership on the release of official information and statements.</w:t>
      </w:r>
    </w:p>
    <w:p w14:paraId="68505DD4" w14:textId="080A0A3E" w:rsidR="00F56CFD" w:rsidRPr="00F56CFD" w:rsidRDefault="00F56CFD" w:rsidP="00F56CFD">
      <w:pPr>
        <w:ind w:right="432"/>
        <w:jc w:val="both"/>
        <w:rPr>
          <w:rFonts w:ascii="Arial" w:hAnsi="Arial" w:cs="Arial"/>
          <w:sz w:val="24"/>
          <w:szCs w:val="24"/>
        </w:rPr>
      </w:pPr>
      <w:r w:rsidRPr="00423346">
        <w:rPr>
          <w:rFonts w:ascii="Arial" w:hAnsi="Arial" w:cs="Arial"/>
          <w:sz w:val="24"/>
          <w:szCs w:val="24"/>
        </w:rPr>
        <w:br w:type="page"/>
      </w:r>
      <w:bookmarkStart w:id="153" w:name="_Toc382933513"/>
      <w:bookmarkStart w:id="154" w:name="_Toc382960562"/>
    </w:p>
    <w:p w14:paraId="38E4A7C4" w14:textId="2AA160D6" w:rsidR="00832268" w:rsidRPr="009A6EE6" w:rsidRDefault="00F56CFD" w:rsidP="00832268">
      <w:pPr>
        <w:pStyle w:val="Heading1"/>
        <w:ind w:left="0"/>
        <w:rPr>
          <w:color w:val="000000" w:themeColor="text1"/>
        </w:rPr>
      </w:pPr>
      <w:bookmarkStart w:id="155" w:name="_Toc33183547"/>
      <w:r>
        <w:lastRenderedPageBreak/>
        <w:t xml:space="preserve">APPENDIX </w:t>
      </w:r>
      <w:r w:rsidR="008F25EF">
        <w:t>O</w:t>
      </w:r>
      <w:r>
        <w:t xml:space="preserve"> </w:t>
      </w:r>
      <w:r w:rsidR="008A55D3">
        <w:t>-</w:t>
      </w:r>
      <w:r>
        <w:t xml:space="preserve"> </w:t>
      </w:r>
      <w:bookmarkEnd w:id="153"/>
      <w:r w:rsidRPr="009A6EE6">
        <w:rPr>
          <w:color w:val="000000" w:themeColor="text1"/>
        </w:rPr>
        <w:t>AIR FORCE PERSONNEL ACCOUNTABILITY AND ASSESSMENT SYSTEM (AFPAAS)</w:t>
      </w:r>
      <w:bookmarkEnd w:id="154"/>
      <w:bookmarkEnd w:id="155"/>
    </w:p>
    <w:p w14:paraId="0AED2DC8" w14:textId="7E1E8CD1" w:rsidR="00832268" w:rsidRPr="00832268" w:rsidRDefault="00832268" w:rsidP="00832268">
      <w:pPr>
        <w:rPr>
          <w:rFonts w:ascii="Arial" w:hAnsi="Arial" w:cs="Arial"/>
          <w:sz w:val="8"/>
          <w:szCs w:val="8"/>
        </w:rPr>
      </w:pPr>
      <w:r w:rsidRPr="006C6C97">
        <w:rPr>
          <w:noProof/>
        </w:rPr>
        <w:drawing>
          <wp:inline distT="0" distB="0" distL="0" distR="0" wp14:anchorId="750D2270" wp14:editId="13EF0DEA">
            <wp:extent cx="5943600" cy="182213"/>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82213"/>
                    </a:xfrm>
                    <a:prstGeom prst="rect">
                      <a:avLst/>
                    </a:prstGeom>
                    <a:noFill/>
                  </pic:spPr>
                </pic:pic>
              </a:graphicData>
            </a:graphic>
          </wp:inline>
        </w:drawing>
      </w:r>
    </w:p>
    <w:p w14:paraId="25929B43" w14:textId="77777777" w:rsidR="00F56CFD" w:rsidRDefault="00F56CFD" w:rsidP="00F56CFD">
      <w:pPr>
        <w:rPr>
          <w:rFonts w:ascii="Arial" w:hAnsi="Arial" w:cs="Arial"/>
          <w:b/>
          <w:sz w:val="24"/>
          <w:szCs w:val="24"/>
        </w:rPr>
      </w:pPr>
    </w:p>
    <w:p w14:paraId="045B2AB8" w14:textId="77777777" w:rsidR="00F56CFD" w:rsidRPr="003E10BC" w:rsidRDefault="00F56CFD" w:rsidP="00F56CFD">
      <w:pPr>
        <w:rPr>
          <w:rFonts w:ascii="Arial" w:hAnsi="Arial" w:cs="Arial"/>
          <w:b/>
          <w:sz w:val="24"/>
          <w:szCs w:val="24"/>
        </w:rPr>
      </w:pPr>
      <w:r w:rsidRPr="003E10BC">
        <w:rPr>
          <w:rFonts w:ascii="Arial" w:hAnsi="Arial" w:cs="Arial"/>
          <w:b/>
          <w:sz w:val="24"/>
          <w:szCs w:val="24"/>
        </w:rPr>
        <w:t>What is AFPAAS?</w:t>
      </w:r>
    </w:p>
    <w:p w14:paraId="38827780" w14:textId="15BEF235" w:rsidR="00F56CFD" w:rsidRPr="003E10BC" w:rsidRDefault="00F56CFD" w:rsidP="00F56CFD">
      <w:pPr>
        <w:rPr>
          <w:rFonts w:ascii="Arial" w:hAnsi="Arial" w:cs="Arial"/>
          <w:sz w:val="24"/>
          <w:szCs w:val="24"/>
        </w:rPr>
      </w:pPr>
      <w:r w:rsidRPr="003E10BC">
        <w:rPr>
          <w:rFonts w:ascii="Arial" w:hAnsi="Arial" w:cs="Arial"/>
          <w:sz w:val="24"/>
          <w:szCs w:val="24"/>
        </w:rPr>
        <w:t>AFPAAS is the Air Force Personnel Accountability and Assessment System.</w:t>
      </w:r>
      <w:r w:rsidR="0060005B">
        <w:rPr>
          <w:rFonts w:ascii="Arial" w:hAnsi="Arial" w:cs="Arial"/>
          <w:sz w:val="24"/>
          <w:szCs w:val="24"/>
        </w:rPr>
        <w:t xml:space="preserve"> </w:t>
      </w:r>
      <w:r w:rsidRPr="003E10BC">
        <w:rPr>
          <w:rFonts w:ascii="Arial" w:hAnsi="Arial" w:cs="Arial"/>
          <w:sz w:val="24"/>
          <w:szCs w:val="24"/>
        </w:rPr>
        <w:t xml:space="preserve"> It is accessed through a user-friendly website designed to help Air Force personnel and their families who are directly affected by a widespread catastrophic event such as wildfires, hurricanes, floods</w:t>
      </w:r>
      <w:r w:rsidR="0060005B">
        <w:rPr>
          <w:rFonts w:ascii="Arial" w:hAnsi="Arial" w:cs="Arial"/>
          <w:sz w:val="24"/>
          <w:szCs w:val="24"/>
        </w:rPr>
        <w:t>,</w:t>
      </w:r>
      <w:r w:rsidRPr="003E10BC">
        <w:rPr>
          <w:rFonts w:ascii="Arial" w:hAnsi="Arial" w:cs="Arial"/>
          <w:sz w:val="24"/>
          <w:szCs w:val="24"/>
        </w:rPr>
        <w:t xml:space="preserve"> and earthquakes.</w:t>
      </w:r>
    </w:p>
    <w:p w14:paraId="2D6442C4" w14:textId="77777777" w:rsidR="00F56CFD" w:rsidRPr="003E10BC" w:rsidRDefault="00F56CFD" w:rsidP="00F56CFD">
      <w:pPr>
        <w:rPr>
          <w:rFonts w:ascii="Arial" w:eastAsiaTheme="minorEastAsia" w:hAnsi="Arial" w:cs="Arial"/>
          <w:color w:val="000000" w:themeColor="text1"/>
          <w:kern w:val="24"/>
          <w:sz w:val="24"/>
          <w:szCs w:val="24"/>
        </w:rPr>
      </w:pPr>
    </w:p>
    <w:p w14:paraId="2E0F573B" w14:textId="77777777" w:rsidR="00F56CFD" w:rsidRDefault="00F56CFD" w:rsidP="00F56CFD">
      <w:pPr>
        <w:rPr>
          <w:rFonts w:ascii="Arial" w:eastAsiaTheme="minorEastAsia" w:hAnsi="Arial" w:cs="Arial"/>
          <w:b/>
          <w:color w:val="000000" w:themeColor="text1"/>
          <w:kern w:val="24"/>
          <w:sz w:val="24"/>
          <w:szCs w:val="24"/>
        </w:rPr>
      </w:pPr>
    </w:p>
    <w:p w14:paraId="7A622FBE" w14:textId="77777777" w:rsidR="00F56CFD" w:rsidRPr="003E10BC" w:rsidRDefault="00F56CFD" w:rsidP="00F56CFD">
      <w:pPr>
        <w:rPr>
          <w:rFonts w:ascii="Arial" w:eastAsiaTheme="minorEastAsia" w:hAnsi="Arial" w:cs="Arial"/>
          <w:b/>
          <w:color w:val="000000" w:themeColor="text1"/>
          <w:kern w:val="24"/>
          <w:sz w:val="24"/>
          <w:szCs w:val="24"/>
        </w:rPr>
      </w:pPr>
      <w:r w:rsidRPr="003E10BC">
        <w:rPr>
          <w:rFonts w:ascii="Arial" w:eastAsiaTheme="minorEastAsia" w:hAnsi="Arial" w:cs="Arial"/>
          <w:b/>
          <w:color w:val="000000" w:themeColor="text1"/>
          <w:kern w:val="24"/>
          <w:sz w:val="24"/>
          <w:szCs w:val="24"/>
        </w:rPr>
        <w:t>Why is AFPAAS Important?</w:t>
      </w:r>
    </w:p>
    <w:p w14:paraId="23CE92BF" w14:textId="63CE4BBE" w:rsidR="00F56CFD" w:rsidRPr="003E10BC" w:rsidRDefault="00F56CFD" w:rsidP="00F56CFD">
      <w:pPr>
        <w:rPr>
          <w:rFonts w:ascii="Arial" w:eastAsiaTheme="minorEastAsia" w:hAnsi="Arial" w:cs="Arial"/>
          <w:color w:val="000000" w:themeColor="text1"/>
          <w:kern w:val="24"/>
          <w:sz w:val="24"/>
          <w:szCs w:val="24"/>
        </w:rPr>
      </w:pPr>
      <w:r w:rsidRPr="003E10BC">
        <w:rPr>
          <w:rFonts w:ascii="Arial" w:eastAsiaTheme="minorEastAsia" w:hAnsi="Arial" w:cs="Arial"/>
          <w:color w:val="000000" w:themeColor="text1"/>
          <w:kern w:val="24"/>
          <w:sz w:val="24"/>
          <w:szCs w:val="24"/>
        </w:rPr>
        <w:t xml:space="preserve">AFPAAS has two sides: </w:t>
      </w:r>
      <w:r w:rsidR="0060005B">
        <w:rPr>
          <w:rFonts w:ascii="Arial" w:eastAsiaTheme="minorEastAsia" w:hAnsi="Arial" w:cs="Arial"/>
          <w:color w:val="000000" w:themeColor="text1"/>
          <w:kern w:val="24"/>
          <w:sz w:val="24"/>
          <w:szCs w:val="24"/>
        </w:rPr>
        <w:t xml:space="preserve"> </w:t>
      </w:r>
      <w:r w:rsidRPr="003E10BC">
        <w:rPr>
          <w:rFonts w:ascii="Arial" w:eastAsiaTheme="minorEastAsia" w:hAnsi="Arial" w:cs="Arial"/>
          <w:color w:val="000000" w:themeColor="text1"/>
          <w:kern w:val="24"/>
          <w:sz w:val="24"/>
          <w:szCs w:val="24"/>
        </w:rPr>
        <w:t xml:space="preserve">the Personnel Accountability Element and Needs Assessment Capability. </w:t>
      </w:r>
    </w:p>
    <w:p w14:paraId="46E073A4" w14:textId="77777777" w:rsidR="00F56CFD" w:rsidRDefault="00F56CFD" w:rsidP="00F56CFD">
      <w:pPr>
        <w:rPr>
          <w:rFonts w:ascii="Arial" w:eastAsiaTheme="minorEastAsia" w:hAnsi="Arial" w:cs="Arial"/>
          <w:color w:val="000000" w:themeColor="text1"/>
          <w:kern w:val="24"/>
          <w:sz w:val="24"/>
          <w:szCs w:val="24"/>
        </w:rPr>
      </w:pPr>
    </w:p>
    <w:p w14:paraId="2BC134A5" w14:textId="77777777" w:rsidR="00F56CFD" w:rsidRPr="003E10BC" w:rsidRDefault="00F56CFD" w:rsidP="00BA4440">
      <w:pPr>
        <w:pStyle w:val="ListParagraph"/>
        <w:numPr>
          <w:ilvl w:val="0"/>
          <w:numId w:val="22"/>
        </w:numPr>
        <w:ind w:left="900"/>
        <w:rPr>
          <w:rFonts w:ascii="Arial" w:hAnsi="Arial" w:cs="Arial"/>
          <w:b/>
          <w:sz w:val="24"/>
          <w:szCs w:val="24"/>
          <w:u w:val="single"/>
        </w:rPr>
      </w:pPr>
      <w:r w:rsidRPr="003E10BC">
        <w:rPr>
          <w:rFonts w:ascii="Arial" w:eastAsiaTheme="minorEastAsia" w:hAnsi="Arial" w:cs="Arial"/>
          <w:b/>
          <w:color w:val="000000" w:themeColor="text1"/>
          <w:kern w:val="24"/>
          <w:sz w:val="24"/>
          <w:szCs w:val="24"/>
          <w:u w:val="single"/>
        </w:rPr>
        <w:t xml:space="preserve">Accountability </w:t>
      </w:r>
    </w:p>
    <w:p w14:paraId="2E0D5E28" w14:textId="16CD4832" w:rsidR="00F56CFD" w:rsidRPr="003E10BC" w:rsidRDefault="00F56CFD" w:rsidP="0060005B">
      <w:pPr>
        <w:pStyle w:val="ListParagraph"/>
        <w:numPr>
          <w:ilvl w:val="0"/>
          <w:numId w:val="23"/>
        </w:numPr>
        <w:tabs>
          <w:tab w:val="left" w:pos="810"/>
        </w:tabs>
        <w:spacing w:before="80"/>
        <w:ind w:left="1260"/>
        <w:rPr>
          <w:rFonts w:ascii="Arial" w:hAnsi="Arial" w:cs="Arial"/>
          <w:sz w:val="24"/>
          <w:szCs w:val="24"/>
        </w:rPr>
      </w:pPr>
      <w:r w:rsidRPr="003E10BC">
        <w:rPr>
          <w:rFonts w:ascii="Arial" w:hAnsi="Arial" w:cs="Arial"/>
          <w:sz w:val="24"/>
          <w:szCs w:val="24"/>
        </w:rPr>
        <w:t xml:space="preserve">Enables Air Force leadership and authorities to account accurately for all assigned personnel and their family members, as well as make better decisions in supporting you and your family, maintaining military readiness, and preserving National Security during a disaster </w:t>
      </w:r>
    </w:p>
    <w:p w14:paraId="51E1F18F" w14:textId="5C576C72" w:rsidR="00F56CFD" w:rsidRPr="003E10BC" w:rsidRDefault="00F56CFD" w:rsidP="0060005B">
      <w:pPr>
        <w:pStyle w:val="ListParagraph"/>
        <w:numPr>
          <w:ilvl w:val="0"/>
          <w:numId w:val="23"/>
        </w:numPr>
        <w:tabs>
          <w:tab w:val="left" w:pos="810"/>
        </w:tabs>
        <w:spacing w:before="80"/>
        <w:ind w:left="1260"/>
        <w:rPr>
          <w:rFonts w:ascii="Arial" w:hAnsi="Arial" w:cs="Arial"/>
          <w:sz w:val="24"/>
          <w:szCs w:val="24"/>
        </w:rPr>
      </w:pPr>
      <w:r w:rsidRPr="003E10BC">
        <w:rPr>
          <w:rFonts w:ascii="Arial" w:hAnsi="Arial" w:cs="Arial"/>
          <w:sz w:val="24"/>
          <w:szCs w:val="24"/>
        </w:rPr>
        <w:t xml:space="preserve">Allows you to </w:t>
      </w:r>
      <w:r w:rsidRPr="003E10BC">
        <w:rPr>
          <w:rFonts w:ascii="Arial" w:hAnsi="Arial" w:cs="Arial"/>
          <w:bCs/>
          <w:sz w:val="24"/>
          <w:szCs w:val="24"/>
        </w:rPr>
        <w:t xml:space="preserve">report </w:t>
      </w:r>
      <w:r w:rsidRPr="003E10BC">
        <w:rPr>
          <w:rFonts w:ascii="Arial" w:hAnsi="Arial" w:cs="Arial"/>
          <w:sz w:val="24"/>
          <w:szCs w:val="24"/>
        </w:rPr>
        <w:t xml:space="preserve">your current and/or displaced location in the case of an evacuation, and </w:t>
      </w:r>
      <w:r w:rsidRPr="003E10BC">
        <w:rPr>
          <w:rFonts w:ascii="Arial" w:hAnsi="Arial" w:cs="Arial"/>
          <w:bCs/>
          <w:sz w:val="24"/>
          <w:szCs w:val="24"/>
        </w:rPr>
        <w:t xml:space="preserve">update </w:t>
      </w:r>
      <w:r w:rsidRPr="003E10BC">
        <w:rPr>
          <w:rFonts w:ascii="Arial" w:hAnsi="Arial" w:cs="Arial"/>
          <w:sz w:val="24"/>
          <w:szCs w:val="24"/>
        </w:rPr>
        <w:t>emergency personal contact information</w:t>
      </w:r>
    </w:p>
    <w:p w14:paraId="63FCCA4C" w14:textId="20E839CB" w:rsidR="00F56CFD" w:rsidRPr="003E10BC" w:rsidRDefault="00F56CFD" w:rsidP="0060005B">
      <w:pPr>
        <w:pStyle w:val="ListParagraph"/>
        <w:numPr>
          <w:ilvl w:val="0"/>
          <w:numId w:val="23"/>
        </w:numPr>
        <w:tabs>
          <w:tab w:val="left" w:pos="810"/>
        </w:tabs>
        <w:spacing w:before="80"/>
        <w:ind w:left="1260"/>
        <w:rPr>
          <w:rFonts w:ascii="Arial" w:hAnsi="Arial" w:cs="Arial"/>
          <w:sz w:val="24"/>
          <w:szCs w:val="24"/>
        </w:rPr>
      </w:pPr>
      <w:r w:rsidRPr="003E10BC">
        <w:rPr>
          <w:rFonts w:ascii="Arial" w:hAnsi="Arial" w:cs="Arial"/>
          <w:sz w:val="24"/>
          <w:szCs w:val="24"/>
        </w:rPr>
        <w:t>Completing the accountability portion of AFPAAS is mandatory when directed by AF leadership; however, it is recommended members and their families provide regular updates as needed</w:t>
      </w:r>
    </w:p>
    <w:p w14:paraId="73E9AD28" w14:textId="77777777" w:rsidR="00F56CFD" w:rsidRDefault="00F56CFD" w:rsidP="00F56CFD">
      <w:pPr>
        <w:ind w:left="900" w:hanging="360"/>
        <w:rPr>
          <w:rFonts w:ascii="Arial" w:hAnsi="Arial" w:cs="Arial"/>
          <w:b/>
          <w:sz w:val="24"/>
          <w:szCs w:val="24"/>
          <w:u w:val="single"/>
        </w:rPr>
      </w:pPr>
    </w:p>
    <w:p w14:paraId="66A4D8C8" w14:textId="77777777" w:rsidR="00F56CFD" w:rsidRPr="003E10BC" w:rsidRDefault="00F56CFD" w:rsidP="00BA4440">
      <w:pPr>
        <w:pStyle w:val="ListParagraph"/>
        <w:numPr>
          <w:ilvl w:val="0"/>
          <w:numId w:val="22"/>
        </w:numPr>
        <w:ind w:left="900"/>
        <w:rPr>
          <w:rFonts w:ascii="Arial" w:hAnsi="Arial" w:cs="Arial"/>
          <w:b/>
          <w:sz w:val="24"/>
          <w:szCs w:val="24"/>
          <w:u w:val="single"/>
        </w:rPr>
      </w:pPr>
      <w:r w:rsidRPr="003E10BC">
        <w:rPr>
          <w:rFonts w:ascii="Arial" w:hAnsi="Arial" w:cs="Arial"/>
          <w:b/>
          <w:sz w:val="24"/>
          <w:szCs w:val="24"/>
          <w:u w:val="single"/>
        </w:rPr>
        <w:t>Needs Assessment</w:t>
      </w:r>
      <w:r w:rsidRPr="003E10BC">
        <w:rPr>
          <w:rFonts w:ascii="Arial" w:hAnsi="Arial" w:cs="Arial"/>
          <w:b/>
          <w:sz w:val="24"/>
          <w:szCs w:val="24"/>
        </w:rPr>
        <w:t xml:space="preserve">  </w:t>
      </w:r>
    </w:p>
    <w:p w14:paraId="5D1D573B" w14:textId="0EE8A336" w:rsidR="00F56CFD" w:rsidRPr="003E10BC" w:rsidRDefault="00F56CFD" w:rsidP="0060005B">
      <w:pPr>
        <w:pStyle w:val="ListParagraph"/>
        <w:numPr>
          <w:ilvl w:val="0"/>
          <w:numId w:val="24"/>
        </w:numPr>
        <w:spacing w:before="80"/>
        <w:ind w:left="1260"/>
        <w:rPr>
          <w:rFonts w:ascii="Arial" w:hAnsi="Arial" w:cs="Arial"/>
          <w:color w:val="000000"/>
          <w:sz w:val="24"/>
          <w:szCs w:val="24"/>
        </w:rPr>
      </w:pPr>
      <w:r w:rsidRPr="003E10BC">
        <w:rPr>
          <w:rFonts w:ascii="Arial" w:hAnsi="Arial" w:cs="Arial"/>
          <w:sz w:val="24"/>
          <w:szCs w:val="24"/>
        </w:rPr>
        <w:t xml:space="preserve">Completing a needs assessment helps the </w:t>
      </w:r>
      <w:r w:rsidR="00906F33">
        <w:rPr>
          <w:rFonts w:ascii="Arial" w:hAnsi="Arial" w:cs="Arial"/>
          <w:sz w:val="24"/>
          <w:szCs w:val="24"/>
        </w:rPr>
        <w:t>AF</w:t>
      </w:r>
      <w:r w:rsidRPr="003E10BC">
        <w:rPr>
          <w:rFonts w:ascii="Arial" w:hAnsi="Arial" w:cs="Arial"/>
          <w:sz w:val="24"/>
          <w:szCs w:val="24"/>
        </w:rPr>
        <w:t xml:space="preserve"> know how you are doing and what type of type of assistance, if any, you are requesting.  </w:t>
      </w:r>
      <w:r w:rsidRPr="003E10BC">
        <w:rPr>
          <w:rFonts w:ascii="Arial" w:hAnsi="Arial" w:cs="Arial"/>
          <w:color w:val="000000"/>
          <w:sz w:val="24"/>
          <w:szCs w:val="24"/>
        </w:rPr>
        <w:t xml:space="preserve">The needs assessment allows families to identify their needs, including, but not limited to medical, missing family locator, transportation, housing; personal property, and financial assistance. </w:t>
      </w:r>
    </w:p>
    <w:p w14:paraId="49A865D3" w14:textId="4C4A060A" w:rsidR="00F56CFD" w:rsidRPr="003E10BC" w:rsidRDefault="00F56CFD" w:rsidP="0060005B">
      <w:pPr>
        <w:pStyle w:val="ListParagraph"/>
        <w:numPr>
          <w:ilvl w:val="0"/>
          <w:numId w:val="24"/>
        </w:numPr>
        <w:spacing w:before="80"/>
        <w:ind w:left="1260"/>
        <w:rPr>
          <w:rFonts w:ascii="Arial" w:hAnsi="Arial" w:cs="Arial"/>
          <w:sz w:val="24"/>
          <w:szCs w:val="24"/>
        </w:rPr>
      </w:pPr>
      <w:r w:rsidRPr="003E10BC">
        <w:rPr>
          <w:rFonts w:ascii="Arial" w:hAnsi="Arial" w:cs="Arial"/>
          <w:sz w:val="24"/>
          <w:szCs w:val="24"/>
        </w:rPr>
        <w:t xml:space="preserve">The AFPAAS </w:t>
      </w:r>
      <w:r w:rsidR="00906F33">
        <w:rPr>
          <w:rFonts w:ascii="Arial" w:hAnsi="Arial" w:cs="Arial"/>
          <w:sz w:val="24"/>
          <w:szCs w:val="24"/>
        </w:rPr>
        <w:t>n</w:t>
      </w:r>
      <w:r w:rsidRPr="003E10BC">
        <w:rPr>
          <w:rFonts w:ascii="Arial" w:hAnsi="Arial" w:cs="Arial"/>
          <w:sz w:val="24"/>
          <w:szCs w:val="24"/>
        </w:rPr>
        <w:t xml:space="preserve">eeds </w:t>
      </w:r>
      <w:r w:rsidR="00906F33">
        <w:rPr>
          <w:rFonts w:ascii="Arial" w:hAnsi="Arial" w:cs="Arial"/>
          <w:sz w:val="24"/>
          <w:szCs w:val="24"/>
        </w:rPr>
        <w:t>a</w:t>
      </w:r>
      <w:r w:rsidRPr="003E10BC">
        <w:rPr>
          <w:rFonts w:ascii="Arial" w:hAnsi="Arial" w:cs="Arial"/>
          <w:sz w:val="24"/>
          <w:szCs w:val="24"/>
        </w:rPr>
        <w:t xml:space="preserve">ssessment capability allows </w:t>
      </w:r>
      <w:r w:rsidR="00906F33">
        <w:rPr>
          <w:rFonts w:ascii="Arial" w:hAnsi="Arial" w:cs="Arial"/>
          <w:sz w:val="24"/>
          <w:szCs w:val="24"/>
        </w:rPr>
        <w:t>A&amp;FRC</w:t>
      </w:r>
      <w:r w:rsidRPr="003E10BC">
        <w:rPr>
          <w:rFonts w:ascii="Arial" w:hAnsi="Arial" w:cs="Arial"/>
          <w:sz w:val="24"/>
          <w:szCs w:val="24"/>
        </w:rPr>
        <w:t xml:space="preserve"> Case Managers assist in recovering from a crisis and coordinate with applicable agencies in responding to needs. </w:t>
      </w:r>
    </w:p>
    <w:p w14:paraId="154D2A8E" w14:textId="77777777" w:rsidR="00F56CFD" w:rsidRPr="003E10BC" w:rsidRDefault="00F56CFD" w:rsidP="0060005B">
      <w:pPr>
        <w:ind w:left="1260" w:hanging="360"/>
        <w:rPr>
          <w:rFonts w:ascii="Arial" w:hAnsi="Arial" w:cs="Arial"/>
          <w:bCs/>
          <w:sz w:val="24"/>
          <w:szCs w:val="24"/>
        </w:rPr>
      </w:pPr>
    </w:p>
    <w:p w14:paraId="114CB95E" w14:textId="77777777" w:rsidR="00F56CFD" w:rsidRDefault="00F56CFD" w:rsidP="00F56CFD">
      <w:pPr>
        <w:ind w:left="900" w:hanging="360"/>
        <w:rPr>
          <w:rFonts w:ascii="Arial" w:hAnsi="Arial" w:cs="Arial"/>
          <w:b/>
          <w:bCs/>
          <w:sz w:val="24"/>
          <w:szCs w:val="24"/>
        </w:rPr>
      </w:pPr>
    </w:p>
    <w:p w14:paraId="4C663E1C" w14:textId="273AF9A4" w:rsidR="00F56CFD" w:rsidRPr="003E10BC" w:rsidRDefault="00F56CFD" w:rsidP="00F56CFD">
      <w:pPr>
        <w:rPr>
          <w:rFonts w:ascii="Arial" w:hAnsi="Arial" w:cs="Arial"/>
          <w:b/>
          <w:bCs/>
          <w:sz w:val="24"/>
          <w:szCs w:val="24"/>
        </w:rPr>
      </w:pPr>
      <w:r w:rsidRPr="003E10BC">
        <w:rPr>
          <w:rFonts w:ascii="Arial" w:hAnsi="Arial" w:cs="Arial"/>
          <w:b/>
          <w:bCs/>
          <w:sz w:val="24"/>
          <w:szCs w:val="24"/>
        </w:rPr>
        <w:t>Who Can Use</w:t>
      </w:r>
      <w:r w:rsidR="009A6EE6">
        <w:rPr>
          <w:rFonts w:ascii="Arial" w:hAnsi="Arial" w:cs="Arial"/>
          <w:b/>
          <w:bCs/>
          <w:sz w:val="24"/>
          <w:szCs w:val="24"/>
        </w:rPr>
        <w:t>/Access</w:t>
      </w:r>
      <w:r w:rsidRPr="003E10BC">
        <w:rPr>
          <w:rFonts w:ascii="Arial" w:hAnsi="Arial" w:cs="Arial"/>
          <w:b/>
          <w:bCs/>
          <w:sz w:val="24"/>
          <w:szCs w:val="24"/>
        </w:rPr>
        <w:t xml:space="preserve"> AFPAAS?</w:t>
      </w:r>
    </w:p>
    <w:p w14:paraId="4C532ED2" w14:textId="77777777" w:rsidR="009A6EE6" w:rsidRDefault="00F56CFD" w:rsidP="00F56CFD">
      <w:pPr>
        <w:rPr>
          <w:rFonts w:ascii="Arial" w:hAnsi="Arial" w:cs="Arial"/>
          <w:bCs/>
          <w:sz w:val="24"/>
          <w:szCs w:val="24"/>
        </w:rPr>
      </w:pPr>
      <w:r w:rsidRPr="003E10BC">
        <w:rPr>
          <w:rFonts w:ascii="Arial" w:hAnsi="Arial" w:cs="Arial"/>
          <w:bCs/>
          <w:sz w:val="24"/>
          <w:szCs w:val="24"/>
        </w:rPr>
        <w:t xml:space="preserve">AFPAAS is available to all Air Force affiliated personnel </w:t>
      </w:r>
      <w:r w:rsidRPr="009A6EE6">
        <w:rPr>
          <w:rFonts w:ascii="Arial" w:hAnsi="Arial" w:cs="Arial"/>
          <w:b/>
          <w:bCs/>
          <w:i/>
          <w:sz w:val="24"/>
          <w:szCs w:val="24"/>
        </w:rPr>
        <w:t>and</w:t>
      </w:r>
      <w:r w:rsidRPr="003E10BC">
        <w:rPr>
          <w:rFonts w:ascii="Arial" w:hAnsi="Arial" w:cs="Arial"/>
          <w:bCs/>
          <w:sz w:val="24"/>
          <w:szCs w:val="24"/>
        </w:rPr>
        <w:t xml:space="preserve"> their family members. This includes</w:t>
      </w:r>
      <w:r w:rsidR="009A6EE6">
        <w:rPr>
          <w:rFonts w:ascii="Arial" w:hAnsi="Arial" w:cs="Arial"/>
          <w:bCs/>
          <w:sz w:val="24"/>
          <w:szCs w:val="24"/>
        </w:rPr>
        <w:t>:</w:t>
      </w:r>
    </w:p>
    <w:p w14:paraId="3C47CB9D" w14:textId="77777777" w:rsidR="009A6EE6" w:rsidRPr="009A6EE6" w:rsidRDefault="009A6EE6" w:rsidP="00BA4440">
      <w:pPr>
        <w:pStyle w:val="ListParagraph"/>
        <w:numPr>
          <w:ilvl w:val="0"/>
          <w:numId w:val="40"/>
        </w:numPr>
        <w:rPr>
          <w:rFonts w:ascii="Arial" w:hAnsi="Arial" w:cs="Arial"/>
          <w:sz w:val="24"/>
          <w:szCs w:val="24"/>
        </w:rPr>
      </w:pPr>
      <w:r>
        <w:rPr>
          <w:rFonts w:ascii="Arial" w:hAnsi="Arial" w:cs="Arial"/>
          <w:bCs/>
          <w:sz w:val="24"/>
          <w:szCs w:val="24"/>
        </w:rPr>
        <w:t>A</w:t>
      </w:r>
      <w:r w:rsidR="00F56CFD" w:rsidRPr="009A6EE6">
        <w:rPr>
          <w:rFonts w:ascii="Arial" w:hAnsi="Arial" w:cs="Arial"/>
          <w:bCs/>
          <w:sz w:val="24"/>
          <w:szCs w:val="24"/>
        </w:rPr>
        <w:t xml:space="preserve">ctive </w:t>
      </w:r>
      <w:r w:rsidR="00906F33" w:rsidRPr="009A6EE6">
        <w:rPr>
          <w:rFonts w:ascii="Arial" w:hAnsi="Arial" w:cs="Arial"/>
          <w:bCs/>
          <w:sz w:val="24"/>
          <w:szCs w:val="24"/>
        </w:rPr>
        <w:t>d</w:t>
      </w:r>
      <w:r w:rsidR="00F56CFD" w:rsidRPr="009A6EE6">
        <w:rPr>
          <w:rFonts w:ascii="Arial" w:hAnsi="Arial" w:cs="Arial"/>
          <w:bCs/>
          <w:sz w:val="24"/>
          <w:szCs w:val="24"/>
        </w:rPr>
        <w:t>uty</w:t>
      </w:r>
      <w:r>
        <w:rPr>
          <w:rFonts w:ascii="Arial" w:hAnsi="Arial" w:cs="Arial"/>
          <w:bCs/>
          <w:sz w:val="24"/>
          <w:szCs w:val="24"/>
        </w:rPr>
        <w:t xml:space="preserve"> (RegAF)</w:t>
      </w:r>
    </w:p>
    <w:p w14:paraId="0CD571B3" w14:textId="77777777" w:rsidR="009A6EE6" w:rsidRPr="009A6EE6" w:rsidRDefault="00F56CFD" w:rsidP="00BA4440">
      <w:pPr>
        <w:pStyle w:val="ListParagraph"/>
        <w:numPr>
          <w:ilvl w:val="0"/>
          <w:numId w:val="40"/>
        </w:numPr>
        <w:rPr>
          <w:rFonts w:ascii="Arial" w:hAnsi="Arial" w:cs="Arial"/>
          <w:sz w:val="24"/>
          <w:szCs w:val="24"/>
        </w:rPr>
      </w:pPr>
      <w:r w:rsidRPr="009A6EE6">
        <w:rPr>
          <w:rFonts w:ascii="Arial" w:hAnsi="Arial" w:cs="Arial"/>
          <w:bCs/>
          <w:sz w:val="24"/>
          <w:szCs w:val="24"/>
        </w:rPr>
        <w:t>Select Reserve</w:t>
      </w:r>
    </w:p>
    <w:p w14:paraId="2C93BD9D" w14:textId="77777777" w:rsidR="009A6EE6" w:rsidRPr="009A6EE6" w:rsidRDefault="00F56CFD" w:rsidP="00BA4440">
      <w:pPr>
        <w:pStyle w:val="ListParagraph"/>
        <w:numPr>
          <w:ilvl w:val="0"/>
          <w:numId w:val="40"/>
        </w:numPr>
        <w:rPr>
          <w:rFonts w:ascii="Arial" w:hAnsi="Arial" w:cs="Arial"/>
          <w:sz w:val="24"/>
          <w:szCs w:val="24"/>
        </w:rPr>
      </w:pPr>
      <w:r w:rsidRPr="009A6EE6">
        <w:rPr>
          <w:rFonts w:ascii="Arial" w:hAnsi="Arial" w:cs="Arial"/>
          <w:bCs/>
          <w:sz w:val="24"/>
          <w:szCs w:val="24"/>
        </w:rPr>
        <w:t xml:space="preserve">DAF and NAF </w:t>
      </w:r>
      <w:r w:rsidR="00906F33" w:rsidRPr="009A6EE6">
        <w:rPr>
          <w:rFonts w:ascii="Arial" w:hAnsi="Arial" w:cs="Arial"/>
          <w:bCs/>
          <w:sz w:val="24"/>
          <w:szCs w:val="24"/>
        </w:rPr>
        <w:t>c</w:t>
      </w:r>
      <w:r w:rsidRPr="009A6EE6">
        <w:rPr>
          <w:rFonts w:ascii="Arial" w:hAnsi="Arial" w:cs="Arial"/>
          <w:bCs/>
          <w:sz w:val="24"/>
          <w:szCs w:val="24"/>
        </w:rPr>
        <w:t>ivilians</w:t>
      </w:r>
    </w:p>
    <w:p w14:paraId="00D36483" w14:textId="77777777" w:rsidR="009A6EE6" w:rsidRPr="009A6EE6" w:rsidRDefault="00F56CFD" w:rsidP="00BA4440">
      <w:pPr>
        <w:pStyle w:val="ListParagraph"/>
        <w:numPr>
          <w:ilvl w:val="0"/>
          <w:numId w:val="40"/>
        </w:numPr>
        <w:rPr>
          <w:rFonts w:ascii="Arial" w:hAnsi="Arial" w:cs="Arial"/>
          <w:sz w:val="24"/>
          <w:szCs w:val="24"/>
        </w:rPr>
      </w:pPr>
      <w:r w:rsidRPr="009A6EE6">
        <w:rPr>
          <w:rFonts w:ascii="Arial" w:hAnsi="Arial" w:cs="Arial"/>
          <w:bCs/>
          <w:sz w:val="24"/>
          <w:szCs w:val="24"/>
        </w:rPr>
        <w:t xml:space="preserve">AF OCONUS </w:t>
      </w:r>
      <w:r w:rsidR="00906F33" w:rsidRPr="009A6EE6">
        <w:rPr>
          <w:rFonts w:ascii="Arial" w:hAnsi="Arial" w:cs="Arial"/>
          <w:bCs/>
          <w:sz w:val="24"/>
          <w:szCs w:val="24"/>
        </w:rPr>
        <w:t>c</w:t>
      </w:r>
      <w:r w:rsidRPr="009A6EE6">
        <w:rPr>
          <w:rFonts w:ascii="Arial" w:hAnsi="Arial" w:cs="Arial"/>
          <w:bCs/>
          <w:sz w:val="24"/>
          <w:szCs w:val="24"/>
        </w:rPr>
        <w:t>ontractors</w:t>
      </w:r>
    </w:p>
    <w:p w14:paraId="09699EAD" w14:textId="0C7A3F4D" w:rsidR="00F56CFD" w:rsidRPr="009A6EE6" w:rsidRDefault="009A6EE6" w:rsidP="00BA4440">
      <w:pPr>
        <w:pStyle w:val="ListParagraph"/>
        <w:numPr>
          <w:ilvl w:val="0"/>
          <w:numId w:val="40"/>
        </w:numPr>
        <w:rPr>
          <w:rFonts w:ascii="Arial" w:hAnsi="Arial" w:cs="Arial"/>
          <w:sz w:val="24"/>
          <w:szCs w:val="24"/>
        </w:rPr>
      </w:pPr>
      <w:r>
        <w:rPr>
          <w:rFonts w:ascii="Arial" w:hAnsi="Arial" w:cs="Arial"/>
          <w:bCs/>
          <w:sz w:val="24"/>
          <w:szCs w:val="24"/>
        </w:rPr>
        <w:t>F</w:t>
      </w:r>
      <w:r w:rsidR="00F56CFD" w:rsidRPr="009A6EE6">
        <w:rPr>
          <w:rFonts w:ascii="Arial" w:hAnsi="Arial" w:cs="Arial"/>
          <w:bCs/>
          <w:sz w:val="24"/>
          <w:szCs w:val="24"/>
        </w:rPr>
        <w:t>amily members, including personnel on temporary duty status, on leave or on a pass in the affected area.</w:t>
      </w:r>
    </w:p>
    <w:p w14:paraId="33F918E8" w14:textId="77777777" w:rsidR="00F56CFD" w:rsidRPr="003E10BC" w:rsidRDefault="00F56CFD" w:rsidP="00F56CFD">
      <w:pPr>
        <w:rPr>
          <w:rFonts w:ascii="Arial" w:hAnsi="Arial" w:cs="Arial"/>
          <w:sz w:val="24"/>
          <w:szCs w:val="24"/>
        </w:rPr>
      </w:pPr>
    </w:p>
    <w:p w14:paraId="763D4FC0" w14:textId="77777777" w:rsidR="00F56CFD" w:rsidRDefault="00F56CFD" w:rsidP="00F56CFD">
      <w:pPr>
        <w:rPr>
          <w:rFonts w:ascii="Arial" w:hAnsi="Arial" w:cs="Arial"/>
          <w:sz w:val="24"/>
          <w:szCs w:val="24"/>
        </w:rPr>
      </w:pPr>
    </w:p>
    <w:p w14:paraId="29295FEE" w14:textId="77777777" w:rsidR="00F56CFD" w:rsidRDefault="00F56CFD" w:rsidP="00F56CFD">
      <w:pPr>
        <w:rPr>
          <w:rFonts w:ascii="Arial" w:hAnsi="Arial" w:cs="Arial"/>
          <w:sz w:val="24"/>
          <w:szCs w:val="24"/>
        </w:rPr>
      </w:pPr>
    </w:p>
    <w:p w14:paraId="3351E595" w14:textId="77777777" w:rsidR="00F56CFD" w:rsidRDefault="00F56CFD" w:rsidP="00F56CFD">
      <w:pPr>
        <w:rPr>
          <w:rFonts w:ascii="Arial" w:hAnsi="Arial" w:cs="Arial"/>
          <w:sz w:val="24"/>
          <w:szCs w:val="24"/>
        </w:rPr>
      </w:pPr>
    </w:p>
    <w:p w14:paraId="4C4CFE88" w14:textId="77777777" w:rsidR="00F56CFD" w:rsidRPr="003E10BC" w:rsidRDefault="00F56CFD" w:rsidP="00F56CFD">
      <w:pPr>
        <w:rPr>
          <w:rFonts w:ascii="Arial" w:hAnsi="Arial" w:cs="Arial"/>
          <w:b/>
          <w:sz w:val="24"/>
          <w:szCs w:val="24"/>
        </w:rPr>
      </w:pPr>
      <w:r w:rsidRPr="003E10BC">
        <w:rPr>
          <w:rFonts w:ascii="Arial" w:hAnsi="Arial" w:cs="Arial"/>
          <w:b/>
          <w:sz w:val="24"/>
          <w:szCs w:val="24"/>
        </w:rPr>
        <w:t>How Can You Access AFPAAS?</w:t>
      </w:r>
      <w:r w:rsidRPr="003E10BC">
        <w:rPr>
          <w:rFonts w:ascii="Arial" w:hAnsi="Arial" w:cs="Arial"/>
          <w:b/>
          <w:noProof/>
          <w:sz w:val="24"/>
          <w:szCs w:val="24"/>
        </w:rPr>
        <w:t xml:space="preserve"> </w:t>
      </w:r>
    </w:p>
    <w:p w14:paraId="40CD8CDC" w14:textId="77777777" w:rsidR="00F56CFD" w:rsidRPr="003E10BC" w:rsidRDefault="00F56CFD" w:rsidP="00F56CFD">
      <w:pPr>
        <w:rPr>
          <w:rFonts w:ascii="Arial" w:hAnsi="Arial" w:cs="Arial"/>
          <w:sz w:val="24"/>
          <w:szCs w:val="24"/>
        </w:rPr>
      </w:pPr>
      <w:r w:rsidRPr="003E10BC">
        <w:rPr>
          <w:rFonts w:ascii="Arial" w:hAnsi="Arial" w:cs="Arial"/>
          <w:sz w:val="24"/>
          <w:szCs w:val="24"/>
        </w:rPr>
        <w:t xml:space="preserve">AFPAAS requires you to have access to the public Internet, using a personal or public computer, or a smartphone with access to the Internet. </w:t>
      </w:r>
    </w:p>
    <w:p w14:paraId="28A1AB84" w14:textId="77777777" w:rsidR="00F56CFD" w:rsidRPr="003E10BC" w:rsidRDefault="00F56CFD" w:rsidP="00F56CFD">
      <w:pPr>
        <w:rPr>
          <w:rFonts w:ascii="Arial" w:hAnsi="Arial" w:cs="Arial"/>
          <w:sz w:val="24"/>
          <w:szCs w:val="24"/>
        </w:rPr>
      </w:pPr>
      <w:r w:rsidRPr="003E10BC">
        <w:rPr>
          <w:rFonts w:ascii="Arial" w:hAnsi="Arial" w:cs="Arial"/>
          <w:noProof/>
          <w:sz w:val="24"/>
          <w:szCs w:val="24"/>
        </w:rPr>
        <w:drawing>
          <wp:anchor distT="0" distB="0" distL="114300" distR="114300" simplePos="0" relativeHeight="251713536" behindDoc="0" locked="0" layoutInCell="1" allowOverlap="1" wp14:anchorId="3F12A1B7" wp14:editId="48D2C245">
            <wp:simplePos x="0" y="0"/>
            <wp:positionH relativeFrom="column">
              <wp:posOffset>2103120</wp:posOffset>
            </wp:positionH>
            <wp:positionV relativeFrom="paragraph">
              <wp:posOffset>114300</wp:posOffset>
            </wp:positionV>
            <wp:extent cx="1718945" cy="1158240"/>
            <wp:effectExtent l="0" t="0" r="0" b="381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PAAS"/>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718945" cy="1158240"/>
                    </a:xfrm>
                    <a:prstGeom prst="rect">
                      <a:avLst/>
                    </a:prstGeom>
                  </pic:spPr>
                </pic:pic>
              </a:graphicData>
            </a:graphic>
            <wp14:sizeRelH relativeFrom="margin">
              <wp14:pctWidth>0</wp14:pctWidth>
            </wp14:sizeRelH>
            <wp14:sizeRelV relativeFrom="margin">
              <wp14:pctHeight>0</wp14:pctHeight>
            </wp14:sizeRelV>
          </wp:anchor>
        </w:drawing>
      </w:r>
    </w:p>
    <w:p w14:paraId="5D3DA764" w14:textId="77777777" w:rsidR="00F56CFD" w:rsidRPr="003E10BC" w:rsidRDefault="00F56CFD" w:rsidP="00F56CFD">
      <w:pPr>
        <w:rPr>
          <w:rFonts w:ascii="Arial" w:hAnsi="Arial" w:cs="Arial"/>
          <w:sz w:val="24"/>
          <w:szCs w:val="24"/>
        </w:rPr>
      </w:pPr>
    </w:p>
    <w:p w14:paraId="214B8943" w14:textId="77777777" w:rsidR="00F56CFD" w:rsidRPr="003E10BC" w:rsidRDefault="00F56CFD" w:rsidP="00F56CFD">
      <w:pPr>
        <w:rPr>
          <w:rFonts w:ascii="Arial" w:hAnsi="Arial" w:cs="Arial"/>
          <w:sz w:val="24"/>
          <w:szCs w:val="24"/>
        </w:rPr>
      </w:pPr>
    </w:p>
    <w:p w14:paraId="69DD9253" w14:textId="77777777" w:rsidR="00F56CFD" w:rsidRPr="003E10BC" w:rsidRDefault="00F56CFD" w:rsidP="00F56CFD">
      <w:pPr>
        <w:rPr>
          <w:rFonts w:ascii="Arial" w:hAnsi="Arial" w:cs="Arial"/>
          <w:sz w:val="24"/>
          <w:szCs w:val="24"/>
        </w:rPr>
      </w:pPr>
    </w:p>
    <w:p w14:paraId="744362D3" w14:textId="77777777" w:rsidR="00F56CFD" w:rsidRPr="003E10BC" w:rsidRDefault="00F56CFD" w:rsidP="00F56CFD">
      <w:pPr>
        <w:rPr>
          <w:rFonts w:ascii="Arial" w:hAnsi="Arial" w:cs="Arial"/>
          <w:sz w:val="24"/>
          <w:szCs w:val="24"/>
        </w:rPr>
      </w:pPr>
    </w:p>
    <w:p w14:paraId="58332F56" w14:textId="77777777" w:rsidR="00F56CFD" w:rsidRPr="003E10BC" w:rsidRDefault="00F56CFD" w:rsidP="00F56CFD">
      <w:pPr>
        <w:rPr>
          <w:rFonts w:ascii="Arial" w:hAnsi="Arial" w:cs="Arial"/>
          <w:sz w:val="24"/>
          <w:szCs w:val="24"/>
        </w:rPr>
      </w:pPr>
    </w:p>
    <w:p w14:paraId="3EABEBA8" w14:textId="77777777" w:rsidR="00F56CFD" w:rsidRPr="003E10BC" w:rsidRDefault="00F56CFD" w:rsidP="00F56CFD">
      <w:pPr>
        <w:rPr>
          <w:rFonts w:ascii="Arial" w:hAnsi="Arial" w:cs="Arial"/>
          <w:sz w:val="24"/>
          <w:szCs w:val="24"/>
        </w:rPr>
      </w:pPr>
    </w:p>
    <w:p w14:paraId="647C57B5" w14:textId="77777777" w:rsidR="00F56CFD" w:rsidRPr="003E10BC" w:rsidRDefault="00F56CFD" w:rsidP="00F56CFD">
      <w:pPr>
        <w:rPr>
          <w:rFonts w:ascii="Arial" w:hAnsi="Arial" w:cs="Arial"/>
          <w:sz w:val="24"/>
          <w:szCs w:val="24"/>
        </w:rPr>
      </w:pPr>
    </w:p>
    <w:p w14:paraId="113DA621" w14:textId="77777777" w:rsidR="00F56CFD" w:rsidRDefault="00F56CFD" w:rsidP="00F56CFD">
      <w:pPr>
        <w:rPr>
          <w:rFonts w:ascii="Arial" w:hAnsi="Arial" w:cs="Arial"/>
          <w:b/>
          <w:sz w:val="24"/>
          <w:szCs w:val="24"/>
        </w:rPr>
      </w:pPr>
    </w:p>
    <w:p w14:paraId="051AFEA2" w14:textId="26B58BBE" w:rsidR="00F56CFD" w:rsidRPr="003E10BC" w:rsidRDefault="00F56CFD" w:rsidP="00F56CFD">
      <w:pPr>
        <w:rPr>
          <w:rFonts w:ascii="Arial" w:hAnsi="Arial" w:cs="Arial"/>
          <w:b/>
          <w:sz w:val="24"/>
          <w:szCs w:val="24"/>
        </w:rPr>
      </w:pPr>
      <w:r w:rsidRPr="003E10BC">
        <w:rPr>
          <w:rFonts w:ascii="Arial" w:hAnsi="Arial" w:cs="Arial"/>
          <w:b/>
          <w:sz w:val="24"/>
          <w:szCs w:val="24"/>
        </w:rPr>
        <w:t>How Do You Log</w:t>
      </w:r>
      <w:r w:rsidR="00682EB6">
        <w:rPr>
          <w:rFonts w:ascii="Arial" w:hAnsi="Arial" w:cs="Arial"/>
          <w:b/>
          <w:sz w:val="24"/>
          <w:szCs w:val="24"/>
        </w:rPr>
        <w:t xml:space="preserve"> I</w:t>
      </w:r>
      <w:r w:rsidRPr="003E10BC">
        <w:rPr>
          <w:rFonts w:ascii="Arial" w:hAnsi="Arial" w:cs="Arial"/>
          <w:b/>
          <w:sz w:val="24"/>
          <w:szCs w:val="24"/>
        </w:rPr>
        <w:t xml:space="preserve">n </w:t>
      </w:r>
      <w:r w:rsidR="00682EB6">
        <w:rPr>
          <w:rFonts w:ascii="Arial" w:hAnsi="Arial" w:cs="Arial"/>
          <w:b/>
          <w:sz w:val="24"/>
          <w:szCs w:val="24"/>
        </w:rPr>
        <w:t>T</w:t>
      </w:r>
      <w:r w:rsidRPr="003E10BC">
        <w:rPr>
          <w:rFonts w:ascii="Arial" w:hAnsi="Arial" w:cs="Arial"/>
          <w:b/>
          <w:sz w:val="24"/>
          <w:szCs w:val="24"/>
        </w:rPr>
        <w:t>o AFPAAS?</w:t>
      </w:r>
      <w:r w:rsidRPr="003E10BC">
        <w:rPr>
          <w:rFonts w:ascii="Arial" w:hAnsi="Arial" w:cs="Arial"/>
          <w:b/>
          <w:noProof/>
          <w:sz w:val="24"/>
          <w:szCs w:val="24"/>
        </w:rPr>
        <w:t xml:space="preserve"> </w:t>
      </w:r>
    </w:p>
    <w:p w14:paraId="77A73AA1" w14:textId="7C06F3AE" w:rsidR="00F56CFD" w:rsidRPr="003E10BC" w:rsidRDefault="00F56CFD" w:rsidP="00F56CFD">
      <w:pPr>
        <w:rPr>
          <w:rFonts w:ascii="Arial" w:hAnsi="Arial" w:cs="Arial"/>
          <w:sz w:val="24"/>
          <w:szCs w:val="24"/>
        </w:rPr>
      </w:pPr>
      <w:r w:rsidRPr="003E10BC">
        <w:rPr>
          <w:rFonts w:ascii="Arial" w:hAnsi="Arial" w:cs="Arial"/>
          <w:sz w:val="24"/>
          <w:szCs w:val="24"/>
        </w:rPr>
        <w:t xml:space="preserve">To access AFPAAS you will need to go to </w:t>
      </w:r>
      <w:hyperlink r:id="rId54" w:history="1">
        <w:r w:rsidRPr="003E10BC">
          <w:rPr>
            <w:rStyle w:val="Hyperlink"/>
            <w:rFonts w:ascii="Arial" w:hAnsi="Arial" w:cs="Arial"/>
            <w:sz w:val="24"/>
            <w:szCs w:val="24"/>
          </w:rPr>
          <w:t>https://afpaas.af.mil</w:t>
        </w:r>
      </w:hyperlink>
      <w:r w:rsidRPr="003E10BC">
        <w:rPr>
          <w:rFonts w:ascii="Arial" w:hAnsi="Arial" w:cs="Arial"/>
          <w:sz w:val="24"/>
          <w:szCs w:val="24"/>
        </w:rPr>
        <w:t xml:space="preserve">. </w:t>
      </w:r>
      <w:r w:rsidR="00292BFD">
        <w:rPr>
          <w:rFonts w:ascii="Arial" w:hAnsi="Arial" w:cs="Arial"/>
          <w:sz w:val="24"/>
          <w:szCs w:val="24"/>
        </w:rPr>
        <w:t xml:space="preserve"> </w:t>
      </w:r>
      <w:r w:rsidRPr="003E10BC">
        <w:rPr>
          <w:rFonts w:ascii="Arial" w:hAnsi="Arial" w:cs="Arial"/>
          <w:sz w:val="24"/>
          <w:szCs w:val="24"/>
        </w:rPr>
        <w:t xml:space="preserve">You may log in using your Common Access Card (CAC) or Username and Password. </w:t>
      </w:r>
      <w:r w:rsidR="00292BFD">
        <w:rPr>
          <w:rFonts w:ascii="Arial" w:hAnsi="Arial" w:cs="Arial"/>
          <w:sz w:val="24"/>
          <w:szCs w:val="24"/>
        </w:rPr>
        <w:t xml:space="preserve"> </w:t>
      </w:r>
      <w:r w:rsidRPr="003E10BC">
        <w:rPr>
          <w:rFonts w:ascii="Arial" w:hAnsi="Arial" w:cs="Arial"/>
          <w:sz w:val="24"/>
          <w:szCs w:val="24"/>
        </w:rPr>
        <w:t>The username is the sponsor’s military email address.</w:t>
      </w:r>
      <w:r w:rsidR="00292BFD">
        <w:rPr>
          <w:rFonts w:ascii="Arial" w:hAnsi="Arial" w:cs="Arial"/>
          <w:sz w:val="24"/>
          <w:szCs w:val="24"/>
        </w:rPr>
        <w:t xml:space="preserve"> </w:t>
      </w:r>
      <w:r w:rsidRPr="003E10BC">
        <w:rPr>
          <w:rFonts w:ascii="Arial" w:hAnsi="Arial" w:cs="Arial"/>
          <w:sz w:val="24"/>
          <w:szCs w:val="24"/>
        </w:rPr>
        <w:t xml:space="preserve"> The password is the sponsor’s Date of Birth and last 4 of their SSN. Please note that this is the default username and password. </w:t>
      </w:r>
    </w:p>
    <w:p w14:paraId="65813204" w14:textId="77777777" w:rsidR="00F56CFD" w:rsidRPr="003E10BC" w:rsidRDefault="00F56CFD" w:rsidP="00F56CFD">
      <w:pPr>
        <w:rPr>
          <w:rFonts w:ascii="Arial" w:hAnsi="Arial" w:cs="Arial"/>
          <w:sz w:val="24"/>
          <w:szCs w:val="24"/>
        </w:rPr>
      </w:pPr>
    </w:p>
    <w:p w14:paraId="2868A34A" w14:textId="77777777" w:rsidR="00F56CFD" w:rsidRPr="003E10BC" w:rsidRDefault="00F56CFD" w:rsidP="00F56CFD">
      <w:pPr>
        <w:rPr>
          <w:rFonts w:ascii="Arial" w:hAnsi="Arial" w:cs="Arial"/>
          <w:sz w:val="24"/>
          <w:szCs w:val="24"/>
        </w:rPr>
      </w:pPr>
      <w:r w:rsidRPr="003E10BC">
        <w:rPr>
          <w:rFonts w:ascii="Arial" w:hAnsi="Arial" w:cs="Arial"/>
          <w:sz w:val="24"/>
          <w:szCs w:val="24"/>
        </w:rPr>
        <w:t>If you have you have difficulties with the username/password, you will be able to reset to the default by clicking the link, “</w:t>
      </w:r>
      <w:r w:rsidRPr="003E10BC">
        <w:rPr>
          <w:rFonts w:ascii="Arial" w:hAnsi="Arial" w:cs="Arial"/>
          <w:sz w:val="24"/>
          <w:szCs w:val="24"/>
          <w:u w:val="single"/>
        </w:rPr>
        <w:t>I don’t know my username/password</w:t>
      </w:r>
      <w:r w:rsidRPr="003E10BC">
        <w:rPr>
          <w:rFonts w:ascii="Arial" w:hAnsi="Arial" w:cs="Arial"/>
          <w:sz w:val="24"/>
          <w:szCs w:val="24"/>
        </w:rPr>
        <w:t>.”</w:t>
      </w:r>
    </w:p>
    <w:p w14:paraId="514D0D92" w14:textId="77777777" w:rsidR="00F56CFD" w:rsidRPr="003E10BC" w:rsidRDefault="00F56CFD" w:rsidP="00F56CFD">
      <w:pPr>
        <w:rPr>
          <w:rFonts w:ascii="Arial" w:hAnsi="Arial" w:cs="Arial"/>
          <w:sz w:val="24"/>
          <w:szCs w:val="24"/>
        </w:rPr>
      </w:pPr>
    </w:p>
    <w:p w14:paraId="140E8304" w14:textId="77777777" w:rsidR="00F56CFD" w:rsidRPr="003E10BC" w:rsidRDefault="00F56CFD" w:rsidP="00F56CFD">
      <w:pPr>
        <w:rPr>
          <w:rFonts w:ascii="Arial" w:hAnsi="Arial" w:cs="Arial"/>
          <w:sz w:val="24"/>
          <w:szCs w:val="24"/>
        </w:rPr>
      </w:pPr>
      <w:r w:rsidRPr="003E10BC">
        <w:rPr>
          <w:rFonts w:ascii="Arial" w:hAnsi="Arial" w:cs="Arial"/>
          <w:noProof/>
          <w:sz w:val="24"/>
          <w:szCs w:val="24"/>
        </w:rPr>
        <w:drawing>
          <wp:anchor distT="0" distB="0" distL="114300" distR="114300" simplePos="0" relativeHeight="251703296" behindDoc="1" locked="0" layoutInCell="1" allowOverlap="1" wp14:anchorId="5873B445" wp14:editId="69D7A7C9">
            <wp:simplePos x="0" y="0"/>
            <wp:positionH relativeFrom="column">
              <wp:posOffset>2042160</wp:posOffset>
            </wp:positionH>
            <wp:positionV relativeFrom="paragraph">
              <wp:posOffset>7620</wp:posOffset>
            </wp:positionV>
            <wp:extent cx="2009775" cy="1844040"/>
            <wp:effectExtent l="0" t="0" r="9525" b="3810"/>
            <wp:wrapTight wrapText="bothSides">
              <wp:wrapPolygon edited="0">
                <wp:start x="0" y="0"/>
                <wp:lineTo x="0" y="21421"/>
                <wp:lineTo x="21498" y="21421"/>
                <wp:lineTo x="2149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PAAS Username Password.PNG"/>
                    <pic:cNvPicPr/>
                  </pic:nvPicPr>
                  <pic:blipFill rotWithShape="1">
                    <a:blip r:embed="rId55" cstate="print">
                      <a:extLst>
                        <a:ext uri="{28A0092B-C50C-407E-A947-70E740481C1C}">
                          <a14:useLocalDpi xmlns:a14="http://schemas.microsoft.com/office/drawing/2010/main" val="0"/>
                        </a:ext>
                      </a:extLst>
                    </a:blip>
                    <a:srcRect l="52472" r="1846" b="34758"/>
                    <a:stretch/>
                  </pic:blipFill>
                  <pic:spPr bwMode="auto">
                    <a:xfrm>
                      <a:off x="0" y="0"/>
                      <a:ext cx="2009775" cy="184404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margin">
              <wp14:pctWidth>0</wp14:pctWidth>
            </wp14:sizeRelH>
            <wp14:sizeRelV relativeFrom="margin">
              <wp14:pctHeight>0</wp14:pctHeight>
            </wp14:sizeRelV>
          </wp:anchor>
        </w:drawing>
      </w:r>
    </w:p>
    <w:p w14:paraId="0BC4F64A" w14:textId="77777777" w:rsidR="00F56CFD" w:rsidRPr="003E10BC" w:rsidRDefault="00F56CFD" w:rsidP="00F56CFD">
      <w:pPr>
        <w:rPr>
          <w:rFonts w:ascii="Arial" w:hAnsi="Arial" w:cs="Arial"/>
          <w:sz w:val="24"/>
          <w:szCs w:val="24"/>
        </w:rPr>
      </w:pPr>
    </w:p>
    <w:p w14:paraId="1E293373" w14:textId="77777777" w:rsidR="00F56CFD" w:rsidRPr="003E10BC" w:rsidRDefault="00F56CFD" w:rsidP="00F56CFD">
      <w:pPr>
        <w:rPr>
          <w:rFonts w:ascii="Arial" w:hAnsi="Arial" w:cs="Arial"/>
          <w:sz w:val="24"/>
          <w:szCs w:val="24"/>
        </w:rPr>
      </w:pPr>
    </w:p>
    <w:p w14:paraId="2DA78FF4" w14:textId="77777777" w:rsidR="00F56CFD" w:rsidRPr="003E10BC" w:rsidRDefault="00F56CFD" w:rsidP="00F56CFD">
      <w:pPr>
        <w:rPr>
          <w:rFonts w:ascii="Arial" w:hAnsi="Arial" w:cs="Arial"/>
          <w:sz w:val="24"/>
          <w:szCs w:val="24"/>
        </w:rPr>
      </w:pPr>
    </w:p>
    <w:p w14:paraId="104A60EE" w14:textId="77777777" w:rsidR="00F56CFD" w:rsidRPr="003E10BC" w:rsidRDefault="00F56CFD" w:rsidP="00F56CFD">
      <w:pPr>
        <w:rPr>
          <w:rFonts w:ascii="Arial" w:hAnsi="Arial" w:cs="Arial"/>
          <w:sz w:val="24"/>
          <w:szCs w:val="24"/>
        </w:rPr>
      </w:pPr>
    </w:p>
    <w:p w14:paraId="10754369" w14:textId="77777777" w:rsidR="00F56CFD" w:rsidRPr="003E10BC" w:rsidRDefault="00F56CFD" w:rsidP="00F56CFD">
      <w:pPr>
        <w:rPr>
          <w:rFonts w:ascii="Arial" w:hAnsi="Arial" w:cs="Arial"/>
          <w:sz w:val="24"/>
          <w:szCs w:val="24"/>
        </w:rPr>
      </w:pPr>
    </w:p>
    <w:p w14:paraId="7DA7C86A" w14:textId="77777777" w:rsidR="00F56CFD" w:rsidRPr="003E10BC" w:rsidRDefault="00F56CFD" w:rsidP="00F56CFD">
      <w:pPr>
        <w:rPr>
          <w:rFonts w:ascii="Arial" w:hAnsi="Arial" w:cs="Arial"/>
          <w:sz w:val="24"/>
          <w:szCs w:val="24"/>
        </w:rPr>
      </w:pPr>
    </w:p>
    <w:p w14:paraId="28C09055" w14:textId="77777777" w:rsidR="00F56CFD" w:rsidRPr="003E10BC" w:rsidRDefault="00F56CFD" w:rsidP="00F56CFD">
      <w:pPr>
        <w:rPr>
          <w:rFonts w:ascii="Arial" w:hAnsi="Arial" w:cs="Arial"/>
          <w:sz w:val="24"/>
          <w:szCs w:val="24"/>
        </w:rPr>
      </w:pPr>
    </w:p>
    <w:p w14:paraId="7E6DD03C" w14:textId="77777777" w:rsidR="00F56CFD" w:rsidRPr="003E10BC" w:rsidRDefault="00F56CFD" w:rsidP="00F56CFD">
      <w:pPr>
        <w:rPr>
          <w:rFonts w:ascii="Arial" w:hAnsi="Arial" w:cs="Arial"/>
          <w:sz w:val="24"/>
          <w:szCs w:val="24"/>
        </w:rPr>
      </w:pPr>
    </w:p>
    <w:p w14:paraId="55DA9950" w14:textId="77777777" w:rsidR="00F56CFD" w:rsidRPr="003E10BC" w:rsidRDefault="00F56CFD" w:rsidP="00F56CFD">
      <w:pPr>
        <w:rPr>
          <w:rFonts w:ascii="Arial" w:hAnsi="Arial" w:cs="Arial"/>
          <w:sz w:val="24"/>
          <w:szCs w:val="24"/>
        </w:rPr>
      </w:pPr>
    </w:p>
    <w:p w14:paraId="3E38744B" w14:textId="77777777" w:rsidR="00F56CFD" w:rsidRPr="003E10BC" w:rsidRDefault="00F56CFD" w:rsidP="00F56CFD">
      <w:pPr>
        <w:rPr>
          <w:rFonts w:ascii="Arial" w:hAnsi="Arial" w:cs="Arial"/>
          <w:sz w:val="24"/>
          <w:szCs w:val="24"/>
        </w:rPr>
      </w:pPr>
    </w:p>
    <w:p w14:paraId="16D2401C" w14:textId="77777777" w:rsidR="00F56CFD" w:rsidRPr="003E10BC" w:rsidRDefault="00F56CFD" w:rsidP="00F56CFD">
      <w:pPr>
        <w:rPr>
          <w:rFonts w:ascii="Arial" w:hAnsi="Arial" w:cs="Arial"/>
          <w:sz w:val="24"/>
          <w:szCs w:val="24"/>
        </w:rPr>
      </w:pPr>
    </w:p>
    <w:p w14:paraId="1AF22400" w14:textId="77777777" w:rsidR="00F56CFD" w:rsidRPr="003E10BC" w:rsidRDefault="00F56CFD" w:rsidP="00F56CFD">
      <w:pPr>
        <w:rPr>
          <w:rFonts w:ascii="Arial" w:hAnsi="Arial" w:cs="Arial"/>
          <w:sz w:val="24"/>
          <w:szCs w:val="24"/>
        </w:rPr>
      </w:pPr>
      <w:r w:rsidRPr="003E10BC">
        <w:rPr>
          <w:rFonts w:ascii="Arial" w:hAnsi="Arial" w:cs="Arial"/>
          <w:sz w:val="24"/>
          <w:szCs w:val="24"/>
        </w:rPr>
        <w:t xml:space="preserve">For more detailed instructions on how to access AFPAAS please utilize the AFPAAS Airman User Guide v.2.0 located in the AFPAAS “Help” tab via </w:t>
      </w:r>
      <w:hyperlink r:id="rId56" w:history="1">
        <w:r w:rsidRPr="003E10BC">
          <w:rPr>
            <w:rStyle w:val="Hyperlink"/>
            <w:rFonts w:ascii="Arial" w:hAnsi="Arial" w:cs="Arial"/>
            <w:b/>
            <w:sz w:val="24"/>
            <w:szCs w:val="24"/>
          </w:rPr>
          <w:t>https://afpaas.af.mil</w:t>
        </w:r>
      </w:hyperlink>
      <w:r w:rsidRPr="003E10BC">
        <w:rPr>
          <w:rFonts w:ascii="Arial" w:hAnsi="Arial" w:cs="Arial"/>
          <w:sz w:val="24"/>
          <w:szCs w:val="24"/>
        </w:rPr>
        <w:t xml:space="preserve">. </w:t>
      </w:r>
    </w:p>
    <w:p w14:paraId="7C0E1F58" w14:textId="77777777" w:rsidR="001D6C1C" w:rsidRDefault="001D6C1C">
      <w:pPr>
        <w:rPr>
          <w:rFonts w:ascii="Arial" w:eastAsia="Arial" w:hAnsi="Arial"/>
          <w:b/>
          <w:bCs/>
          <w:sz w:val="24"/>
          <w:szCs w:val="24"/>
        </w:rPr>
      </w:pPr>
      <w:bookmarkStart w:id="156" w:name="_Toc382960564"/>
      <w:r>
        <w:br w:type="page"/>
      </w:r>
    </w:p>
    <w:p w14:paraId="1E13286E" w14:textId="022C7AFF" w:rsidR="00F56CFD" w:rsidRPr="0057653F" w:rsidRDefault="00F56CFD" w:rsidP="00F56CFD">
      <w:pPr>
        <w:pStyle w:val="Heading1"/>
        <w:ind w:left="0"/>
      </w:pPr>
      <w:bookmarkStart w:id="157" w:name="_Toc33183548"/>
      <w:r w:rsidRPr="0057653F">
        <w:lastRenderedPageBreak/>
        <w:t xml:space="preserve">APPENDIX </w:t>
      </w:r>
      <w:r w:rsidR="008F25EF">
        <w:t>P</w:t>
      </w:r>
      <w:r>
        <w:t xml:space="preserve"> - </w:t>
      </w:r>
      <w:r w:rsidRPr="0057653F">
        <w:t>SUICIDE PREVENTION AWARENESS</w:t>
      </w:r>
      <w:bookmarkEnd w:id="156"/>
      <w:bookmarkEnd w:id="157"/>
    </w:p>
    <w:p w14:paraId="6002B75C" w14:textId="77777777" w:rsidR="00F56CFD" w:rsidRDefault="00F56CFD" w:rsidP="00F56CFD">
      <w:pPr>
        <w:ind w:right="576"/>
        <w:rPr>
          <w:rFonts w:cstheme="minorHAnsi"/>
        </w:rPr>
      </w:pPr>
      <w:r w:rsidRPr="006C6C97">
        <w:rPr>
          <w:noProof/>
          <w:sz w:val="24"/>
          <w:szCs w:val="24"/>
        </w:rPr>
        <w:drawing>
          <wp:inline distT="0" distB="0" distL="0" distR="0" wp14:anchorId="28B360A3" wp14:editId="048F287B">
            <wp:extent cx="6515100" cy="179546"/>
            <wp:effectExtent l="0" t="0" r="0" b="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11882" cy="182213"/>
                    </a:xfrm>
                    <a:prstGeom prst="rect">
                      <a:avLst/>
                    </a:prstGeom>
                    <a:noFill/>
                  </pic:spPr>
                </pic:pic>
              </a:graphicData>
            </a:graphic>
          </wp:inline>
        </w:drawing>
      </w:r>
    </w:p>
    <w:p w14:paraId="6341357D" w14:textId="77777777" w:rsidR="00F56CFD" w:rsidRDefault="00F56CFD" w:rsidP="00F56CFD">
      <w:pPr>
        <w:ind w:left="180"/>
        <w:jc w:val="both"/>
        <w:rPr>
          <w:rFonts w:ascii="Arial" w:hAnsi="Arial" w:cs="Arial"/>
          <w:sz w:val="24"/>
          <w:szCs w:val="24"/>
        </w:rPr>
      </w:pPr>
    </w:p>
    <w:p w14:paraId="57ADD9EB" w14:textId="77777777" w:rsidR="00F56CFD" w:rsidRPr="00F100F7" w:rsidRDefault="00F56CFD" w:rsidP="00F56CFD">
      <w:pPr>
        <w:ind w:right="720"/>
        <w:jc w:val="both"/>
        <w:rPr>
          <w:rFonts w:ascii="Arial" w:hAnsi="Arial" w:cs="Arial"/>
          <w:b/>
          <w:sz w:val="24"/>
          <w:szCs w:val="24"/>
        </w:rPr>
      </w:pPr>
      <w:r w:rsidRPr="00423346">
        <w:rPr>
          <w:rFonts w:ascii="Arial" w:hAnsi="Arial" w:cs="Arial"/>
          <w:sz w:val="24"/>
          <w:szCs w:val="24"/>
        </w:rPr>
        <w:t xml:space="preserve">A person </w:t>
      </w:r>
      <w:r>
        <w:rPr>
          <w:rFonts w:ascii="Arial" w:hAnsi="Arial" w:cs="Arial"/>
          <w:sz w:val="24"/>
          <w:szCs w:val="24"/>
        </w:rPr>
        <w:t>at</w:t>
      </w:r>
      <w:r w:rsidRPr="00423346">
        <w:rPr>
          <w:rFonts w:ascii="Arial" w:hAnsi="Arial" w:cs="Arial"/>
          <w:sz w:val="24"/>
          <w:szCs w:val="24"/>
        </w:rPr>
        <w:t xml:space="preserve"> acute risk for suicidal behavior most often will show warning signs</w:t>
      </w:r>
      <w:r>
        <w:rPr>
          <w:rFonts w:ascii="Arial" w:hAnsi="Arial" w:cs="Arial"/>
          <w:sz w:val="24"/>
          <w:szCs w:val="24"/>
        </w:rPr>
        <w:t xml:space="preserve">, such as: </w:t>
      </w:r>
      <w:r w:rsidRPr="00423346">
        <w:rPr>
          <w:rFonts w:ascii="Arial" w:hAnsi="Arial" w:cs="Arial"/>
          <w:sz w:val="24"/>
          <w:szCs w:val="24"/>
        </w:rPr>
        <w:t xml:space="preserve"> </w:t>
      </w:r>
      <w:r>
        <w:rPr>
          <w:rFonts w:ascii="Arial" w:hAnsi="Arial" w:cs="Arial"/>
          <w:sz w:val="24"/>
          <w:szCs w:val="24"/>
        </w:rPr>
        <w:t>t</w:t>
      </w:r>
      <w:r w:rsidRPr="00423346">
        <w:rPr>
          <w:rFonts w:ascii="Arial" w:hAnsi="Arial" w:cs="Arial"/>
          <w:sz w:val="24"/>
          <w:szCs w:val="24"/>
        </w:rPr>
        <w:t>hreatening or talking of wanting to hurt or kill him/herself</w:t>
      </w:r>
      <w:r>
        <w:rPr>
          <w:rFonts w:ascii="Arial" w:hAnsi="Arial" w:cs="Arial"/>
          <w:sz w:val="24"/>
          <w:szCs w:val="24"/>
        </w:rPr>
        <w:t>; l</w:t>
      </w:r>
      <w:r w:rsidRPr="00423346">
        <w:rPr>
          <w:rFonts w:ascii="Arial" w:hAnsi="Arial" w:cs="Arial"/>
          <w:sz w:val="24"/>
          <w:szCs w:val="24"/>
        </w:rPr>
        <w:t>ooking for ways to kill him/herself by seeking access to firearms, pills, or other means</w:t>
      </w:r>
      <w:r>
        <w:rPr>
          <w:rFonts w:ascii="Arial" w:hAnsi="Arial" w:cs="Arial"/>
          <w:sz w:val="24"/>
          <w:szCs w:val="24"/>
        </w:rPr>
        <w:t>;</w:t>
      </w:r>
      <w:r w:rsidRPr="00423346">
        <w:rPr>
          <w:rFonts w:ascii="Arial" w:hAnsi="Arial" w:cs="Arial"/>
          <w:sz w:val="24"/>
          <w:szCs w:val="24"/>
        </w:rPr>
        <w:t xml:space="preserve"> </w:t>
      </w:r>
      <w:r>
        <w:rPr>
          <w:rFonts w:ascii="Arial" w:hAnsi="Arial" w:cs="Arial"/>
          <w:sz w:val="24"/>
          <w:szCs w:val="24"/>
        </w:rPr>
        <w:t>and/or t</w:t>
      </w:r>
      <w:r w:rsidRPr="00423346">
        <w:rPr>
          <w:rFonts w:ascii="Arial" w:hAnsi="Arial" w:cs="Arial"/>
          <w:sz w:val="24"/>
          <w:szCs w:val="24"/>
        </w:rPr>
        <w:t>alking or writing about death, dying or suicide</w:t>
      </w:r>
      <w:r>
        <w:rPr>
          <w:rFonts w:ascii="Arial" w:hAnsi="Arial" w:cs="Arial"/>
          <w:sz w:val="24"/>
          <w:szCs w:val="24"/>
        </w:rPr>
        <w:t xml:space="preserve">.  </w:t>
      </w:r>
      <w:r w:rsidRPr="00F100F7">
        <w:rPr>
          <w:rFonts w:ascii="Arial" w:hAnsi="Arial" w:cs="Arial"/>
          <w:b/>
          <w:sz w:val="24"/>
          <w:szCs w:val="24"/>
        </w:rPr>
        <w:t>If at risk behaviors are observed, seek help as soon as possible by contacting a mental health professional or calling 1-800-273-TALK (8255) for a referral.</w:t>
      </w:r>
    </w:p>
    <w:p w14:paraId="438E0096" w14:textId="77777777" w:rsidR="00F56CFD" w:rsidRDefault="00F56CFD" w:rsidP="00F56CFD">
      <w:pPr>
        <w:ind w:right="720"/>
        <w:jc w:val="both"/>
        <w:rPr>
          <w:rFonts w:ascii="Arial" w:hAnsi="Arial" w:cs="Arial"/>
          <w:b/>
          <w:sz w:val="24"/>
          <w:szCs w:val="24"/>
        </w:rPr>
      </w:pPr>
    </w:p>
    <w:p w14:paraId="39B949C4" w14:textId="77777777" w:rsidR="00F56CFD" w:rsidRPr="00C60577" w:rsidRDefault="00F56CFD" w:rsidP="00F56CFD">
      <w:pPr>
        <w:ind w:right="720"/>
        <w:jc w:val="both"/>
        <w:rPr>
          <w:rFonts w:ascii="Arial" w:hAnsi="Arial" w:cs="Arial"/>
          <w:b/>
          <w:sz w:val="24"/>
          <w:szCs w:val="24"/>
        </w:rPr>
      </w:pPr>
      <w:r w:rsidRPr="00C60577">
        <w:rPr>
          <w:rFonts w:ascii="Arial" w:hAnsi="Arial" w:cs="Arial"/>
          <w:b/>
          <w:sz w:val="24"/>
          <w:szCs w:val="24"/>
        </w:rPr>
        <w:t>Website Resources:</w:t>
      </w:r>
    </w:p>
    <w:p w14:paraId="144FC4CA" w14:textId="77777777" w:rsidR="00F56CFD" w:rsidRPr="00546931" w:rsidRDefault="00B0535A" w:rsidP="00F56CFD">
      <w:pPr>
        <w:ind w:right="432"/>
        <w:rPr>
          <w:rFonts w:ascii="Arial" w:hAnsi="Arial"/>
          <w:color w:val="000000" w:themeColor="text1"/>
          <w:sz w:val="24"/>
        </w:rPr>
      </w:pPr>
      <w:hyperlink r:id="rId57" w:history="1">
        <w:r w:rsidR="00F56CFD" w:rsidRPr="00546931">
          <w:rPr>
            <w:rStyle w:val="Hyperlink"/>
            <w:rFonts w:ascii="Arial" w:hAnsi="Arial"/>
            <w:color w:val="000000" w:themeColor="text1"/>
            <w:sz w:val="24"/>
          </w:rPr>
          <w:t>https://suicidepreventionlifeline.org</w:t>
        </w:r>
      </w:hyperlink>
    </w:p>
    <w:p w14:paraId="533D3207" w14:textId="77777777" w:rsidR="00F56CFD" w:rsidRPr="00546931" w:rsidRDefault="00B0535A" w:rsidP="00F56CFD">
      <w:pPr>
        <w:ind w:right="432"/>
        <w:rPr>
          <w:rFonts w:ascii="Arial" w:hAnsi="Arial" w:cs="Arial"/>
          <w:color w:val="000000" w:themeColor="text1"/>
          <w:sz w:val="24"/>
          <w:szCs w:val="24"/>
        </w:rPr>
      </w:pPr>
      <w:hyperlink r:id="rId58" w:history="1">
        <w:r w:rsidR="00F56CFD" w:rsidRPr="00546931">
          <w:rPr>
            <w:rStyle w:val="Hyperlink"/>
            <w:rFonts w:ascii="Arial" w:hAnsi="Arial" w:cs="Arial"/>
            <w:color w:val="000000" w:themeColor="text1"/>
            <w:sz w:val="24"/>
            <w:szCs w:val="24"/>
          </w:rPr>
          <w:t>http://www.dspo.mil/</w:t>
        </w:r>
      </w:hyperlink>
    </w:p>
    <w:p w14:paraId="6DB51CAB" w14:textId="77777777" w:rsidR="00F56CFD" w:rsidRPr="00546931" w:rsidRDefault="00B0535A" w:rsidP="00F56CFD">
      <w:pPr>
        <w:ind w:right="432"/>
        <w:jc w:val="both"/>
        <w:rPr>
          <w:rStyle w:val="Hyperlink"/>
          <w:rFonts w:ascii="Arial" w:hAnsi="Arial" w:cs="Arial"/>
          <w:color w:val="000000" w:themeColor="text1"/>
          <w:sz w:val="24"/>
          <w:szCs w:val="24"/>
        </w:rPr>
      </w:pPr>
      <w:hyperlink r:id="rId59" w:history="1">
        <w:r w:rsidR="00F56CFD" w:rsidRPr="00546931">
          <w:rPr>
            <w:rStyle w:val="Hyperlink"/>
            <w:rFonts w:ascii="Arial" w:hAnsi="Arial" w:cs="Arial"/>
            <w:color w:val="000000" w:themeColor="text1"/>
            <w:sz w:val="24"/>
            <w:szCs w:val="24"/>
          </w:rPr>
          <w:t>http://www.wingmanonline.org/Home</w:t>
        </w:r>
      </w:hyperlink>
    </w:p>
    <w:p w14:paraId="5819BC10" w14:textId="77777777" w:rsidR="00F56CFD" w:rsidRPr="00546931" w:rsidRDefault="00B0535A" w:rsidP="00F56CFD">
      <w:pPr>
        <w:ind w:right="432"/>
        <w:jc w:val="both"/>
        <w:rPr>
          <w:rStyle w:val="Hyperlink"/>
          <w:rFonts w:ascii="Arial" w:hAnsi="Arial" w:cs="Arial"/>
          <w:color w:val="000000" w:themeColor="text1"/>
          <w:sz w:val="24"/>
          <w:szCs w:val="24"/>
        </w:rPr>
      </w:pPr>
      <w:hyperlink r:id="rId60" w:history="1">
        <w:r w:rsidR="00F56CFD" w:rsidRPr="00546931">
          <w:rPr>
            <w:rStyle w:val="Hyperlink"/>
            <w:rFonts w:ascii="Arial" w:hAnsi="Arial" w:cs="Arial"/>
            <w:color w:val="000000" w:themeColor="text1"/>
            <w:sz w:val="24"/>
            <w:szCs w:val="24"/>
          </w:rPr>
          <w:t>https://afsp.org/</w:t>
        </w:r>
      </w:hyperlink>
    </w:p>
    <w:p w14:paraId="6E509A09" w14:textId="77777777" w:rsidR="00F56CFD" w:rsidRPr="00546931" w:rsidRDefault="00F56CFD" w:rsidP="00F56CFD">
      <w:pPr>
        <w:ind w:right="432"/>
        <w:jc w:val="both"/>
        <w:rPr>
          <w:rFonts w:ascii="Arial" w:hAnsi="Arial" w:cs="Arial"/>
          <w:color w:val="000000" w:themeColor="text1"/>
          <w:sz w:val="24"/>
          <w:szCs w:val="24"/>
        </w:rPr>
      </w:pPr>
    </w:p>
    <w:p w14:paraId="1394E928" w14:textId="77777777" w:rsidR="00F56CFD" w:rsidRPr="008F25EF" w:rsidRDefault="00F56CFD" w:rsidP="00F56CFD">
      <w:pPr>
        <w:ind w:right="432"/>
        <w:jc w:val="both"/>
        <w:rPr>
          <w:rFonts w:ascii="Arial" w:hAnsi="Arial" w:cs="Arial"/>
          <w:b/>
          <w:sz w:val="24"/>
          <w:szCs w:val="24"/>
        </w:rPr>
      </w:pPr>
      <w:r w:rsidRPr="008F25EF">
        <w:rPr>
          <w:rFonts w:ascii="Arial" w:hAnsi="Arial" w:cs="Arial"/>
          <w:b/>
          <w:sz w:val="24"/>
          <w:szCs w:val="24"/>
        </w:rPr>
        <w:t>Warning Signs include:</w:t>
      </w:r>
    </w:p>
    <w:p w14:paraId="52C15489" w14:textId="77777777" w:rsidR="00F56CFD" w:rsidRPr="002B0A15" w:rsidRDefault="00F56CFD" w:rsidP="00F56CFD">
      <w:pPr>
        <w:rPr>
          <w:rFonts w:ascii="Arial" w:hAnsi="Arial" w:cs="Arial"/>
          <w:sz w:val="24"/>
          <w:szCs w:val="24"/>
        </w:rPr>
      </w:pPr>
      <w:bookmarkStart w:id="158" w:name="_Toc427758647"/>
      <w:bookmarkStart w:id="159" w:name="_Toc427759086"/>
      <w:bookmarkStart w:id="160" w:name="_Toc427760360"/>
      <w:bookmarkStart w:id="161" w:name="_Toc427760575"/>
    </w:p>
    <w:p w14:paraId="5DD4DDAA" w14:textId="77777777" w:rsidR="00F56CFD" w:rsidRPr="002B0A15" w:rsidRDefault="00F56CFD" w:rsidP="00BA4440">
      <w:pPr>
        <w:pStyle w:val="ListParagraph"/>
        <w:numPr>
          <w:ilvl w:val="0"/>
          <w:numId w:val="25"/>
        </w:numPr>
        <w:rPr>
          <w:rFonts w:ascii="Arial" w:hAnsi="Arial" w:cs="Arial"/>
          <w:sz w:val="24"/>
          <w:szCs w:val="24"/>
        </w:rPr>
      </w:pPr>
      <w:r w:rsidRPr="002B0A15">
        <w:rPr>
          <w:rFonts w:ascii="Arial" w:hAnsi="Arial" w:cs="Arial"/>
          <w:sz w:val="24"/>
          <w:szCs w:val="24"/>
        </w:rPr>
        <w:t>Increased substance (alcohol or drug) use</w:t>
      </w:r>
      <w:bookmarkEnd w:id="158"/>
      <w:bookmarkEnd w:id="159"/>
      <w:bookmarkEnd w:id="160"/>
      <w:bookmarkEnd w:id="161"/>
    </w:p>
    <w:p w14:paraId="4A48B10D" w14:textId="77777777" w:rsidR="00F56CFD" w:rsidRPr="002B0A15" w:rsidRDefault="00F56CFD" w:rsidP="00BA4440">
      <w:pPr>
        <w:pStyle w:val="ListParagraph"/>
        <w:numPr>
          <w:ilvl w:val="0"/>
          <w:numId w:val="25"/>
        </w:numPr>
        <w:rPr>
          <w:rFonts w:ascii="Arial" w:hAnsi="Arial" w:cs="Arial"/>
          <w:sz w:val="24"/>
          <w:szCs w:val="24"/>
        </w:rPr>
      </w:pPr>
      <w:bookmarkStart w:id="162" w:name="_Toc427758648"/>
      <w:bookmarkStart w:id="163" w:name="_Toc427759087"/>
      <w:bookmarkStart w:id="164" w:name="_Toc427760361"/>
      <w:bookmarkStart w:id="165" w:name="_Toc427760576"/>
      <w:r w:rsidRPr="002B0A15">
        <w:rPr>
          <w:rFonts w:ascii="Arial" w:hAnsi="Arial" w:cs="Arial"/>
          <w:sz w:val="24"/>
          <w:szCs w:val="24"/>
        </w:rPr>
        <w:t>Dramatic mood changes</w:t>
      </w:r>
      <w:bookmarkEnd w:id="162"/>
      <w:bookmarkEnd w:id="163"/>
      <w:bookmarkEnd w:id="164"/>
      <w:bookmarkEnd w:id="165"/>
    </w:p>
    <w:p w14:paraId="61BD27F2" w14:textId="77777777" w:rsidR="00F56CFD" w:rsidRPr="002B0A15" w:rsidRDefault="00F56CFD" w:rsidP="00BA4440">
      <w:pPr>
        <w:pStyle w:val="ListParagraph"/>
        <w:numPr>
          <w:ilvl w:val="0"/>
          <w:numId w:val="25"/>
        </w:numPr>
        <w:rPr>
          <w:rFonts w:ascii="Arial" w:hAnsi="Arial" w:cs="Arial"/>
          <w:sz w:val="24"/>
          <w:szCs w:val="24"/>
        </w:rPr>
      </w:pPr>
      <w:bookmarkStart w:id="166" w:name="_Toc427758649"/>
      <w:bookmarkStart w:id="167" w:name="_Toc427759088"/>
      <w:bookmarkStart w:id="168" w:name="_Toc427760362"/>
      <w:bookmarkStart w:id="169" w:name="_Toc427760577"/>
      <w:r w:rsidRPr="002B0A15">
        <w:rPr>
          <w:rFonts w:ascii="Arial" w:hAnsi="Arial" w:cs="Arial"/>
          <w:sz w:val="24"/>
          <w:szCs w:val="24"/>
        </w:rPr>
        <w:t>No reason to live</w:t>
      </w:r>
      <w:bookmarkEnd w:id="166"/>
      <w:bookmarkEnd w:id="167"/>
      <w:bookmarkEnd w:id="168"/>
      <w:bookmarkEnd w:id="169"/>
      <w:r w:rsidRPr="002B0A15">
        <w:rPr>
          <w:rFonts w:ascii="Arial" w:hAnsi="Arial" w:cs="Arial"/>
          <w:sz w:val="24"/>
          <w:szCs w:val="24"/>
        </w:rPr>
        <w:t xml:space="preserve"> </w:t>
      </w:r>
    </w:p>
    <w:p w14:paraId="30B26228" w14:textId="77777777" w:rsidR="00F56CFD" w:rsidRPr="002B0A15" w:rsidRDefault="00F56CFD" w:rsidP="00BA4440">
      <w:pPr>
        <w:pStyle w:val="ListParagraph"/>
        <w:numPr>
          <w:ilvl w:val="0"/>
          <w:numId w:val="25"/>
        </w:numPr>
        <w:rPr>
          <w:rFonts w:ascii="Arial" w:hAnsi="Arial" w:cs="Arial"/>
          <w:sz w:val="24"/>
          <w:szCs w:val="24"/>
        </w:rPr>
      </w:pPr>
      <w:bookmarkStart w:id="170" w:name="_Toc427758650"/>
      <w:bookmarkStart w:id="171" w:name="_Toc427759089"/>
      <w:bookmarkStart w:id="172" w:name="_Toc427760363"/>
      <w:bookmarkStart w:id="173" w:name="_Toc427760578"/>
      <w:r w:rsidRPr="002B0A15">
        <w:rPr>
          <w:rFonts w:ascii="Arial" w:hAnsi="Arial" w:cs="Arial"/>
          <w:sz w:val="24"/>
          <w:szCs w:val="24"/>
        </w:rPr>
        <w:t>No sense of purpose in life</w:t>
      </w:r>
      <w:bookmarkEnd w:id="170"/>
      <w:bookmarkEnd w:id="171"/>
      <w:bookmarkEnd w:id="172"/>
      <w:bookmarkEnd w:id="173"/>
    </w:p>
    <w:p w14:paraId="466C59F2" w14:textId="77777777" w:rsidR="00F56CFD" w:rsidRPr="002B0A15" w:rsidRDefault="00F56CFD" w:rsidP="00BA4440">
      <w:pPr>
        <w:pStyle w:val="ListParagraph"/>
        <w:numPr>
          <w:ilvl w:val="0"/>
          <w:numId w:val="25"/>
        </w:numPr>
        <w:rPr>
          <w:rFonts w:ascii="Arial" w:hAnsi="Arial" w:cs="Arial"/>
          <w:sz w:val="24"/>
          <w:szCs w:val="24"/>
        </w:rPr>
      </w:pPr>
      <w:bookmarkStart w:id="174" w:name="_Toc427758651"/>
      <w:bookmarkStart w:id="175" w:name="_Toc427759090"/>
      <w:bookmarkStart w:id="176" w:name="_Toc427760364"/>
      <w:bookmarkStart w:id="177" w:name="_Toc427760579"/>
      <w:r w:rsidRPr="002B0A15">
        <w:rPr>
          <w:rFonts w:ascii="Arial" w:hAnsi="Arial" w:cs="Arial"/>
          <w:sz w:val="24"/>
          <w:szCs w:val="24"/>
        </w:rPr>
        <w:t>Anxiety/agitation/hopelessness</w:t>
      </w:r>
      <w:bookmarkEnd w:id="174"/>
      <w:bookmarkEnd w:id="175"/>
      <w:bookmarkEnd w:id="176"/>
      <w:bookmarkEnd w:id="177"/>
    </w:p>
    <w:p w14:paraId="45C36258" w14:textId="77777777" w:rsidR="00F56CFD" w:rsidRPr="002B0A15" w:rsidRDefault="00F56CFD" w:rsidP="00BA4440">
      <w:pPr>
        <w:pStyle w:val="ListParagraph"/>
        <w:numPr>
          <w:ilvl w:val="0"/>
          <w:numId w:val="25"/>
        </w:numPr>
        <w:rPr>
          <w:rFonts w:ascii="Arial" w:hAnsi="Arial" w:cs="Arial"/>
          <w:sz w:val="24"/>
          <w:szCs w:val="24"/>
        </w:rPr>
      </w:pPr>
      <w:bookmarkStart w:id="178" w:name="_Toc427758652"/>
      <w:bookmarkStart w:id="179" w:name="_Toc427759091"/>
      <w:bookmarkStart w:id="180" w:name="_Toc427760365"/>
      <w:bookmarkStart w:id="181" w:name="_Toc427760580"/>
      <w:r w:rsidRPr="002B0A15">
        <w:rPr>
          <w:rFonts w:ascii="Arial" w:hAnsi="Arial" w:cs="Arial"/>
          <w:sz w:val="24"/>
          <w:szCs w:val="24"/>
        </w:rPr>
        <w:t>Unable to sleep or sleeping all the time,</w:t>
      </w:r>
      <w:bookmarkEnd w:id="178"/>
      <w:bookmarkEnd w:id="179"/>
      <w:bookmarkEnd w:id="180"/>
      <w:bookmarkEnd w:id="181"/>
      <w:r w:rsidRPr="002B0A15">
        <w:rPr>
          <w:rFonts w:ascii="Arial" w:hAnsi="Arial" w:cs="Arial"/>
          <w:sz w:val="24"/>
          <w:szCs w:val="24"/>
        </w:rPr>
        <w:t xml:space="preserve"> </w:t>
      </w:r>
    </w:p>
    <w:p w14:paraId="73A0A41B" w14:textId="77777777" w:rsidR="00F56CFD" w:rsidRPr="002B0A15" w:rsidRDefault="00F56CFD" w:rsidP="00BA4440">
      <w:pPr>
        <w:pStyle w:val="ListParagraph"/>
        <w:numPr>
          <w:ilvl w:val="0"/>
          <w:numId w:val="25"/>
        </w:numPr>
        <w:rPr>
          <w:rFonts w:ascii="Arial" w:hAnsi="Arial" w:cs="Arial"/>
          <w:sz w:val="24"/>
          <w:szCs w:val="24"/>
        </w:rPr>
      </w:pPr>
      <w:bookmarkStart w:id="182" w:name="_Toc427758653"/>
      <w:bookmarkStart w:id="183" w:name="_Toc427759092"/>
      <w:bookmarkStart w:id="184" w:name="_Toc427760366"/>
      <w:bookmarkStart w:id="185" w:name="_Toc427760581"/>
      <w:r w:rsidRPr="002B0A15">
        <w:rPr>
          <w:rFonts w:ascii="Arial" w:hAnsi="Arial" w:cs="Arial"/>
          <w:sz w:val="24"/>
          <w:szCs w:val="24"/>
        </w:rPr>
        <w:t>Feeling trapped (like there is no way out)</w:t>
      </w:r>
      <w:bookmarkEnd w:id="182"/>
      <w:bookmarkEnd w:id="183"/>
      <w:bookmarkEnd w:id="184"/>
      <w:bookmarkEnd w:id="185"/>
    </w:p>
    <w:p w14:paraId="74C48D5A" w14:textId="77777777" w:rsidR="00F56CFD" w:rsidRPr="002B0A15" w:rsidRDefault="00F56CFD" w:rsidP="00BA4440">
      <w:pPr>
        <w:pStyle w:val="ListParagraph"/>
        <w:numPr>
          <w:ilvl w:val="0"/>
          <w:numId w:val="25"/>
        </w:numPr>
        <w:rPr>
          <w:rFonts w:ascii="Arial" w:hAnsi="Arial" w:cs="Arial"/>
          <w:sz w:val="24"/>
          <w:szCs w:val="24"/>
        </w:rPr>
      </w:pPr>
      <w:bookmarkStart w:id="186" w:name="_Toc427758654"/>
      <w:bookmarkStart w:id="187" w:name="_Toc427759093"/>
      <w:bookmarkStart w:id="188" w:name="_Toc427760367"/>
      <w:bookmarkStart w:id="189" w:name="_Toc427760582"/>
      <w:r w:rsidRPr="002B0A15">
        <w:rPr>
          <w:rFonts w:ascii="Arial" w:hAnsi="Arial" w:cs="Arial"/>
          <w:sz w:val="24"/>
          <w:szCs w:val="24"/>
        </w:rPr>
        <w:t>Withdrawing from friends, family and society</w:t>
      </w:r>
      <w:bookmarkEnd w:id="186"/>
      <w:bookmarkEnd w:id="187"/>
      <w:bookmarkEnd w:id="188"/>
      <w:bookmarkEnd w:id="189"/>
      <w:r w:rsidRPr="002B0A15">
        <w:rPr>
          <w:rFonts w:ascii="Arial" w:hAnsi="Arial" w:cs="Arial"/>
          <w:sz w:val="24"/>
          <w:szCs w:val="24"/>
        </w:rPr>
        <w:t xml:space="preserve"> </w:t>
      </w:r>
    </w:p>
    <w:p w14:paraId="336FA51D" w14:textId="77777777" w:rsidR="00F56CFD" w:rsidRPr="002B0A15" w:rsidRDefault="00F56CFD" w:rsidP="00BA4440">
      <w:pPr>
        <w:pStyle w:val="ListParagraph"/>
        <w:numPr>
          <w:ilvl w:val="0"/>
          <w:numId w:val="25"/>
        </w:numPr>
        <w:rPr>
          <w:rFonts w:ascii="Arial" w:hAnsi="Arial" w:cs="Arial"/>
          <w:sz w:val="24"/>
          <w:szCs w:val="24"/>
        </w:rPr>
      </w:pPr>
      <w:bookmarkStart w:id="190" w:name="_Toc427758655"/>
      <w:bookmarkStart w:id="191" w:name="_Toc427759094"/>
      <w:bookmarkStart w:id="192" w:name="_Toc427760368"/>
      <w:bookmarkStart w:id="193" w:name="_Toc427760583"/>
      <w:r w:rsidRPr="002B0A15">
        <w:rPr>
          <w:rFonts w:ascii="Arial" w:hAnsi="Arial" w:cs="Arial"/>
          <w:sz w:val="24"/>
          <w:szCs w:val="24"/>
        </w:rPr>
        <w:t xml:space="preserve">Rage, uncontrolled anger, seeking revenge acting reckless or engaging in </w:t>
      </w:r>
      <w:r w:rsidRPr="002B0A15">
        <w:rPr>
          <w:rFonts w:ascii="Arial" w:hAnsi="Arial" w:cs="Arial"/>
          <w:sz w:val="24"/>
          <w:szCs w:val="24"/>
        </w:rPr>
        <w:tab/>
        <w:t xml:space="preserve">risky </w:t>
      </w:r>
      <w:r w:rsidRPr="002B0A15">
        <w:rPr>
          <w:rFonts w:ascii="Arial" w:hAnsi="Arial" w:cs="Arial"/>
          <w:sz w:val="24"/>
          <w:szCs w:val="24"/>
        </w:rPr>
        <w:tab/>
        <w:t>activities, seemingly without thinking</w:t>
      </w:r>
      <w:bookmarkEnd w:id="190"/>
      <w:bookmarkEnd w:id="191"/>
      <w:bookmarkEnd w:id="192"/>
      <w:bookmarkEnd w:id="193"/>
      <w:r w:rsidRPr="002B0A15">
        <w:rPr>
          <w:rFonts w:ascii="Arial" w:hAnsi="Arial" w:cs="Arial"/>
          <w:sz w:val="24"/>
          <w:szCs w:val="24"/>
        </w:rPr>
        <w:t xml:space="preserve"> </w:t>
      </w:r>
    </w:p>
    <w:p w14:paraId="5D1E2745" w14:textId="77777777" w:rsidR="00F56CFD" w:rsidRPr="002B0A15" w:rsidRDefault="00F56CFD" w:rsidP="00F56CFD">
      <w:pPr>
        <w:rPr>
          <w:rFonts w:ascii="Arial" w:hAnsi="Arial" w:cs="Arial"/>
          <w:sz w:val="24"/>
        </w:rPr>
      </w:pPr>
    </w:p>
    <w:p w14:paraId="68D564D2" w14:textId="2899E625" w:rsidR="00F56CFD" w:rsidRPr="00F5270C" w:rsidRDefault="00F56CFD" w:rsidP="00F56CFD">
      <w:pPr>
        <w:rPr>
          <w:rFonts w:ascii="Arial" w:hAnsi="Arial" w:cs="Arial"/>
          <w:b/>
          <w:sz w:val="24"/>
        </w:rPr>
      </w:pPr>
      <w:bookmarkStart w:id="194" w:name="_Toc427758656"/>
      <w:bookmarkStart w:id="195" w:name="_Toc427759095"/>
      <w:bookmarkStart w:id="196" w:name="_Toc427760369"/>
      <w:bookmarkStart w:id="197" w:name="_Toc427760584"/>
      <w:r w:rsidRPr="00F5270C">
        <w:rPr>
          <w:rFonts w:ascii="Arial" w:hAnsi="Arial" w:cs="Arial"/>
          <w:b/>
          <w:sz w:val="24"/>
        </w:rPr>
        <w:t>A Key Spouse / Key Spouse Mentor should take immediate action to inform the appropriate authority if someone exhibits or discloses suicidal ideation.</w:t>
      </w:r>
      <w:bookmarkEnd w:id="194"/>
      <w:bookmarkEnd w:id="195"/>
      <w:bookmarkEnd w:id="196"/>
      <w:bookmarkEnd w:id="197"/>
      <w:r w:rsidRPr="00F5270C">
        <w:rPr>
          <w:rFonts w:ascii="Arial" w:hAnsi="Arial" w:cs="Arial"/>
          <w:b/>
          <w:sz w:val="24"/>
        </w:rPr>
        <w:t xml:space="preserve">  </w:t>
      </w:r>
      <w:bookmarkStart w:id="198" w:name="_Toc427758657"/>
      <w:bookmarkStart w:id="199" w:name="_Toc427759096"/>
      <w:bookmarkStart w:id="200" w:name="_Toc427760370"/>
      <w:bookmarkStart w:id="201" w:name="_Toc427760585"/>
      <w:r w:rsidRPr="00F5270C">
        <w:rPr>
          <w:rFonts w:ascii="Arial" w:hAnsi="Arial" w:cs="Arial"/>
          <w:b/>
          <w:sz w:val="24"/>
        </w:rPr>
        <w:t>If a KS/KSM receives a crisis call, it is vital to:</w:t>
      </w:r>
      <w:bookmarkEnd w:id="198"/>
      <w:bookmarkEnd w:id="199"/>
      <w:bookmarkEnd w:id="200"/>
      <w:bookmarkEnd w:id="201"/>
    </w:p>
    <w:p w14:paraId="5D89B590" w14:textId="77777777" w:rsidR="00F56CFD" w:rsidRPr="002B0A15" w:rsidRDefault="00F56CFD" w:rsidP="00F56CFD">
      <w:pPr>
        <w:rPr>
          <w:rFonts w:ascii="Arial" w:hAnsi="Arial" w:cs="Arial"/>
          <w:sz w:val="24"/>
        </w:rPr>
      </w:pPr>
    </w:p>
    <w:p w14:paraId="07073706" w14:textId="77777777" w:rsidR="00F56CFD" w:rsidRPr="002B0A15" w:rsidRDefault="00F56CFD" w:rsidP="00BA4440">
      <w:pPr>
        <w:pStyle w:val="ListParagraph"/>
        <w:numPr>
          <w:ilvl w:val="0"/>
          <w:numId w:val="26"/>
        </w:numPr>
        <w:rPr>
          <w:rFonts w:ascii="Arial" w:hAnsi="Arial" w:cs="Arial"/>
          <w:sz w:val="24"/>
        </w:rPr>
      </w:pPr>
      <w:bookmarkStart w:id="202" w:name="_Toc427758658"/>
      <w:bookmarkStart w:id="203" w:name="_Toc427759097"/>
      <w:bookmarkStart w:id="204" w:name="_Toc427760371"/>
      <w:bookmarkStart w:id="205" w:name="_Toc427760586"/>
      <w:r w:rsidRPr="002B0A15">
        <w:rPr>
          <w:rFonts w:ascii="Arial" w:hAnsi="Arial" w:cs="Arial"/>
          <w:sz w:val="24"/>
        </w:rPr>
        <w:t>Remain calm and focused</w:t>
      </w:r>
      <w:bookmarkEnd w:id="202"/>
      <w:bookmarkEnd w:id="203"/>
      <w:bookmarkEnd w:id="204"/>
      <w:bookmarkEnd w:id="205"/>
      <w:r w:rsidRPr="002B0A15">
        <w:rPr>
          <w:rFonts w:ascii="Arial" w:hAnsi="Arial" w:cs="Arial"/>
          <w:sz w:val="24"/>
        </w:rPr>
        <w:t xml:space="preserve"> </w:t>
      </w:r>
    </w:p>
    <w:p w14:paraId="3AD68F43" w14:textId="77777777" w:rsidR="00F56CFD" w:rsidRPr="002B0A15" w:rsidRDefault="00F56CFD" w:rsidP="00BA4440">
      <w:pPr>
        <w:pStyle w:val="ListParagraph"/>
        <w:numPr>
          <w:ilvl w:val="0"/>
          <w:numId w:val="26"/>
        </w:numPr>
        <w:rPr>
          <w:rFonts w:ascii="Arial" w:hAnsi="Arial" w:cs="Arial"/>
          <w:sz w:val="24"/>
        </w:rPr>
      </w:pPr>
      <w:bookmarkStart w:id="206" w:name="_Toc427758659"/>
      <w:bookmarkStart w:id="207" w:name="_Toc427759098"/>
      <w:bookmarkStart w:id="208" w:name="_Toc427760372"/>
      <w:bookmarkStart w:id="209" w:name="_Toc427760587"/>
      <w:r w:rsidRPr="002B0A15">
        <w:rPr>
          <w:rFonts w:ascii="Arial" w:hAnsi="Arial" w:cs="Arial"/>
          <w:sz w:val="24"/>
        </w:rPr>
        <w:t>Get the person’s name, location, and phone number</w:t>
      </w:r>
      <w:bookmarkEnd w:id="206"/>
      <w:bookmarkEnd w:id="207"/>
      <w:bookmarkEnd w:id="208"/>
      <w:bookmarkEnd w:id="209"/>
    </w:p>
    <w:p w14:paraId="5442CC03" w14:textId="77777777" w:rsidR="00F56CFD" w:rsidRPr="002B0A15" w:rsidRDefault="00F56CFD" w:rsidP="00BA4440">
      <w:pPr>
        <w:pStyle w:val="ListParagraph"/>
        <w:numPr>
          <w:ilvl w:val="0"/>
          <w:numId w:val="26"/>
        </w:numPr>
        <w:rPr>
          <w:rFonts w:ascii="Arial" w:hAnsi="Arial" w:cs="Arial"/>
          <w:sz w:val="24"/>
        </w:rPr>
      </w:pPr>
      <w:bookmarkStart w:id="210" w:name="_Toc427758660"/>
      <w:bookmarkStart w:id="211" w:name="_Toc427759099"/>
      <w:bookmarkStart w:id="212" w:name="_Toc427760373"/>
      <w:bookmarkStart w:id="213" w:name="_Toc427760588"/>
      <w:r w:rsidRPr="002B0A15">
        <w:rPr>
          <w:rFonts w:ascii="Arial" w:hAnsi="Arial" w:cs="Arial"/>
          <w:sz w:val="24"/>
        </w:rPr>
        <w:t>Keep the caller on the phone while someone else calls the police</w:t>
      </w:r>
      <w:bookmarkEnd w:id="210"/>
      <w:bookmarkEnd w:id="211"/>
      <w:bookmarkEnd w:id="212"/>
      <w:bookmarkEnd w:id="213"/>
    </w:p>
    <w:p w14:paraId="219984A8" w14:textId="77777777" w:rsidR="00F56CFD" w:rsidRPr="002B0A15" w:rsidRDefault="00F56CFD" w:rsidP="00BA4440">
      <w:pPr>
        <w:pStyle w:val="ListParagraph"/>
        <w:numPr>
          <w:ilvl w:val="0"/>
          <w:numId w:val="26"/>
        </w:numPr>
        <w:rPr>
          <w:rFonts w:ascii="Arial" w:hAnsi="Arial" w:cs="Arial"/>
          <w:sz w:val="24"/>
        </w:rPr>
      </w:pPr>
      <w:bookmarkStart w:id="214" w:name="_Toc427758661"/>
      <w:bookmarkStart w:id="215" w:name="_Toc427759100"/>
      <w:bookmarkStart w:id="216" w:name="_Toc427760374"/>
      <w:bookmarkStart w:id="217" w:name="_Toc427760589"/>
      <w:r w:rsidRPr="002B0A15">
        <w:rPr>
          <w:rFonts w:ascii="Arial" w:hAnsi="Arial" w:cs="Arial"/>
          <w:sz w:val="24"/>
        </w:rPr>
        <w:t>Call or have someone else call 9-1-1</w:t>
      </w:r>
      <w:bookmarkEnd w:id="214"/>
      <w:bookmarkEnd w:id="215"/>
      <w:bookmarkEnd w:id="216"/>
      <w:bookmarkEnd w:id="217"/>
      <w:r w:rsidRPr="002B0A15">
        <w:rPr>
          <w:rFonts w:ascii="Arial" w:hAnsi="Arial" w:cs="Arial"/>
          <w:sz w:val="24"/>
        </w:rPr>
        <w:t xml:space="preserve"> </w:t>
      </w:r>
    </w:p>
    <w:p w14:paraId="1982D449" w14:textId="77777777" w:rsidR="00F56CFD" w:rsidRPr="002B0A15" w:rsidRDefault="00F56CFD" w:rsidP="00BA4440">
      <w:pPr>
        <w:pStyle w:val="ListParagraph"/>
        <w:numPr>
          <w:ilvl w:val="0"/>
          <w:numId w:val="26"/>
        </w:numPr>
        <w:rPr>
          <w:rFonts w:ascii="Arial" w:hAnsi="Arial" w:cs="Arial"/>
          <w:sz w:val="24"/>
        </w:rPr>
      </w:pPr>
      <w:bookmarkStart w:id="218" w:name="_Toc427758662"/>
      <w:bookmarkStart w:id="219" w:name="_Toc427759101"/>
      <w:bookmarkStart w:id="220" w:name="_Toc427760375"/>
      <w:bookmarkStart w:id="221" w:name="_Toc427760590"/>
      <w:r w:rsidRPr="002B0A15">
        <w:rPr>
          <w:rFonts w:ascii="Arial" w:hAnsi="Arial" w:cs="Arial"/>
          <w:sz w:val="24"/>
        </w:rPr>
        <w:t>Reassure the victim that assistance is on the way</w:t>
      </w:r>
    </w:p>
    <w:p w14:paraId="4B16B149" w14:textId="77777777" w:rsidR="00F56CFD" w:rsidRPr="002B0A15" w:rsidRDefault="00F56CFD" w:rsidP="00BA4440">
      <w:pPr>
        <w:pStyle w:val="ListParagraph"/>
        <w:numPr>
          <w:ilvl w:val="0"/>
          <w:numId w:val="26"/>
        </w:numPr>
        <w:rPr>
          <w:rFonts w:ascii="Arial" w:hAnsi="Arial" w:cs="Arial"/>
          <w:sz w:val="24"/>
        </w:rPr>
      </w:pPr>
      <w:r w:rsidRPr="002B0A15">
        <w:rPr>
          <w:rFonts w:ascii="Arial" w:hAnsi="Arial" w:cs="Arial"/>
          <w:sz w:val="24"/>
        </w:rPr>
        <w:t>Stay on the phone until help arrives</w:t>
      </w:r>
      <w:bookmarkEnd w:id="218"/>
      <w:bookmarkEnd w:id="219"/>
      <w:bookmarkEnd w:id="220"/>
      <w:bookmarkEnd w:id="221"/>
      <w:r w:rsidRPr="002B0A15">
        <w:rPr>
          <w:rFonts w:ascii="Arial" w:hAnsi="Arial" w:cs="Arial"/>
          <w:sz w:val="24"/>
        </w:rPr>
        <w:t xml:space="preserve"> </w:t>
      </w:r>
    </w:p>
    <w:p w14:paraId="409C2346" w14:textId="77777777" w:rsidR="00F56CFD" w:rsidRPr="002B0A15" w:rsidRDefault="00F56CFD" w:rsidP="00BA4440">
      <w:pPr>
        <w:pStyle w:val="ListParagraph"/>
        <w:numPr>
          <w:ilvl w:val="0"/>
          <w:numId w:val="26"/>
        </w:numPr>
        <w:rPr>
          <w:rFonts w:ascii="Arial" w:hAnsi="Arial" w:cs="Arial"/>
          <w:sz w:val="24"/>
        </w:rPr>
      </w:pPr>
      <w:bookmarkStart w:id="222" w:name="_Toc427758663"/>
      <w:bookmarkStart w:id="223" w:name="_Toc427759102"/>
      <w:bookmarkStart w:id="224" w:name="_Toc427760376"/>
      <w:bookmarkStart w:id="225" w:name="_Toc427760591"/>
      <w:r w:rsidRPr="002B0A15">
        <w:rPr>
          <w:rFonts w:ascii="Arial" w:hAnsi="Arial" w:cs="Arial"/>
          <w:sz w:val="24"/>
        </w:rPr>
        <w:t xml:space="preserve">Contact the commander/unit leadership </w:t>
      </w:r>
      <w:bookmarkEnd w:id="222"/>
      <w:bookmarkEnd w:id="223"/>
      <w:bookmarkEnd w:id="224"/>
      <w:bookmarkEnd w:id="225"/>
    </w:p>
    <w:p w14:paraId="41020188" w14:textId="77777777" w:rsidR="00F56CFD" w:rsidRPr="002B0A15" w:rsidRDefault="00F56CFD" w:rsidP="00BA4440">
      <w:pPr>
        <w:pStyle w:val="ListParagraph"/>
        <w:numPr>
          <w:ilvl w:val="0"/>
          <w:numId w:val="26"/>
        </w:numPr>
        <w:rPr>
          <w:rFonts w:ascii="Arial" w:hAnsi="Arial" w:cs="Arial"/>
          <w:sz w:val="24"/>
        </w:rPr>
      </w:pPr>
      <w:bookmarkStart w:id="226" w:name="_Toc427758664"/>
      <w:bookmarkStart w:id="227" w:name="_Toc427759103"/>
      <w:bookmarkStart w:id="228" w:name="_Toc427760377"/>
      <w:bookmarkStart w:id="229" w:name="_Toc427760592"/>
      <w:r w:rsidRPr="002B0A15">
        <w:rPr>
          <w:rFonts w:ascii="Arial" w:hAnsi="Arial" w:cs="Arial"/>
          <w:sz w:val="24"/>
        </w:rPr>
        <w:t>Always take the threat of suicide seriously</w:t>
      </w:r>
      <w:bookmarkEnd w:id="226"/>
      <w:bookmarkEnd w:id="227"/>
      <w:bookmarkEnd w:id="228"/>
      <w:bookmarkEnd w:id="229"/>
    </w:p>
    <w:p w14:paraId="4AE419D7" w14:textId="77777777" w:rsidR="001D6C1C" w:rsidRDefault="001D6C1C">
      <w:pPr>
        <w:rPr>
          <w:rFonts w:ascii="Arial" w:hAnsi="Arial" w:cs="Arial"/>
          <w:sz w:val="24"/>
        </w:rPr>
      </w:pPr>
      <w:r>
        <w:rPr>
          <w:rFonts w:cs="Arial"/>
          <w:b/>
          <w:bCs/>
        </w:rPr>
        <w:br w:type="page"/>
      </w:r>
    </w:p>
    <w:p w14:paraId="6ACBD505" w14:textId="196D2769" w:rsidR="006915E5" w:rsidRPr="00A900F1" w:rsidRDefault="006915E5" w:rsidP="00F56CFD">
      <w:pPr>
        <w:pStyle w:val="Heading1"/>
        <w:ind w:left="0"/>
        <w:rPr>
          <w:rFonts w:cs="Arial"/>
          <w:noProof/>
        </w:rPr>
      </w:pPr>
      <w:bookmarkStart w:id="230" w:name="_Toc33183549"/>
      <w:r w:rsidRPr="00A900F1">
        <w:rPr>
          <w:rFonts w:cs="Arial"/>
          <w:noProof/>
        </w:rPr>
        <w:lastRenderedPageBreak/>
        <w:t xml:space="preserve">APPENDIX </w:t>
      </w:r>
      <w:r w:rsidR="00F5270C">
        <w:rPr>
          <w:rFonts w:cs="Arial"/>
          <w:noProof/>
        </w:rPr>
        <w:t>Q</w:t>
      </w:r>
      <w:r w:rsidRPr="00A900F1">
        <w:rPr>
          <w:rFonts w:cs="Arial"/>
          <w:noProof/>
        </w:rPr>
        <w:t xml:space="preserve"> - RESOURCES</w:t>
      </w:r>
      <w:bookmarkEnd w:id="230"/>
    </w:p>
    <w:p w14:paraId="28B81D20" w14:textId="77777777" w:rsidR="006915E5" w:rsidRPr="00A900F1" w:rsidRDefault="006915E5" w:rsidP="00F56CFD">
      <w:pPr>
        <w:jc w:val="both"/>
        <w:rPr>
          <w:rFonts w:ascii="Arial" w:hAnsi="Arial" w:cs="Arial"/>
          <w:b/>
          <w:sz w:val="24"/>
          <w:szCs w:val="24"/>
        </w:rPr>
      </w:pPr>
      <w:r w:rsidRPr="00A900F1">
        <w:rPr>
          <w:rFonts w:ascii="Arial" w:hAnsi="Arial" w:cs="Arial"/>
          <w:b/>
          <w:noProof/>
          <w:sz w:val="24"/>
          <w:szCs w:val="24"/>
        </w:rPr>
        <w:drawing>
          <wp:inline distT="0" distB="0" distL="0" distR="0" wp14:anchorId="1E034193" wp14:editId="7DF778D8">
            <wp:extent cx="6352540" cy="189230"/>
            <wp:effectExtent l="0" t="0" r="0" b="127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52540" cy="189230"/>
                    </a:xfrm>
                    <a:prstGeom prst="rect">
                      <a:avLst/>
                    </a:prstGeom>
                    <a:noFill/>
                  </pic:spPr>
                </pic:pic>
              </a:graphicData>
            </a:graphic>
          </wp:inline>
        </w:drawing>
      </w:r>
    </w:p>
    <w:p w14:paraId="3A42154A" w14:textId="77777777" w:rsidR="00335FA2" w:rsidRDefault="00335FA2" w:rsidP="00F56CFD">
      <w:pPr>
        <w:rPr>
          <w:rFonts w:ascii="Arial" w:hAnsi="Arial" w:cs="Arial"/>
          <w:b/>
          <w:sz w:val="24"/>
          <w:szCs w:val="24"/>
        </w:rPr>
      </w:pPr>
    </w:p>
    <w:p w14:paraId="0195013D" w14:textId="77777777" w:rsidR="00D67D3F" w:rsidRPr="00D67D3F" w:rsidRDefault="00D67D3F" w:rsidP="00D67D3F">
      <w:pPr>
        <w:autoSpaceDE w:val="0"/>
        <w:autoSpaceDN w:val="0"/>
        <w:adjustRightInd w:val="0"/>
        <w:rPr>
          <w:rFonts w:ascii="Arial" w:hAnsi="Arial" w:cs="Arial"/>
          <w:color w:val="163567"/>
          <w:sz w:val="28"/>
          <w:szCs w:val="28"/>
        </w:rPr>
      </w:pPr>
      <w:bookmarkStart w:id="231" w:name="_Toc382960571"/>
      <w:r w:rsidRPr="00D67D3F">
        <w:rPr>
          <w:rFonts w:ascii="Arial" w:hAnsi="Arial" w:cs="Arial"/>
          <w:color w:val="163567"/>
          <w:sz w:val="28"/>
          <w:szCs w:val="28"/>
        </w:rPr>
        <w:t xml:space="preserve">Accompanied Tour: </w:t>
      </w:r>
    </w:p>
    <w:p w14:paraId="4C5D4019" w14:textId="77777777" w:rsidR="00D67D3F" w:rsidRPr="00D67D3F" w:rsidRDefault="00D67D3F" w:rsidP="00D67D3F">
      <w:pPr>
        <w:autoSpaceDE w:val="0"/>
        <w:autoSpaceDN w:val="0"/>
        <w:adjustRightInd w:val="0"/>
        <w:rPr>
          <w:rFonts w:ascii="Arial" w:hAnsi="Arial" w:cs="Arial"/>
          <w:color w:val="000000"/>
          <w:sz w:val="23"/>
          <w:szCs w:val="23"/>
        </w:rPr>
      </w:pPr>
      <w:r w:rsidRPr="00D67D3F">
        <w:rPr>
          <w:rFonts w:ascii="Arial" w:hAnsi="Arial" w:cs="Arial"/>
          <w:color w:val="000000"/>
          <w:szCs w:val="23"/>
        </w:rPr>
        <w:t xml:space="preserve">A tour of duty/assignment with family members </w:t>
      </w:r>
    </w:p>
    <w:p w14:paraId="3070EF1A" w14:textId="77777777" w:rsidR="00D67D3F" w:rsidRPr="00D67D3F" w:rsidRDefault="00D67D3F" w:rsidP="00D67D3F">
      <w:pPr>
        <w:autoSpaceDE w:val="0"/>
        <w:autoSpaceDN w:val="0"/>
        <w:adjustRightInd w:val="0"/>
        <w:rPr>
          <w:rFonts w:ascii="Arial" w:hAnsi="Arial" w:cs="Arial"/>
          <w:color w:val="163567"/>
          <w:sz w:val="28"/>
          <w:szCs w:val="28"/>
        </w:rPr>
      </w:pPr>
    </w:p>
    <w:p w14:paraId="77918C96" w14:textId="77777777" w:rsidR="00D67D3F" w:rsidRPr="00D67D3F" w:rsidRDefault="00D67D3F" w:rsidP="00D67D3F">
      <w:pPr>
        <w:autoSpaceDE w:val="0"/>
        <w:autoSpaceDN w:val="0"/>
        <w:adjustRightInd w:val="0"/>
        <w:rPr>
          <w:rFonts w:ascii="Arial" w:hAnsi="Arial" w:cs="Arial"/>
          <w:color w:val="163567"/>
          <w:sz w:val="28"/>
          <w:szCs w:val="28"/>
        </w:rPr>
      </w:pPr>
      <w:r w:rsidRPr="00D67D3F">
        <w:rPr>
          <w:rFonts w:ascii="Arial" w:hAnsi="Arial" w:cs="Arial"/>
          <w:color w:val="163567"/>
          <w:sz w:val="28"/>
          <w:szCs w:val="28"/>
        </w:rPr>
        <w:t xml:space="preserve">Air Force Aid Society (AFAS) </w:t>
      </w:r>
    </w:p>
    <w:p w14:paraId="25CB5606" w14:textId="77777777" w:rsidR="00D67D3F" w:rsidRPr="00D67D3F" w:rsidRDefault="00D67D3F" w:rsidP="00D67D3F">
      <w:pPr>
        <w:autoSpaceDE w:val="0"/>
        <w:autoSpaceDN w:val="0"/>
        <w:adjustRightInd w:val="0"/>
        <w:rPr>
          <w:rFonts w:ascii="Arial" w:hAnsi="Arial" w:cs="Arial"/>
          <w:color w:val="000000"/>
          <w:szCs w:val="23"/>
        </w:rPr>
      </w:pPr>
      <w:r w:rsidRPr="00D67D3F">
        <w:rPr>
          <w:rFonts w:ascii="Arial" w:hAnsi="Arial" w:cs="Arial"/>
          <w:color w:val="000000"/>
          <w:szCs w:val="23"/>
        </w:rPr>
        <w:t xml:space="preserve">The official charity of the Air Force provides educational and financial assistance, including emergency loans and grants to Air Force members.  The Airman &amp;Family Readiness Center at your installation has </w:t>
      </w:r>
      <w:r w:rsidRPr="00D67D3F">
        <w:rPr>
          <w:rFonts w:ascii="Arial" w:hAnsi="Arial" w:cs="Arial"/>
          <w:color w:val="163567"/>
          <w:szCs w:val="23"/>
        </w:rPr>
        <w:t>AFAS</w:t>
      </w:r>
      <w:r w:rsidRPr="00D67D3F">
        <w:rPr>
          <w:rFonts w:ascii="Arial" w:hAnsi="Arial" w:cs="Arial"/>
          <w:color w:val="1F4689"/>
          <w:szCs w:val="23"/>
        </w:rPr>
        <w:t xml:space="preserve"> </w:t>
      </w:r>
      <w:r w:rsidRPr="00D67D3F">
        <w:rPr>
          <w:rFonts w:ascii="Arial" w:hAnsi="Arial" w:cs="Arial"/>
          <w:color w:val="000000"/>
          <w:szCs w:val="23"/>
        </w:rPr>
        <w:t xml:space="preserve">(www.afas.org) representatives to assist you. </w:t>
      </w:r>
    </w:p>
    <w:p w14:paraId="04AFDDA7" w14:textId="77777777" w:rsidR="00D67D3F" w:rsidRPr="00D67D3F" w:rsidRDefault="00D67D3F" w:rsidP="00D67D3F">
      <w:pPr>
        <w:autoSpaceDE w:val="0"/>
        <w:autoSpaceDN w:val="0"/>
        <w:adjustRightInd w:val="0"/>
        <w:rPr>
          <w:rFonts w:ascii="Arial" w:hAnsi="Arial" w:cs="Arial"/>
          <w:color w:val="163567"/>
          <w:sz w:val="28"/>
          <w:szCs w:val="28"/>
        </w:rPr>
      </w:pPr>
    </w:p>
    <w:p w14:paraId="69D70F5B" w14:textId="77777777" w:rsidR="00D67D3F" w:rsidRPr="00D67D3F" w:rsidRDefault="00D67D3F" w:rsidP="00D67D3F">
      <w:pPr>
        <w:autoSpaceDE w:val="0"/>
        <w:autoSpaceDN w:val="0"/>
        <w:adjustRightInd w:val="0"/>
        <w:rPr>
          <w:rFonts w:ascii="Arial" w:hAnsi="Arial" w:cs="Arial"/>
          <w:color w:val="163567"/>
          <w:sz w:val="28"/>
          <w:szCs w:val="28"/>
        </w:rPr>
      </w:pPr>
      <w:r w:rsidRPr="00D67D3F">
        <w:rPr>
          <w:rFonts w:ascii="Arial" w:hAnsi="Arial" w:cs="Arial"/>
          <w:color w:val="163567"/>
          <w:sz w:val="28"/>
          <w:szCs w:val="28"/>
        </w:rPr>
        <w:t xml:space="preserve">Air Force Assistance Fund (AFAF) </w:t>
      </w:r>
    </w:p>
    <w:p w14:paraId="7A74FF08" w14:textId="77777777" w:rsidR="00D67D3F" w:rsidRPr="00D67D3F" w:rsidRDefault="00D67D3F" w:rsidP="00D67D3F">
      <w:pPr>
        <w:autoSpaceDE w:val="0"/>
        <w:autoSpaceDN w:val="0"/>
        <w:adjustRightInd w:val="0"/>
        <w:rPr>
          <w:rFonts w:ascii="Arial" w:hAnsi="Arial" w:cs="Arial"/>
          <w:color w:val="000000"/>
          <w:szCs w:val="23"/>
        </w:rPr>
      </w:pPr>
      <w:r w:rsidRPr="00D67D3F">
        <w:rPr>
          <w:rFonts w:ascii="Arial" w:hAnsi="Arial" w:cs="Arial"/>
          <w:color w:val="000000"/>
          <w:szCs w:val="23"/>
        </w:rPr>
        <w:t xml:space="preserve">Annual campaign to raise money for four official Air Force charitable organizations. </w:t>
      </w:r>
    </w:p>
    <w:p w14:paraId="7568C21A" w14:textId="77777777" w:rsidR="00D67D3F" w:rsidRPr="00D67D3F" w:rsidRDefault="00D67D3F" w:rsidP="00D67D3F">
      <w:pPr>
        <w:autoSpaceDE w:val="0"/>
        <w:autoSpaceDN w:val="0"/>
        <w:adjustRightInd w:val="0"/>
        <w:rPr>
          <w:rFonts w:ascii="Arial" w:hAnsi="Arial" w:cs="Arial"/>
          <w:color w:val="163567"/>
          <w:sz w:val="28"/>
          <w:szCs w:val="28"/>
        </w:rPr>
      </w:pPr>
    </w:p>
    <w:p w14:paraId="4EEB4460" w14:textId="77777777" w:rsidR="00D67D3F" w:rsidRPr="00D67D3F" w:rsidRDefault="00D67D3F" w:rsidP="00D67D3F">
      <w:pPr>
        <w:autoSpaceDE w:val="0"/>
        <w:autoSpaceDN w:val="0"/>
        <w:adjustRightInd w:val="0"/>
        <w:rPr>
          <w:rFonts w:ascii="Arial" w:hAnsi="Arial" w:cs="Arial"/>
          <w:color w:val="163567"/>
          <w:sz w:val="28"/>
          <w:szCs w:val="28"/>
        </w:rPr>
      </w:pPr>
      <w:r w:rsidRPr="00D67D3F">
        <w:rPr>
          <w:rFonts w:ascii="Arial" w:hAnsi="Arial" w:cs="Arial"/>
          <w:color w:val="163567"/>
          <w:sz w:val="28"/>
          <w:szCs w:val="28"/>
        </w:rPr>
        <w:t xml:space="preserve">Air Force Families Forever (AFFF) </w:t>
      </w:r>
    </w:p>
    <w:p w14:paraId="32AAE421" w14:textId="77777777" w:rsidR="00D67D3F" w:rsidRPr="00D67D3F" w:rsidRDefault="00D67D3F" w:rsidP="00D67D3F">
      <w:pPr>
        <w:rPr>
          <w:rFonts w:ascii="Arial" w:hAnsi="Arial" w:cs="Arial"/>
        </w:rPr>
      </w:pPr>
      <w:r w:rsidRPr="00D67D3F">
        <w:rPr>
          <w:rFonts w:ascii="Arial" w:hAnsi="Arial" w:cs="Arial"/>
          <w:color w:val="163567"/>
        </w:rPr>
        <w:t xml:space="preserve">Air Force Families Forever </w:t>
      </w:r>
      <w:r w:rsidRPr="00D67D3F">
        <w:rPr>
          <w:rFonts w:ascii="Arial" w:hAnsi="Arial" w:cs="Arial"/>
        </w:rPr>
        <w:t>is a long-term aftercare program established to provide proactive outreach to family members who have lost a loved one that was serving on Active duty or “in an active status” in the United States AF at the time of death.</w:t>
      </w:r>
    </w:p>
    <w:p w14:paraId="60FE83E1" w14:textId="77777777" w:rsidR="00D67D3F" w:rsidRPr="00D67D3F" w:rsidRDefault="00D67D3F" w:rsidP="00D67D3F">
      <w:pPr>
        <w:autoSpaceDE w:val="0"/>
        <w:autoSpaceDN w:val="0"/>
        <w:adjustRightInd w:val="0"/>
        <w:rPr>
          <w:rFonts w:ascii="Arial" w:hAnsi="Arial" w:cs="Arial"/>
          <w:color w:val="000000"/>
          <w:szCs w:val="23"/>
        </w:rPr>
      </w:pPr>
    </w:p>
    <w:p w14:paraId="1F1629EE" w14:textId="77777777" w:rsidR="00D67D3F" w:rsidRPr="00D67D3F" w:rsidRDefault="00D67D3F" w:rsidP="00D67D3F">
      <w:pPr>
        <w:autoSpaceDE w:val="0"/>
        <w:autoSpaceDN w:val="0"/>
        <w:adjustRightInd w:val="0"/>
        <w:rPr>
          <w:rFonts w:ascii="Arial" w:hAnsi="Arial" w:cs="Arial"/>
          <w:color w:val="163567"/>
          <w:sz w:val="28"/>
          <w:szCs w:val="28"/>
        </w:rPr>
      </w:pPr>
      <w:r w:rsidRPr="00D67D3F">
        <w:rPr>
          <w:rFonts w:ascii="Arial" w:hAnsi="Arial" w:cs="Arial"/>
          <w:color w:val="163567"/>
          <w:sz w:val="28"/>
          <w:szCs w:val="28"/>
        </w:rPr>
        <w:t xml:space="preserve">Air Force Medical Service—Resources on Suicide Prevention </w:t>
      </w:r>
    </w:p>
    <w:p w14:paraId="3053451C" w14:textId="77777777" w:rsidR="00D67D3F" w:rsidRPr="00D67D3F" w:rsidRDefault="00D67D3F" w:rsidP="00D67D3F">
      <w:pPr>
        <w:autoSpaceDE w:val="0"/>
        <w:autoSpaceDN w:val="0"/>
        <w:adjustRightInd w:val="0"/>
        <w:rPr>
          <w:rFonts w:ascii="Arial" w:hAnsi="Arial" w:cs="Arial"/>
          <w:color w:val="000000"/>
          <w:szCs w:val="23"/>
        </w:rPr>
      </w:pPr>
      <w:r w:rsidRPr="00D67D3F">
        <w:rPr>
          <w:rFonts w:ascii="Arial" w:hAnsi="Arial" w:cs="Arial"/>
          <w:color w:val="000000"/>
          <w:szCs w:val="23"/>
        </w:rPr>
        <w:t xml:space="preserve">The </w:t>
      </w:r>
      <w:r w:rsidRPr="00D67D3F">
        <w:rPr>
          <w:rFonts w:ascii="Arial" w:hAnsi="Arial" w:cs="Arial"/>
          <w:color w:val="163567"/>
          <w:szCs w:val="23"/>
        </w:rPr>
        <w:t xml:space="preserve">Air Force Medical Service </w:t>
      </w:r>
      <w:r w:rsidRPr="00D67D3F">
        <w:rPr>
          <w:rFonts w:ascii="Arial" w:hAnsi="Arial" w:cs="Arial"/>
          <w:color w:val="000000"/>
          <w:szCs w:val="23"/>
        </w:rPr>
        <w:t xml:space="preserve">(https://www.airforcemedicine.af.mil/SuicidePrevention/) provides information on risk factors, warning signs, protective factors, helping and crisis resources, leader resources, family resources, training, and government partners in helping to effectively raise awareness about suicide prevention. </w:t>
      </w:r>
    </w:p>
    <w:p w14:paraId="058F1F1D" w14:textId="77777777" w:rsidR="00D67D3F" w:rsidRPr="00D67D3F" w:rsidRDefault="00D67D3F" w:rsidP="00D67D3F">
      <w:pPr>
        <w:autoSpaceDE w:val="0"/>
        <w:autoSpaceDN w:val="0"/>
        <w:adjustRightInd w:val="0"/>
        <w:rPr>
          <w:rFonts w:ascii="Arial" w:hAnsi="Arial" w:cs="Arial"/>
          <w:color w:val="163567"/>
          <w:sz w:val="28"/>
          <w:szCs w:val="28"/>
        </w:rPr>
      </w:pPr>
    </w:p>
    <w:p w14:paraId="5EA94A24" w14:textId="77777777" w:rsidR="00D67D3F" w:rsidRPr="00D67D3F" w:rsidRDefault="00D67D3F" w:rsidP="00D67D3F">
      <w:pPr>
        <w:autoSpaceDE w:val="0"/>
        <w:autoSpaceDN w:val="0"/>
        <w:adjustRightInd w:val="0"/>
        <w:rPr>
          <w:rFonts w:ascii="Arial" w:hAnsi="Arial" w:cs="Arial"/>
          <w:color w:val="163567"/>
          <w:sz w:val="28"/>
          <w:szCs w:val="28"/>
        </w:rPr>
      </w:pPr>
      <w:r w:rsidRPr="00D67D3F">
        <w:rPr>
          <w:rFonts w:ascii="Arial" w:hAnsi="Arial" w:cs="Arial"/>
          <w:color w:val="163567"/>
          <w:sz w:val="28"/>
          <w:szCs w:val="28"/>
        </w:rPr>
        <w:t xml:space="preserve">Air Force Personal Accountability and Assessment System (AFPAAS) </w:t>
      </w:r>
    </w:p>
    <w:p w14:paraId="1F8E202C" w14:textId="77777777" w:rsidR="00D67D3F" w:rsidRPr="00D67D3F" w:rsidRDefault="00D67D3F" w:rsidP="00D67D3F">
      <w:pPr>
        <w:autoSpaceDE w:val="0"/>
        <w:autoSpaceDN w:val="0"/>
        <w:adjustRightInd w:val="0"/>
        <w:rPr>
          <w:rFonts w:ascii="Arial" w:hAnsi="Arial" w:cs="Arial"/>
          <w:color w:val="000000"/>
          <w:sz w:val="23"/>
          <w:szCs w:val="23"/>
        </w:rPr>
      </w:pPr>
      <w:r w:rsidRPr="00D67D3F">
        <w:rPr>
          <w:rFonts w:ascii="Arial" w:hAnsi="Arial" w:cs="Arial"/>
          <w:color w:val="163567"/>
          <w:szCs w:val="23"/>
        </w:rPr>
        <w:t xml:space="preserve">AFPAAS </w:t>
      </w:r>
      <w:r w:rsidRPr="00D67D3F">
        <w:rPr>
          <w:rFonts w:ascii="Arial" w:hAnsi="Arial" w:cs="Arial"/>
          <w:color w:val="000000"/>
          <w:szCs w:val="23"/>
        </w:rPr>
        <w:t xml:space="preserve">(afpaas.af.mil) manages and monitors the recovery process for personnel and their families affected and/or scattered by a wide-spread catastrophic event. </w:t>
      </w:r>
    </w:p>
    <w:p w14:paraId="2A74EA56" w14:textId="77777777" w:rsidR="00D67D3F" w:rsidRPr="00D67D3F" w:rsidRDefault="00D67D3F" w:rsidP="00D67D3F">
      <w:pPr>
        <w:autoSpaceDE w:val="0"/>
        <w:autoSpaceDN w:val="0"/>
        <w:adjustRightInd w:val="0"/>
        <w:rPr>
          <w:rFonts w:ascii="Arial" w:hAnsi="Arial" w:cs="Arial"/>
          <w:color w:val="163567"/>
          <w:sz w:val="28"/>
          <w:szCs w:val="28"/>
        </w:rPr>
      </w:pPr>
    </w:p>
    <w:p w14:paraId="624EC17A" w14:textId="77777777" w:rsidR="00D67D3F" w:rsidRPr="00D67D3F" w:rsidRDefault="00D67D3F" w:rsidP="00D67D3F">
      <w:pPr>
        <w:autoSpaceDE w:val="0"/>
        <w:autoSpaceDN w:val="0"/>
        <w:adjustRightInd w:val="0"/>
        <w:rPr>
          <w:rFonts w:ascii="Arial" w:hAnsi="Arial" w:cs="Arial"/>
          <w:color w:val="163567"/>
          <w:sz w:val="28"/>
          <w:szCs w:val="28"/>
        </w:rPr>
      </w:pPr>
      <w:r w:rsidRPr="00D67D3F">
        <w:rPr>
          <w:rFonts w:ascii="Arial" w:hAnsi="Arial" w:cs="Arial"/>
          <w:color w:val="163567"/>
          <w:sz w:val="28"/>
          <w:szCs w:val="28"/>
        </w:rPr>
        <w:t xml:space="preserve">Air Force Wingman Online-Suicide Prevention </w:t>
      </w:r>
    </w:p>
    <w:p w14:paraId="0261562B" w14:textId="77777777" w:rsidR="00D67D3F" w:rsidRPr="00D67D3F" w:rsidRDefault="00D67D3F" w:rsidP="00D67D3F">
      <w:pPr>
        <w:autoSpaceDE w:val="0"/>
        <w:autoSpaceDN w:val="0"/>
        <w:adjustRightInd w:val="0"/>
        <w:rPr>
          <w:rFonts w:ascii="Arial" w:hAnsi="Arial" w:cs="Arial"/>
          <w:color w:val="000000"/>
          <w:szCs w:val="23"/>
        </w:rPr>
      </w:pPr>
      <w:r w:rsidRPr="00D67D3F">
        <w:rPr>
          <w:rFonts w:ascii="Arial" w:hAnsi="Arial" w:cs="Arial"/>
          <w:color w:val="163567"/>
          <w:szCs w:val="23"/>
        </w:rPr>
        <w:t xml:space="preserve">Wingman Online </w:t>
      </w:r>
      <w:r w:rsidRPr="00D67D3F">
        <w:rPr>
          <w:rFonts w:ascii="Arial" w:hAnsi="Arial" w:cs="Arial"/>
          <w:color w:val="000000"/>
          <w:szCs w:val="23"/>
        </w:rPr>
        <w:t xml:space="preserve">(www.wingmanonline.org/home) offers videos, helping resources, discussion starters, and leadership tools to recognize individuals in need of help. </w:t>
      </w:r>
    </w:p>
    <w:p w14:paraId="6B3351DC" w14:textId="77777777" w:rsidR="00D67D3F" w:rsidRPr="00D67D3F" w:rsidRDefault="00D67D3F" w:rsidP="00D67D3F">
      <w:pPr>
        <w:autoSpaceDE w:val="0"/>
        <w:autoSpaceDN w:val="0"/>
        <w:adjustRightInd w:val="0"/>
        <w:rPr>
          <w:rFonts w:ascii="Arial" w:hAnsi="Arial" w:cs="Arial"/>
          <w:color w:val="163567"/>
          <w:sz w:val="28"/>
          <w:szCs w:val="28"/>
        </w:rPr>
      </w:pPr>
    </w:p>
    <w:p w14:paraId="2AD86581" w14:textId="77777777" w:rsidR="00D67D3F" w:rsidRPr="00D67D3F" w:rsidRDefault="00D67D3F" w:rsidP="00D67D3F">
      <w:pPr>
        <w:autoSpaceDE w:val="0"/>
        <w:autoSpaceDN w:val="0"/>
        <w:adjustRightInd w:val="0"/>
        <w:rPr>
          <w:rFonts w:ascii="Arial" w:hAnsi="Arial" w:cs="Arial"/>
          <w:color w:val="163567"/>
          <w:sz w:val="28"/>
          <w:szCs w:val="28"/>
        </w:rPr>
      </w:pPr>
      <w:r w:rsidRPr="00D67D3F">
        <w:rPr>
          <w:rFonts w:ascii="Arial" w:hAnsi="Arial" w:cs="Arial"/>
          <w:color w:val="163567"/>
          <w:sz w:val="28"/>
          <w:szCs w:val="28"/>
        </w:rPr>
        <w:t xml:space="preserve">American Academy of Child and Adolescent Psychiatry </w:t>
      </w:r>
    </w:p>
    <w:p w14:paraId="4ABAC4BA" w14:textId="77777777" w:rsidR="00D67D3F" w:rsidRPr="00D67D3F" w:rsidRDefault="00D67D3F" w:rsidP="00D67D3F">
      <w:pPr>
        <w:autoSpaceDE w:val="0"/>
        <w:autoSpaceDN w:val="0"/>
        <w:adjustRightInd w:val="0"/>
        <w:rPr>
          <w:rFonts w:ascii="Arial" w:hAnsi="Arial" w:cs="Arial"/>
          <w:color w:val="000000"/>
          <w:szCs w:val="23"/>
        </w:rPr>
      </w:pPr>
      <w:r w:rsidRPr="00D67D3F">
        <w:rPr>
          <w:rFonts w:ascii="Arial" w:hAnsi="Arial" w:cs="Arial"/>
          <w:color w:val="000000"/>
          <w:szCs w:val="23"/>
        </w:rPr>
        <w:t xml:space="preserve">The mission of </w:t>
      </w:r>
      <w:r w:rsidRPr="00D67D3F">
        <w:rPr>
          <w:rFonts w:ascii="Arial" w:hAnsi="Arial" w:cs="Arial"/>
          <w:color w:val="163567"/>
          <w:szCs w:val="23"/>
        </w:rPr>
        <w:t>AACAP</w:t>
      </w:r>
      <w:r w:rsidRPr="00D67D3F">
        <w:rPr>
          <w:rFonts w:ascii="Arial" w:hAnsi="Arial" w:cs="Arial"/>
          <w:color w:val="1F4689"/>
          <w:szCs w:val="23"/>
        </w:rPr>
        <w:t xml:space="preserve"> </w:t>
      </w:r>
      <w:r w:rsidRPr="00D67D3F">
        <w:rPr>
          <w:rFonts w:ascii="Arial" w:hAnsi="Arial" w:cs="Arial"/>
          <w:color w:val="000000"/>
          <w:szCs w:val="23"/>
        </w:rPr>
        <w:t xml:space="preserve">(www.aacap.org) is the promotion of the healthy development of children, adolescents, and families through advocacy, education, and research. </w:t>
      </w:r>
    </w:p>
    <w:p w14:paraId="7A19FC9E" w14:textId="77777777" w:rsidR="00D67D3F" w:rsidRPr="00D67D3F" w:rsidRDefault="00D67D3F" w:rsidP="00D67D3F">
      <w:pPr>
        <w:autoSpaceDE w:val="0"/>
        <w:autoSpaceDN w:val="0"/>
        <w:adjustRightInd w:val="0"/>
        <w:rPr>
          <w:rFonts w:ascii="Arial" w:hAnsi="Arial" w:cs="Arial"/>
          <w:color w:val="163567"/>
          <w:sz w:val="28"/>
          <w:szCs w:val="28"/>
        </w:rPr>
      </w:pPr>
    </w:p>
    <w:p w14:paraId="51FD2C90" w14:textId="77777777" w:rsidR="00D67D3F" w:rsidRPr="00D67D3F" w:rsidRDefault="00D67D3F" w:rsidP="00D67D3F">
      <w:pPr>
        <w:autoSpaceDE w:val="0"/>
        <w:autoSpaceDN w:val="0"/>
        <w:adjustRightInd w:val="0"/>
        <w:rPr>
          <w:rFonts w:ascii="Arial" w:hAnsi="Arial" w:cs="Arial"/>
          <w:color w:val="163567"/>
          <w:sz w:val="28"/>
          <w:szCs w:val="28"/>
        </w:rPr>
      </w:pPr>
      <w:r w:rsidRPr="00D67D3F">
        <w:rPr>
          <w:rFonts w:ascii="Arial" w:hAnsi="Arial" w:cs="Arial"/>
          <w:color w:val="163567"/>
          <w:sz w:val="28"/>
          <w:szCs w:val="28"/>
        </w:rPr>
        <w:t xml:space="preserve">American Foundation for Suicide Prevention </w:t>
      </w:r>
    </w:p>
    <w:p w14:paraId="78A37131" w14:textId="77777777" w:rsidR="00D67D3F" w:rsidRPr="00D67D3F" w:rsidRDefault="00D67D3F" w:rsidP="00D67D3F">
      <w:pPr>
        <w:autoSpaceDE w:val="0"/>
        <w:autoSpaceDN w:val="0"/>
        <w:adjustRightInd w:val="0"/>
        <w:rPr>
          <w:rFonts w:ascii="Arial" w:hAnsi="Arial" w:cs="Arial"/>
          <w:color w:val="000000"/>
          <w:szCs w:val="23"/>
        </w:rPr>
      </w:pPr>
      <w:r w:rsidRPr="00D67D3F">
        <w:rPr>
          <w:rFonts w:ascii="Arial" w:hAnsi="Arial" w:cs="Arial"/>
          <w:color w:val="000000"/>
          <w:szCs w:val="23"/>
        </w:rPr>
        <w:t xml:space="preserve">Established in 1987, the American Foundation for Suicide Prevention, or </w:t>
      </w:r>
      <w:r w:rsidRPr="00D67D3F">
        <w:rPr>
          <w:rFonts w:ascii="Arial" w:hAnsi="Arial" w:cs="Arial"/>
          <w:color w:val="1F4689"/>
          <w:szCs w:val="23"/>
        </w:rPr>
        <w:t xml:space="preserve">AFSP </w:t>
      </w:r>
      <w:r w:rsidRPr="00D67D3F">
        <w:rPr>
          <w:rFonts w:ascii="Arial" w:hAnsi="Arial" w:cs="Arial"/>
          <w:color w:val="000000"/>
          <w:szCs w:val="23"/>
        </w:rPr>
        <w:t xml:space="preserve">(www.afsp.org) is a voluntary health organization that gives those that suicide affects a nationwide community empowered by research, education, and advocacy to act against this leading cause of death. </w:t>
      </w:r>
    </w:p>
    <w:p w14:paraId="313A5FAF" w14:textId="77777777" w:rsidR="00D67D3F" w:rsidRPr="00D67D3F" w:rsidRDefault="00D67D3F" w:rsidP="00D67D3F">
      <w:pPr>
        <w:autoSpaceDE w:val="0"/>
        <w:autoSpaceDN w:val="0"/>
        <w:adjustRightInd w:val="0"/>
        <w:rPr>
          <w:rFonts w:ascii="Arial" w:hAnsi="Arial" w:cs="Arial"/>
          <w:color w:val="163567"/>
          <w:sz w:val="28"/>
          <w:szCs w:val="28"/>
        </w:rPr>
      </w:pPr>
    </w:p>
    <w:p w14:paraId="27759238" w14:textId="77777777" w:rsidR="00D67D3F" w:rsidRPr="00D67D3F" w:rsidRDefault="00D67D3F" w:rsidP="00D67D3F">
      <w:pPr>
        <w:autoSpaceDE w:val="0"/>
        <w:autoSpaceDN w:val="0"/>
        <w:adjustRightInd w:val="0"/>
        <w:rPr>
          <w:rFonts w:ascii="Arial" w:hAnsi="Arial" w:cs="Arial"/>
          <w:color w:val="163567"/>
          <w:sz w:val="28"/>
          <w:szCs w:val="28"/>
        </w:rPr>
      </w:pPr>
      <w:r w:rsidRPr="00D67D3F">
        <w:rPr>
          <w:rFonts w:ascii="Arial" w:hAnsi="Arial" w:cs="Arial"/>
          <w:color w:val="163567"/>
          <w:sz w:val="28"/>
          <w:szCs w:val="28"/>
        </w:rPr>
        <w:t xml:space="preserve">American Red Cross (ARC) </w:t>
      </w:r>
    </w:p>
    <w:p w14:paraId="6477396C" w14:textId="77777777" w:rsidR="00D67D3F" w:rsidRPr="00D67D3F" w:rsidRDefault="00D67D3F" w:rsidP="00D67D3F">
      <w:pPr>
        <w:autoSpaceDE w:val="0"/>
        <w:autoSpaceDN w:val="0"/>
        <w:adjustRightInd w:val="0"/>
        <w:rPr>
          <w:rFonts w:ascii="Arial" w:hAnsi="Arial" w:cs="Arial"/>
          <w:color w:val="000000"/>
          <w:sz w:val="23"/>
          <w:szCs w:val="23"/>
        </w:rPr>
      </w:pPr>
      <w:r w:rsidRPr="00D67D3F">
        <w:rPr>
          <w:rFonts w:ascii="Arial" w:hAnsi="Arial" w:cs="Arial"/>
          <w:color w:val="000000"/>
          <w:szCs w:val="23"/>
        </w:rPr>
        <w:t xml:space="preserve">The </w:t>
      </w:r>
      <w:r w:rsidRPr="00D67D3F">
        <w:rPr>
          <w:rFonts w:ascii="Arial" w:hAnsi="Arial" w:cs="Arial"/>
          <w:color w:val="163567"/>
          <w:szCs w:val="23"/>
        </w:rPr>
        <w:t>ARC</w:t>
      </w:r>
      <w:r w:rsidRPr="00D67D3F">
        <w:rPr>
          <w:rFonts w:ascii="Arial" w:hAnsi="Arial" w:cs="Arial"/>
          <w:color w:val="1F4689"/>
          <w:szCs w:val="23"/>
        </w:rPr>
        <w:t xml:space="preserve"> </w:t>
      </w:r>
      <w:r w:rsidRPr="00D67D3F">
        <w:rPr>
          <w:rFonts w:ascii="Arial" w:hAnsi="Arial" w:cs="Arial"/>
          <w:color w:val="000000"/>
          <w:szCs w:val="23"/>
        </w:rPr>
        <w:t xml:space="preserve">(www.redcross.org) provides services to military members and their families including emergency communications, financial assistance, and disaster preparedness. </w:t>
      </w:r>
    </w:p>
    <w:p w14:paraId="4CE2BE39" w14:textId="77777777" w:rsidR="00D67D3F" w:rsidRPr="00D67D3F" w:rsidRDefault="00D67D3F" w:rsidP="00D67D3F">
      <w:pPr>
        <w:autoSpaceDE w:val="0"/>
        <w:autoSpaceDN w:val="0"/>
        <w:adjustRightInd w:val="0"/>
        <w:rPr>
          <w:rFonts w:ascii="Arial" w:hAnsi="Arial" w:cs="Arial"/>
          <w:color w:val="163567"/>
          <w:sz w:val="28"/>
          <w:szCs w:val="28"/>
        </w:rPr>
      </w:pPr>
      <w:r w:rsidRPr="00D67D3F">
        <w:rPr>
          <w:rFonts w:ascii="Arial" w:hAnsi="Arial" w:cs="Arial"/>
          <w:color w:val="163567"/>
          <w:sz w:val="28"/>
          <w:szCs w:val="28"/>
        </w:rPr>
        <w:lastRenderedPageBreak/>
        <w:t>Basic Allowance for Housing (BAH)</w:t>
      </w:r>
    </w:p>
    <w:p w14:paraId="31A87051" w14:textId="77777777" w:rsidR="00D67D3F" w:rsidRPr="00D67D3F" w:rsidRDefault="00D67D3F" w:rsidP="00D67D3F">
      <w:pPr>
        <w:autoSpaceDE w:val="0"/>
        <w:autoSpaceDN w:val="0"/>
        <w:adjustRightInd w:val="0"/>
        <w:rPr>
          <w:rFonts w:ascii="Arial" w:hAnsi="Arial" w:cs="Arial"/>
          <w:color w:val="000000"/>
          <w:sz w:val="23"/>
          <w:szCs w:val="23"/>
        </w:rPr>
      </w:pPr>
      <w:r w:rsidRPr="00D67D3F">
        <w:rPr>
          <w:rFonts w:ascii="Arial" w:hAnsi="Arial" w:cs="Arial"/>
          <w:color w:val="000000"/>
          <w:szCs w:val="23"/>
        </w:rPr>
        <w:t xml:space="preserve">Provides uniformed service members accurate and equitable housing compensation based on housing costs in local civilian housing markets. </w:t>
      </w:r>
    </w:p>
    <w:p w14:paraId="25E9A493" w14:textId="77777777" w:rsidR="00D67D3F" w:rsidRPr="00D67D3F" w:rsidRDefault="00D67D3F" w:rsidP="00D67D3F">
      <w:pPr>
        <w:autoSpaceDE w:val="0"/>
        <w:autoSpaceDN w:val="0"/>
        <w:adjustRightInd w:val="0"/>
        <w:rPr>
          <w:rFonts w:ascii="Arial" w:hAnsi="Arial" w:cs="Arial"/>
          <w:color w:val="163567"/>
          <w:sz w:val="28"/>
          <w:szCs w:val="28"/>
        </w:rPr>
      </w:pPr>
    </w:p>
    <w:p w14:paraId="0F5B6A61" w14:textId="77777777" w:rsidR="00D67D3F" w:rsidRPr="00D67D3F" w:rsidRDefault="00D67D3F" w:rsidP="00D67D3F">
      <w:pPr>
        <w:autoSpaceDE w:val="0"/>
        <w:autoSpaceDN w:val="0"/>
        <w:adjustRightInd w:val="0"/>
        <w:rPr>
          <w:rFonts w:ascii="Arial" w:hAnsi="Arial" w:cs="Arial"/>
          <w:color w:val="163567"/>
          <w:sz w:val="28"/>
          <w:szCs w:val="28"/>
        </w:rPr>
      </w:pPr>
      <w:r w:rsidRPr="00D67D3F">
        <w:rPr>
          <w:rFonts w:ascii="Arial" w:hAnsi="Arial" w:cs="Arial"/>
          <w:color w:val="163567"/>
          <w:sz w:val="28"/>
          <w:szCs w:val="28"/>
        </w:rPr>
        <w:t>Basic Allowance for Subsistence (BAS)</w:t>
      </w:r>
    </w:p>
    <w:p w14:paraId="410CCFF3" w14:textId="77777777" w:rsidR="00D67D3F" w:rsidRPr="00D67D3F" w:rsidRDefault="00D67D3F" w:rsidP="00D67D3F">
      <w:pPr>
        <w:autoSpaceDE w:val="0"/>
        <w:autoSpaceDN w:val="0"/>
        <w:adjustRightInd w:val="0"/>
        <w:rPr>
          <w:rFonts w:ascii="Arial" w:hAnsi="Arial" w:cs="Arial"/>
          <w:color w:val="000000"/>
          <w:szCs w:val="23"/>
        </w:rPr>
      </w:pPr>
      <w:r w:rsidRPr="00D67D3F">
        <w:rPr>
          <w:rFonts w:ascii="Arial" w:hAnsi="Arial" w:cs="Arial"/>
          <w:color w:val="000000"/>
          <w:szCs w:val="23"/>
        </w:rPr>
        <w:t xml:space="preserve">Meant to offset costs for a member's meals. Each year it is adjusted based upon the increase of the price of food per the USDA food cost index. </w:t>
      </w:r>
    </w:p>
    <w:p w14:paraId="23926669" w14:textId="77777777" w:rsidR="00D67D3F" w:rsidRPr="00D67D3F" w:rsidRDefault="00D67D3F" w:rsidP="00D67D3F">
      <w:pPr>
        <w:autoSpaceDE w:val="0"/>
        <w:autoSpaceDN w:val="0"/>
        <w:adjustRightInd w:val="0"/>
        <w:rPr>
          <w:rFonts w:ascii="Arial" w:hAnsi="Arial" w:cs="Arial"/>
          <w:color w:val="163567"/>
          <w:sz w:val="28"/>
          <w:szCs w:val="28"/>
        </w:rPr>
      </w:pPr>
    </w:p>
    <w:p w14:paraId="426F8869" w14:textId="77777777" w:rsidR="00D67D3F" w:rsidRPr="00D67D3F" w:rsidRDefault="00D67D3F" w:rsidP="00D67D3F">
      <w:pPr>
        <w:autoSpaceDE w:val="0"/>
        <w:autoSpaceDN w:val="0"/>
        <w:adjustRightInd w:val="0"/>
        <w:rPr>
          <w:rFonts w:ascii="Arial" w:hAnsi="Arial" w:cs="Arial"/>
          <w:color w:val="163567"/>
          <w:sz w:val="28"/>
          <w:szCs w:val="28"/>
        </w:rPr>
      </w:pPr>
      <w:r w:rsidRPr="00D67D3F">
        <w:rPr>
          <w:rFonts w:ascii="Arial" w:hAnsi="Arial" w:cs="Arial"/>
          <w:color w:val="163567"/>
          <w:sz w:val="28"/>
          <w:szCs w:val="28"/>
        </w:rPr>
        <w:t xml:space="preserve">Blended Retirement System (BRS) </w:t>
      </w:r>
    </w:p>
    <w:p w14:paraId="4BD0FBCF" w14:textId="77777777" w:rsidR="00D67D3F" w:rsidRPr="00D67D3F" w:rsidRDefault="00D67D3F" w:rsidP="00D67D3F">
      <w:pPr>
        <w:autoSpaceDE w:val="0"/>
        <w:autoSpaceDN w:val="0"/>
        <w:adjustRightInd w:val="0"/>
        <w:rPr>
          <w:rFonts w:ascii="Arial" w:hAnsi="Arial" w:cs="Arial"/>
          <w:color w:val="000000"/>
          <w:szCs w:val="23"/>
        </w:rPr>
      </w:pPr>
      <w:r w:rsidRPr="00D67D3F">
        <w:rPr>
          <w:rFonts w:ascii="Arial" w:hAnsi="Arial" w:cs="Arial"/>
          <w:color w:val="000000"/>
          <w:szCs w:val="23"/>
        </w:rPr>
        <w:t xml:space="preserve">The </w:t>
      </w:r>
      <w:r w:rsidRPr="00D67D3F">
        <w:rPr>
          <w:rFonts w:ascii="Arial" w:hAnsi="Arial" w:cs="Arial"/>
          <w:color w:val="163567"/>
          <w:szCs w:val="23"/>
        </w:rPr>
        <w:t>BRS</w:t>
      </w:r>
      <w:r w:rsidRPr="00D67D3F">
        <w:rPr>
          <w:rFonts w:ascii="Arial" w:hAnsi="Arial" w:cs="Arial"/>
          <w:color w:val="1F4689"/>
          <w:szCs w:val="23"/>
        </w:rPr>
        <w:t xml:space="preserve"> </w:t>
      </w:r>
      <w:r w:rsidRPr="00D67D3F">
        <w:rPr>
          <w:rFonts w:ascii="Arial" w:hAnsi="Arial" w:cs="Arial"/>
          <w:color w:val="000000"/>
          <w:szCs w:val="23"/>
        </w:rPr>
        <w:t xml:space="preserve">(militarypay.defense.gov/BlendedRetirement) is a new military retirement system that blends a defined benefit annuity with a defined contribution plan through the Thrift Savings Plan (TSP). </w:t>
      </w:r>
    </w:p>
    <w:p w14:paraId="2B5921F9" w14:textId="77777777" w:rsidR="00D67D3F" w:rsidRPr="00D67D3F" w:rsidRDefault="00D67D3F" w:rsidP="00D67D3F">
      <w:pPr>
        <w:autoSpaceDE w:val="0"/>
        <w:autoSpaceDN w:val="0"/>
        <w:adjustRightInd w:val="0"/>
        <w:rPr>
          <w:rFonts w:ascii="Arial" w:hAnsi="Arial" w:cs="Arial"/>
          <w:color w:val="163567"/>
          <w:sz w:val="28"/>
          <w:szCs w:val="28"/>
        </w:rPr>
      </w:pPr>
    </w:p>
    <w:p w14:paraId="157904E8" w14:textId="77777777" w:rsidR="00D67D3F" w:rsidRPr="00D67D3F" w:rsidRDefault="00D67D3F" w:rsidP="00D67D3F">
      <w:pPr>
        <w:autoSpaceDE w:val="0"/>
        <w:autoSpaceDN w:val="0"/>
        <w:adjustRightInd w:val="0"/>
        <w:rPr>
          <w:rFonts w:ascii="Arial" w:hAnsi="Arial" w:cs="Arial"/>
          <w:color w:val="163567"/>
          <w:sz w:val="28"/>
          <w:szCs w:val="28"/>
        </w:rPr>
      </w:pPr>
      <w:r w:rsidRPr="00D67D3F">
        <w:rPr>
          <w:rFonts w:ascii="Arial" w:hAnsi="Arial" w:cs="Arial"/>
          <w:color w:val="163567"/>
          <w:sz w:val="28"/>
          <w:szCs w:val="28"/>
        </w:rPr>
        <w:t xml:space="preserve">Child Abuse </w:t>
      </w:r>
    </w:p>
    <w:p w14:paraId="5EBDFBA4" w14:textId="77777777" w:rsidR="00D67D3F" w:rsidRPr="00D67D3F" w:rsidRDefault="00D67D3F" w:rsidP="00D67D3F">
      <w:pPr>
        <w:autoSpaceDE w:val="0"/>
        <w:autoSpaceDN w:val="0"/>
        <w:adjustRightInd w:val="0"/>
        <w:rPr>
          <w:rFonts w:ascii="Arial" w:hAnsi="Arial" w:cs="Arial"/>
          <w:color w:val="000000"/>
          <w:sz w:val="23"/>
          <w:szCs w:val="23"/>
        </w:rPr>
      </w:pPr>
      <w:r w:rsidRPr="00D67D3F">
        <w:rPr>
          <w:rFonts w:ascii="Arial" w:hAnsi="Arial" w:cs="Arial"/>
          <w:color w:val="000000"/>
          <w:sz w:val="23"/>
          <w:szCs w:val="23"/>
        </w:rPr>
        <w:t>“</w:t>
      </w:r>
      <w:r w:rsidRPr="00D67D3F">
        <w:rPr>
          <w:rFonts w:ascii="Arial" w:hAnsi="Arial" w:cs="Arial"/>
          <w:color w:val="000000"/>
          <w:szCs w:val="23"/>
        </w:rPr>
        <w:t xml:space="preserve">The physical or sexual abuse, emotional abuse, or neglect of a child by a parent, guardian, foster parent, or by a caregiver, whether the caregiver is intra-familial or extra-familial, under circumstances indicating the child’s welfare is harmed or threatened. Such acts by a sibling, other family member, or other person shall be deemed to be child abuse only when the individual is providing care under express or implied agreement with the parent, guardian, or foster parent” (DoDI 6400.06). </w:t>
      </w:r>
    </w:p>
    <w:p w14:paraId="396BA7BB" w14:textId="77777777" w:rsidR="00D67D3F" w:rsidRPr="00D67D3F" w:rsidRDefault="00D67D3F" w:rsidP="00D67D3F">
      <w:pPr>
        <w:autoSpaceDE w:val="0"/>
        <w:autoSpaceDN w:val="0"/>
        <w:adjustRightInd w:val="0"/>
        <w:rPr>
          <w:rFonts w:ascii="Arial" w:hAnsi="Arial" w:cs="Arial"/>
          <w:color w:val="163567"/>
          <w:sz w:val="28"/>
          <w:szCs w:val="28"/>
        </w:rPr>
      </w:pPr>
    </w:p>
    <w:p w14:paraId="720E9303" w14:textId="77777777" w:rsidR="00D67D3F" w:rsidRPr="00D67D3F" w:rsidRDefault="00D67D3F" w:rsidP="00D67D3F">
      <w:r w:rsidRPr="00D67D3F">
        <w:rPr>
          <w:rFonts w:ascii="Arial" w:hAnsi="Arial" w:cs="Arial"/>
          <w:color w:val="163567"/>
          <w:sz w:val="28"/>
        </w:rPr>
        <w:t>Community Action Board (CAB)</w:t>
      </w:r>
      <w:r w:rsidRPr="00D67D3F">
        <w:t xml:space="preserve"> </w:t>
      </w:r>
    </w:p>
    <w:p w14:paraId="342AD160" w14:textId="77777777" w:rsidR="00D67D3F" w:rsidRPr="00D67D3F" w:rsidRDefault="00D67D3F" w:rsidP="00D67D3F">
      <w:pPr>
        <w:rPr>
          <w:rFonts w:ascii="Arial" w:hAnsi="Arial" w:cs="Arial"/>
        </w:rPr>
      </w:pPr>
      <w:r w:rsidRPr="00D67D3F">
        <w:rPr>
          <w:rFonts w:ascii="Arial" w:hAnsi="Arial" w:cs="Arial"/>
        </w:rPr>
        <w:t>Led by the Wing Commander, this board functions as a cross-organizational leadership decision-making forum to identify, resolve, or elevate issues (e.g., resilience and interpersonal and self-directed violence) that impact the Total Force. This includes collaborating among helping agencies and stakeholders to eliminate ineffective redundancies, identify gaps in service, implement local solutions, and elevate issues to higher headquarters.</w:t>
      </w:r>
    </w:p>
    <w:p w14:paraId="69AF304E" w14:textId="77777777" w:rsidR="00D67D3F" w:rsidRPr="00D67D3F" w:rsidRDefault="00D67D3F" w:rsidP="00D67D3F">
      <w:pPr>
        <w:autoSpaceDE w:val="0"/>
        <w:autoSpaceDN w:val="0"/>
        <w:adjustRightInd w:val="0"/>
        <w:rPr>
          <w:rFonts w:ascii="Arial" w:hAnsi="Arial" w:cs="Arial"/>
          <w:color w:val="163567"/>
          <w:sz w:val="28"/>
          <w:szCs w:val="28"/>
        </w:rPr>
      </w:pPr>
    </w:p>
    <w:p w14:paraId="00DD17C7" w14:textId="77777777" w:rsidR="00D67D3F" w:rsidRPr="00D67D3F" w:rsidRDefault="00D67D3F" w:rsidP="00D67D3F">
      <w:pPr>
        <w:rPr>
          <w:rFonts w:ascii="Arial" w:hAnsi="Arial" w:cs="Arial"/>
          <w:color w:val="163567"/>
          <w:sz w:val="28"/>
        </w:rPr>
      </w:pPr>
      <w:r w:rsidRPr="00D67D3F">
        <w:rPr>
          <w:rFonts w:ascii="Arial" w:hAnsi="Arial" w:cs="Arial"/>
          <w:color w:val="163567"/>
          <w:sz w:val="28"/>
        </w:rPr>
        <w:t>Community Action Team (CAT)</w:t>
      </w:r>
    </w:p>
    <w:p w14:paraId="3CE5CEF0" w14:textId="77777777" w:rsidR="00D67D3F" w:rsidRPr="00D67D3F" w:rsidRDefault="00D67D3F" w:rsidP="00D67D3F">
      <w:pPr>
        <w:rPr>
          <w:rFonts w:ascii="Arial" w:hAnsi="Arial" w:cs="Arial"/>
        </w:rPr>
      </w:pPr>
      <w:r w:rsidRPr="00D67D3F">
        <w:rPr>
          <w:rFonts w:ascii="Arial" w:hAnsi="Arial" w:cs="Arial"/>
        </w:rPr>
        <w:t>Led by the Community Support Coordinator, this team serves as the working group of the CAB to identify, assess, and prioritize community issues (e.g., resilience and interpersonal and self-directed violence) and develop/implement a community action plan to address local needs.  The CAT promotes collaboration amongst helping agencies, identify gaps in programs and activities, eliminate ineffective redundancies, and improve programs and activities that support resilience and violence prevention.</w:t>
      </w:r>
    </w:p>
    <w:p w14:paraId="57409605" w14:textId="77777777" w:rsidR="00D67D3F" w:rsidRPr="00D67D3F" w:rsidRDefault="00D67D3F" w:rsidP="00D67D3F">
      <w:pPr>
        <w:rPr>
          <w:rFonts w:ascii="Arial" w:hAnsi="Arial" w:cs="Arial"/>
        </w:rPr>
      </w:pPr>
    </w:p>
    <w:p w14:paraId="63C81209" w14:textId="77777777" w:rsidR="00D67D3F" w:rsidRPr="00D67D3F" w:rsidRDefault="00D67D3F" w:rsidP="00D67D3F">
      <w:pPr>
        <w:autoSpaceDE w:val="0"/>
        <w:autoSpaceDN w:val="0"/>
        <w:adjustRightInd w:val="0"/>
        <w:rPr>
          <w:rFonts w:ascii="Arial" w:hAnsi="Arial" w:cs="Arial"/>
          <w:color w:val="163567"/>
        </w:rPr>
      </w:pPr>
      <w:r w:rsidRPr="00D67D3F">
        <w:rPr>
          <w:rFonts w:ascii="Arial" w:hAnsi="Arial" w:cs="Arial"/>
          <w:color w:val="163567"/>
          <w:sz w:val="28"/>
          <w:szCs w:val="28"/>
        </w:rPr>
        <w:t>Community Support Coordinator (CSC)</w:t>
      </w:r>
      <w:r w:rsidRPr="00D67D3F">
        <w:rPr>
          <w:rFonts w:ascii="Arial" w:hAnsi="Arial" w:cs="Arial"/>
          <w:color w:val="163567"/>
        </w:rPr>
        <w:t xml:space="preserve"> </w:t>
      </w:r>
    </w:p>
    <w:p w14:paraId="0D68C368" w14:textId="77777777" w:rsidR="00D67D3F" w:rsidRPr="00D67D3F" w:rsidRDefault="00D67D3F" w:rsidP="00D67D3F">
      <w:pPr>
        <w:autoSpaceDE w:val="0"/>
        <w:autoSpaceDN w:val="0"/>
        <w:adjustRightInd w:val="0"/>
      </w:pPr>
      <w:r w:rsidRPr="00D67D3F">
        <w:rPr>
          <w:rFonts w:ascii="Arial" w:hAnsi="Arial" w:cs="Arial"/>
        </w:rPr>
        <w:t>Serves as the installation subject matter expert for resilience program and activities, the Community Action Board, and Community Action team. Primary focus areas for the CSC is to build and sustain a resilient community and coordinate community helping agencies through the Community Action Team to support Airman and their families.</w:t>
      </w:r>
      <w:r w:rsidRPr="00D67D3F">
        <w:t xml:space="preserve"> </w:t>
      </w:r>
    </w:p>
    <w:p w14:paraId="071D21FC" w14:textId="77777777" w:rsidR="00D67D3F" w:rsidRPr="00D67D3F" w:rsidRDefault="00D67D3F" w:rsidP="00D67D3F">
      <w:pPr>
        <w:autoSpaceDE w:val="0"/>
        <w:autoSpaceDN w:val="0"/>
        <w:adjustRightInd w:val="0"/>
      </w:pPr>
    </w:p>
    <w:p w14:paraId="03AD72AE" w14:textId="77777777" w:rsidR="00D67D3F" w:rsidRPr="00D67D3F" w:rsidRDefault="00D67D3F" w:rsidP="00D67D3F">
      <w:pPr>
        <w:autoSpaceDE w:val="0"/>
        <w:autoSpaceDN w:val="0"/>
        <w:adjustRightInd w:val="0"/>
        <w:rPr>
          <w:rFonts w:ascii="Arial" w:hAnsi="Arial" w:cs="Arial"/>
          <w:color w:val="163567"/>
          <w:sz w:val="28"/>
          <w:szCs w:val="28"/>
        </w:rPr>
      </w:pPr>
      <w:r w:rsidRPr="00D67D3F">
        <w:rPr>
          <w:rFonts w:ascii="Arial" w:hAnsi="Arial" w:cs="Arial"/>
          <w:color w:val="163567"/>
          <w:sz w:val="28"/>
          <w:szCs w:val="28"/>
        </w:rPr>
        <w:t>Continental United States (CONUS)</w:t>
      </w:r>
    </w:p>
    <w:p w14:paraId="30151E2E" w14:textId="77777777" w:rsidR="00D67D3F" w:rsidRPr="00D67D3F" w:rsidRDefault="00D67D3F" w:rsidP="00D67D3F">
      <w:pPr>
        <w:autoSpaceDE w:val="0"/>
        <w:autoSpaceDN w:val="0"/>
        <w:adjustRightInd w:val="0"/>
        <w:rPr>
          <w:rFonts w:ascii="Arial" w:hAnsi="Arial" w:cs="Arial"/>
          <w:szCs w:val="28"/>
        </w:rPr>
      </w:pPr>
      <w:r w:rsidRPr="00D67D3F">
        <w:rPr>
          <w:rFonts w:ascii="Arial" w:hAnsi="Arial" w:cs="Arial"/>
          <w:szCs w:val="28"/>
        </w:rPr>
        <w:t>The forty-eight adjoining states and the District of Columbia (does not include Alaska or Hawaii).</w:t>
      </w:r>
    </w:p>
    <w:p w14:paraId="3533A18E" w14:textId="77777777" w:rsidR="00D67D3F" w:rsidRPr="00D67D3F" w:rsidRDefault="00D67D3F" w:rsidP="00D67D3F">
      <w:pPr>
        <w:autoSpaceDE w:val="0"/>
        <w:autoSpaceDN w:val="0"/>
        <w:adjustRightInd w:val="0"/>
        <w:rPr>
          <w:rFonts w:ascii="Arial" w:hAnsi="Arial" w:cs="Arial"/>
          <w:color w:val="163567"/>
          <w:sz w:val="28"/>
          <w:szCs w:val="28"/>
        </w:rPr>
      </w:pPr>
    </w:p>
    <w:p w14:paraId="18C98C12" w14:textId="77777777" w:rsidR="00D67D3F" w:rsidRPr="00D67D3F" w:rsidRDefault="00D67D3F" w:rsidP="00D67D3F">
      <w:pPr>
        <w:autoSpaceDE w:val="0"/>
        <w:autoSpaceDN w:val="0"/>
        <w:adjustRightInd w:val="0"/>
        <w:rPr>
          <w:rFonts w:ascii="Arial" w:hAnsi="Arial" w:cs="Arial"/>
          <w:color w:val="163567"/>
          <w:sz w:val="28"/>
          <w:szCs w:val="28"/>
        </w:rPr>
      </w:pPr>
      <w:r w:rsidRPr="00D67D3F">
        <w:rPr>
          <w:rFonts w:ascii="Arial" w:hAnsi="Arial" w:cs="Arial"/>
          <w:color w:val="163567"/>
          <w:sz w:val="28"/>
          <w:szCs w:val="28"/>
        </w:rPr>
        <w:t>Defense Enrollment Eligibility Reporting System (DEERS)</w:t>
      </w:r>
    </w:p>
    <w:p w14:paraId="070F4CF5" w14:textId="77777777" w:rsidR="00D67D3F" w:rsidRPr="00D67D3F" w:rsidRDefault="00D67D3F" w:rsidP="00D67D3F">
      <w:pPr>
        <w:autoSpaceDE w:val="0"/>
        <w:autoSpaceDN w:val="0"/>
        <w:adjustRightInd w:val="0"/>
        <w:rPr>
          <w:rFonts w:ascii="Arial" w:hAnsi="Arial" w:cs="Arial"/>
          <w:szCs w:val="28"/>
        </w:rPr>
      </w:pPr>
      <w:r w:rsidRPr="00D67D3F">
        <w:rPr>
          <w:rFonts w:ascii="Arial" w:hAnsi="Arial" w:cs="Arial"/>
          <w:szCs w:val="28"/>
        </w:rPr>
        <w:t>A registration system for benefits for military members and their family.</w:t>
      </w:r>
    </w:p>
    <w:p w14:paraId="7108123E" w14:textId="77777777" w:rsidR="00D67D3F" w:rsidRPr="00D67D3F" w:rsidRDefault="00D67D3F" w:rsidP="00D67D3F">
      <w:pPr>
        <w:autoSpaceDE w:val="0"/>
        <w:autoSpaceDN w:val="0"/>
        <w:adjustRightInd w:val="0"/>
        <w:rPr>
          <w:rFonts w:ascii="Arial" w:hAnsi="Arial" w:cs="Arial"/>
          <w:color w:val="163567"/>
          <w:sz w:val="28"/>
          <w:szCs w:val="28"/>
        </w:rPr>
      </w:pPr>
    </w:p>
    <w:p w14:paraId="5DB0BA0D" w14:textId="77777777" w:rsidR="00D67D3F" w:rsidRPr="00D67D3F" w:rsidRDefault="00D67D3F" w:rsidP="00D67D3F">
      <w:pPr>
        <w:autoSpaceDE w:val="0"/>
        <w:autoSpaceDN w:val="0"/>
        <w:adjustRightInd w:val="0"/>
        <w:rPr>
          <w:rFonts w:ascii="Arial" w:hAnsi="Arial" w:cs="Arial"/>
          <w:color w:val="163567"/>
          <w:sz w:val="28"/>
          <w:szCs w:val="28"/>
        </w:rPr>
      </w:pPr>
    </w:p>
    <w:p w14:paraId="5FDE635B" w14:textId="77777777" w:rsidR="00D67D3F" w:rsidRPr="00D67D3F" w:rsidRDefault="00D67D3F" w:rsidP="00D67D3F">
      <w:pPr>
        <w:autoSpaceDE w:val="0"/>
        <w:autoSpaceDN w:val="0"/>
        <w:adjustRightInd w:val="0"/>
        <w:rPr>
          <w:rFonts w:ascii="Arial" w:hAnsi="Arial" w:cs="Arial"/>
          <w:color w:val="163567"/>
          <w:sz w:val="28"/>
          <w:szCs w:val="28"/>
        </w:rPr>
      </w:pPr>
      <w:r w:rsidRPr="00D67D3F">
        <w:rPr>
          <w:rFonts w:ascii="Arial" w:hAnsi="Arial" w:cs="Arial"/>
          <w:color w:val="163567"/>
          <w:sz w:val="28"/>
          <w:szCs w:val="28"/>
        </w:rPr>
        <w:lastRenderedPageBreak/>
        <w:t xml:space="preserve">Defense Suicide Prevention Office (DSPO) </w:t>
      </w:r>
    </w:p>
    <w:p w14:paraId="719683B4" w14:textId="77777777" w:rsidR="00D67D3F" w:rsidRPr="00D67D3F" w:rsidRDefault="00D67D3F" w:rsidP="00D67D3F">
      <w:pPr>
        <w:autoSpaceDE w:val="0"/>
        <w:autoSpaceDN w:val="0"/>
        <w:adjustRightInd w:val="0"/>
        <w:rPr>
          <w:rFonts w:ascii="Arial" w:hAnsi="Arial" w:cs="Arial"/>
          <w:color w:val="000000"/>
          <w:szCs w:val="23"/>
        </w:rPr>
      </w:pPr>
      <w:r w:rsidRPr="00D67D3F">
        <w:rPr>
          <w:rFonts w:ascii="Arial" w:hAnsi="Arial" w:cs="Arial"/>
          <w:color w:val="000000"/>
          <w:szCs w:val="23"/>
        </w:rPr>
        <w:t xml:space="preserve">The </w:t>
      </w:r>
      <w:r w:rsidRPr="00D67D3F">
        <w:rPr>
          <w:rFonts w:ascii="Arial" w:hAnsi="Arial" w:cs="Arial"/>
          <w:color w:val="163567"/>
          <w:szCs w:val="23"/>
        </w:rPr>
        <w:t xml:space="preserve">Defense Suicide Prevention Office </w:t>
      </w:r>
      <w:r w:rsidRPr="00D67D3F">
        <w:rPr>
          <w:rFonts w:ascii="Arial" w:hAnsi="Arial" w:cs="Arial"/>
          <w:color w:val="000000"/>
          <w:szCs w:val="23"/>
        </w:rPr>
        <w:t xml:space="preserve">(www.dspo.mil) provides advocacy, program oversight, and policy for Department of Defense suicide prevention, intervention and post-intervention efforts to reduce suicidal behaviors in service members, civilians, and their families. Help is also available through the Military/Veterans Crisis Line at 1-800-273-8255. </w:t>
      </w:r>
    </w:p>
    <w:p w14:paraId="364794F1" w14:textId="77777777" w:rsidR="00D67D3F" w:rsidRPr="00D67D3F" w:rsidRDefault="00D67D3F" w:rsidP="00D67D3F">
      <w:pPr>
        <w:autoSpaceDE w:val="0"/>
        <w:autoSpaceDN w:val="0"/>
        <w:adjustRightInd w:val="0"/>
        <w:rPr>
          <w:rFonts w:ascii="Arial" w:hAnsi="Arial" w:cs="Arial"/>
          <w:color w:val="163567"/>
          <w:sz w:val="28"/>
          <w:szCs w:val="28"/>
        </w:rPr>
      </w:pPr>
    </w:p>
    <w:p w14:paraId="7329A176" w14:textId="77777777" w:rsidR="00D67D3F" w:rsidRPr="00D67D3F" w:rsidRDefault="00D67D3F" w:rsidP="00D67D3F">
      <w:pPr>
        <w:autoSpaceDE w:val="0"/>
        <w:autoSpaceDN w:val="0"/>
        <w:adjustRightInd w:val="0"/>
        <w:rPr>
          <w:rFonts w:ascii="Arial" w:hAnsi="Arial" w:cs="Arial"/>
          <w:color w:val="163567"/>
          <w:sz w:val="28"/>
          <w:szCs w:val="28"/>
        </w:rPr>
      </w:pPr>
      <w:r w:rsidRPr="00D67D3F">
        <w:rPr>
          <w:rFonts w:ascii="Arial" w:hAnsi="Arial" w:cs="Arial"/>
          <w:color w:val="163567"/>
          <w:sz w:val="28"/>
          <w:szCs w:val="28"/>
        </w:rPr>
        <w:t>Defense Finance and Accounting Service (DFAS)</w:t>
      </w:r>
    </w:p>
    <w:p w14:paraId="1F2429C0" w14:textId="77777777" w:rsidR="00D67D3F" w:rsidRPr="00D67D3F" w:rsidRDefault="00D67D3F" w:rsidP="00D67D3F">
      <w:pPr>
        <w:autoSpaceDE w:val="0"/>
        <w:autoSpaceDN w:val="0"/>
        <w:adjustRightInd w:val="0"/>
        <w:rPr>
          <w:rFonts w:ascii="Arial" w:hAnsi="Arial" w:cs="Arial"/>
          <w:szCs w:val="28"/>
        </w:rPr>
      </w:pPr>
      <w:r w:rsidRPr="00D67D3F">
        <w:rPr>
          <w:rFonts w:ascii="Arial" w:hAnsi="Arial" w:cs="Arial"/>
          <w:szCs w:val="28"/>
        </w:rPr>
        <w:t>An agency of the United States Department of Defense (DoD) which pays all DoD military and civilian personnel, retirees and annuitants, as well as major DoD contractors and vendors.</w:t>
      </w:r>
    </w:p>
    <w:p w14:paraId="49626438" w14:textId="77777777" w:rsidR="00D67D3F" w:rsidRPr="00D67D3F" w:rsidRDefault="00D67D3F" w:rsidP="00D67D3F">
      <w:pPr>
        <w:autoSpaceDE w:val="0"/>
        <w:autoSpaceDN w:val="0"/>
        <w:adjustRightInd w:val="0"/>
        <w:rPr>
          <w:rFonts w:ascii="Arial" w:hAnsi="Arial" w:cs="Arial"/>
          <w:color w:val="163567"/>
          <w:sz w:val="28"/>
          <w:szCs w:val="28"/>
        </w:rPr>
      </w:pPr>
    </w:p>
    <w:p w14:paraId="5EAB9E65" w14:textId="77777777" w:rsidR="00D67D3F" w:rsidRPr="00D67D3F" w:rsidRDefault="00D67D3F" w:rsidP="00D67D3F">
      <w:pPr>
        <w:autoSpaceDE w:val="0"/>
        <w:autoSpaceDN w:val="0"/>
        <w:adjustRightInd w:val="0"/>
        <w:rPr>
          <w:rFonts w:ascii="Arial" w:hAnsi="Arial" w:cs="Arial"/>
          <w:color w:val="163567"/>
          <w:sz w:val="28"/>
          <w:szCs w:val="28"/>
        </w:rPr>
      </w:pPr>
      <w:r w:rsidRPr="00D67D3F">
        <w:rPr>
          <w:rFonts w:ascii="Arial" w:hAnsi="Arial" w:cs="Arial"/>
          <w:color w:val="163567"/>
          <w:sz w:val="28"/>
          <w:szCs w:val="28"/>
        </w:rPr>
        <w:t xml:space="preserve">DoD Safe Helpline </w:t>
      </w:r>
    </w:p>
    <w:p w14:paraId="78E871AA" w14:textId="77777777" w:rsidR="00D67D3F" w:rsidRPr="00D67D3F" w:rsidRDefault="00D67D3F" w:rsidP="00D67D3F">
      <w:pPr>
        <w:autoSpaceDE w:val="0"/>
        <w:autoSpaceDN w:val="0"/>
        <w:adjustRightInd w:val="0"/>
        <w:rPr>
          <w:rFonts w:ascii="Arial" w:hAnsi="Arial" w:cs="Arial"/>
          <w:color w:val="000000"/>
          <w:szCs w:val="23"/>
        </w:rPr>
      </w:pPr>
      <w:r w:rsidRPr="00D67D3F">
        <w:rPr>
          <w:rFonts w:ascii="Arial" w:hAnsi="Arial" w:cs="Arial"/>
          <w:color w:val="000000"/>
          <w:szCs w:val="23"/>
        </w:rPr>
        <w:t xml:space="preserve">The </w:t>
      </w:r>
      <w:r w:rsidRPr="00D67D3F">
        <w:rPr>
          <w:rFonts w:ascii="Arial" w:hAnsi="Arial" w:cs="Arial"/>
          <w:color w:val="163567"/>
          <w:szCs w:val="23"/>
        </w:rPr>
        <w:t xml:space="preserve">DoD Safe Helpline </w:t>
      </w:r>
      <w:r w:rsidRPr="00D67D3F">
        <w:rPr>
          <w:rFonts w:ascii="Arial" w:hAnsi="Arial" w:cs="Arial"/>
          <w:color w:val="000000"/>
          <w:szCs w:val="23"/>
        </w:rPr>
        <w:t xml:space="preserve">(https://safehelpline.org/) is a crisis support service for the DoD community affected by sexual assault.  The service is confidential, anonymous, secure and available 24/7 over the internet or via the helpline at 877-995-5247. </w:t>
      </w:r>
    </w:p>
    <w:p w14:paraId="085D72F5" w14:textId="77777777" w:rsidR="00D67D3F" w:rsidRPr="00D67D3F" w:rsidRDefault="00D67D3F" w:rsidP="00D67D3F">
      <w:pPr>
        <w:autoSpaceDE w:val="0"/>
        <w:autoSpaceDN w:val="0"/>
        <w:adjustRightInd w:val="0"/>
        <w:rPr>
          <w:rFonts w:ascii="Arial" w:hAnsi="Arial" w:cs="Arial"/>
          <w:color w:val="163567"/>
          <w:sz w:val="28"/>
          <w:szCs w:val="28"/>
        </w:rPr>
      </w:pPr>
    </w:p>
    <w:p w14:paraId="040FDF93" w14:textId="77777777" w:rsidR="00D67D3F" w:rsidRPr="00D67D3F" w:rsidRDefault="00D67D3F" w:rsidP="00D67D3F">
      <w:pPr>
        <w:autoSpaceDE w:val="0"/>
        <w:autoSpaceDN w:val="0"/>
        <w:adjustRightInd w:val="0"/>
        <w:rPr>
          <w:rFonts w:ascii="Arial" w:hAnsi="Arial" w:cs="Arial"/>
          <w:color w:val="163567"/>
          <w:sz w:val="28"/>
          <w:szCs w:val="28"/>
        </w:rPr>
      </w:pPr>
      <w:r w:rsidRPr="00D67D3F">
        <w:rPr>
          <w:rFonts w:ascii="Arial" w:hAnsi="Arial" w:cs="Arial"/>
          <w:color w:val="163567"/>
          <w:sz w:val="28"/>
          <w:szCs w:val="28"/>
        </w:rPr>
        <w:t xml:space="preserve">Domestic Abuse (DA) </w:t>
      </w:r>
    </w:p>
    <w:p w14:paraId="7000B136" w14:textId="77777777" w:rsidR="00D67D3F" w:rsidRPr="00D67D3F" w:rsidRDefault="00D67D3F" w:rsidP="00D67D3F">
      <w:pPr>
        <w:autoSpaceDE w:val="0"/>
        <w:autoSpaceDN w:val="0"/>
        <w:adjustRightInd w:val="0"/>
        <w:rPr>
          <w:rFonts w:ascii="Arial" w:hAnsi="Arial" w:cs="Arial"/>
          <w:color w:val="000000"/>
          <w:szCs w:val="23"/>
        </w:rPr>
      </w:pPr>
      <w:r w:rsidRPr="00D67D3F">
        <w:rPr>
          <w:rFonts w:ascii="Arial" w:hAnsi="Arial" w:cs="Arial"/>
          <w:color w:val="000000"/>
          <w:szCs w:val="23"/>
        </w:rPr>
        <w:t xml:space="preserve">A pattern of behavior resulting in emotional or psychological abuse, economic control or interference with personal liberty that is directed toward a person who is a current or former spouse, a person with whom the abuser shares a child in common, or a current or former intimate partner with whom the abuser shares or has shared a common domicile. </w:t>
      </w:r>
    </w:p>
    <w:p w14:paraId="659B6844" w14:textId="77777777" w:rsidR="00D67D3F" w:rsidRPr="00D67D3F" w:rsidRDefault="00D67D3F" w:rsidP="00D67D3F">
      <w:pPr>
        <w:autoSpaceDE w:val="0"/>
        <w:autoSpaceDN w:val="0"/>
        <w:adjustRightInd w:val="0"/>
        <w:rPr>
          <w:rFonts w:ascii="Arial" w:hAnsi="Arial" w:cs="Arial"/>
          <w:color w:val="163567"/>
          <w:sz w:val="28"/>
          <w:szCs w:val="28"/>
        </w:rPr>
      </w:pPr>
    </w:p>
    <w:p w14:paraId="15FBD817" w14:textId="77777777" w:rsidR="00D67D3F" w:rsidRPr="00D67D3F" w:rsidRDefault="00D67D3F" w:rsidP="00D67D3F">
      <w:pPr>
        <w:autoSpaceDE w:val="0"/>
        <w:autoSpaceDN w:val="0"/>
        <w:adjustRightInd w:val="0"/>
        <w:rPr>
          <w:rFonts w:ascii="Arial" w:hAnsi="Arial" w:cs="Arial"/>
          <w:color w:val="163567"/>
          <w:sz w:val="28"/>
          <w:szCs w:val="28"/>
        </w:rPr>
      </w:pPr>
      <w:r w:rsidRPr="00D67D3F">
        <w:rPr>
          <w:rFonts w:ascii="Arial" w:hAnsi="Arial" w:cs="Arial"/>
          <w:color w:val="163567"/>
          <w:sz w:val="28"/>
          <w:szCs w:val="28"/>
        </w:rPr>
        <w:t xml:space="preserve">Domestic Violence (DV) </w:t>
      </w:r>
    </w:p>
    <w:p w14:paraId="799DA698" w14:textId="77777777" w:rsidR="00D67D3F" w:rsidRPr="00D67D3F" w:rsidRDefault="00D67D3F" w:rsidP="00D67D3F">
      <w:pPr>
        <w:autoSpaceDE w:val="0"/>
        <w:autoSpaceDN w:val="0"/>
        <w:adjustRightInd w:val="0"/>
        <w:rPr>
          <w:rFonts w:ascii="Arial" w:hAnsi="Arial" w:cs="Arial"/>
          <w:color w:val="000000"/>
          <w:sz w:val="23"/>
          <w:szCs w:val="23"/>
        </w:rPr>
      </w:pPr>
      <w:r w:rsidRPr="00D67D3F">
        <w:rPr>
          <w:rFonts w:ascii="Arial" w:hAnsi="Arial" w:cs="Arial"/>
          <w:color w:val="000000"/>
          <w:szCs w:val="23"/>
        </w:rPr>
        <w:t xml:space="preserve">The use, attempted use or threatened use of force or violence against a person, or a violation of a lawful order issued for the protection of a person who is a current or former spouse, a person with whom the abuser shares a child in common, or a current or former intimate partner with whom the abuser shares or has shared a common domicile. </w:t>
      </w:r>
    </w:p>
    <w:p w14:paraId="300D16EC" w14:textId="77777777" w:rsidR="00D67D3F" w:rsidRPr="00D67D3F" w:rsidRDefault="00D67D3F" w:rsidP="00D67D3F">
      <w:pPr>
        <w:autoSpaceDE w:val="0"/>
        <w:autoSpaceDN w:val="0"/>
        <w:adjustRightInd w:val="0"/>
        <w:rPr>
          <w:rFonts w:ascii="Arial" w:hAnsi="Arial" w:cs="Arial"/>
          <w:color w:val="163567"/>
          <w:sz w:val="28"/>
          <w:szCs w:val="28"/>
        </w:rPr>
      </w:pPr>
    </w:p>
    <w:p w14:paraId="01351F66" w14:textId="77777777" w:rsidR="00D67D3F" w:rsidRPr="00D67D3F" w:rsidRDefault="00D67D3F" w:rsidP="00D67D3F">
      <w:pPr>
        <w:autoSpaceDE w:val="0"/>
        <w:autoSpaceDN w:val="0"/>
        <w:adjustRightInd w:val="0"/>
        <w:rPr>
          <w:rFonts w:ascii="Arial" w:hAnsi="Arial" w:cs="Arial"/>
          <w:color w:val="163567"/>
          <w:sz w:val="28"/>
          <w:szCs w:val="28"/>
        </w:rPr>
      </w:pPr>
      <w:r w:rsidRPr="00D67D3F">
        <w:rPr>
          <w:rFonts w:ascii="Arial" w:hAnsi="Arial" w:cs="Arial"/>
          <w:color w:val="163567"/>
          <w:sz w:val="28"/>
          <w:szCs w:val="28"/>
        </w:rPr>
        <w:t xml:space="preserve">Emergency Family Assistance Center (EFAC) </w:t>
      </w:r>
    </w:p>
    <w:p w14:paraId="6E02405A" w14:textId="77777777" w:rsidR="00D67D3F" w:rsidRPr="00D67D3F" w:rsidRDefault="00D67D3F" w:rsidP="00D67D3F">
      <w:pPr>
        <w:autoSpaceDE w:val="0"/>
        <w:autoSpaceDN w:val="0"/>
        <w:adjustRightInd w:val="0"/>
        <w:rPr>
          <w:rFonts w:ascii="Arial" w:hAnsi="Arial" w:cs="Arial"/>
          <w:color w:val="000000"/>
          <w:sz w:val="23"/>
          <w:szCs w:val="23"/>
        </w:rPr>
      </w:pPr>
      <w:r w:rsidRPr="00D67D3F">
        <w:rPr>
          <w:rFonts w:ascii="Arial" w:hAnsi="Arial" w:cs="Arial"/>
          <w:color w:val="000000"/>
          <w:szCs w:val="23"/>
        </w:rPr>
        <w:t xml:space="preserve">A center, which could be co-located within the Airman and Family Readiness Center or another location, either on or off an installation, that serves as a consolidated staging area where members and their families can obtain disaster relief and support, to include: information and referral related to medical, housing, financial assistance, counseling, spiritual support, and crisis information updates.  An EFAC can operate 24/7 and is staffed by, but not limited to the A&amp;FRC, Medical Group, Mental Health, Chaplain, finance, legal, and volunteers.  When the installation Commander activates the EFAC, the A&amp;FRC coordinates activities. </w:t>
      </w:r>
    </w:p>
    <w:p w14:paraId="676BB4A8" w14:textId="77777777" w:rsidR="00D67D3F" w:rsidRPr="00D67D3F" w:rsidRDefault="00D67D3F" w:rsidP="00D67D3F">
      <w:pPr>
        <w:autoSpaceDE w:val="0"/>
        <w:autoSpaceDN w:val="0"/>
        <w:adjustRightInd w:val="0"/>
        <w:rPr>
          <w:rFonts w:ascii="Arial" w:hAnsi="Arial" w:cs="Arial"/>
          <w:color w:val="163567"/>
          <w:sz w:val="28"/>
          <w:szCs w:val="28"/>
        </w:rPr>
      </w:pPr>
    </w:p>
    <w:p w14:paraId="29FE6F11" w14:textId="77777777" w:rsidR="00D67D3F" w:rsidRPr="00D67D3F" w:rsidRDefault="00D67D3F" w:rsidP="00D67D3F">
      <w:pPr>
        <w:autoSpaceDE w:val="0"/>
        <w:autoSpaceDN w:val="0"/>
        <w:adjustRightInd w:val="0"/>
        <w:rPr>
          <w:rFonts w:ascii="Arial" w:hAnsi="Arial" w:cs="Arial"/>
          <w:color w:val="163567"/>
          <w:sz w:val="28"/>
          <w:szCs w:val="28"/>
        </w:rPr>
      </w:pPr>
      <w:r w:rsidRPr="00D67D3F">
        <w:rPr>
          <w:rFonts w:ascii="Arial" w:hAnsi="Arial" w:cs="Arial"/>
          <w:color w:val="163567"/>
          <w:sz w:val="28"/>
          <w:szCs w:val="28"/>
        </w:rPr>
        <w:t xml:space="preserve">Employee Assistance Program (EAP) WorkLife4You </w:t>
      </w:r>
    </w:p>
    <w:p w14:paraId="20F7B772" w14:textId="77777777" w:rsidR="00D67D3F" w:rsidRPr="00D67D3F" w:rsidRDefault="00D67D3F" w:rsidP="00D67D3F">
      <w:pPr>
        <w:autoSpaceDE w:val="0"/>
        <w:autoSpaceDN w:val="0"/>
        <w:adjustRightInd w:val="0"/>
        <w:rPr>
          <w:rFonts w:ascii="Arial" w:hAnsi="Arial" w:cs="Arial"/>
          <w:color w:val="000000"/>
          <w:szCs w:val="23"/>
        </w:rPr>
      </w:pPr>
      <w:r w:rsidRPr="00D67D3F">
        <w:rPr>
          <w:rFonts w:ascii="Arial" w:hAnsi="Arial" w:cs="Arial"/>
          <w:color w:val="000000"/>
          <w:szCs w:val="23"/>
        </w:rPr>
        <w:t xml:space="preserve">The </w:t>
      </w:r>
      <w:r w:rsidRPr="00D67D3F">
        <w:rPr>
          <w:rFonts w:ascii="Arial" w:hAnsi="Arial" w:cs="Arial"/>
          <w:color w:val="163567"/>
          <w:szCs w:val="23"/>
        </w:rPr>
        <w:t xml:space="preserve">Employee Assistance Program </w:t>
      </w:r>
      <w:r w:rsidRPr="00D67D3F">
        <w:rPr>
          <w:rFonts w:ascii="Arial" w:hAnsi="Arial" w:cs="Arial"/>
          <w:color w:val="000000" w:themeColor="text1"/>
          <w:szCs w:val="23"/>
        </w:rPr>
        <w:t>(www.afpc.af.mil/EAP)</w:t>
      </w:r>
      <w:r w:rsidRPr="00D67D3F">
        <w:rPr>
          <w:rFonts w:ascii="Arial" w:hAnsi="Arial" w:cs="Arial"/>
          <w:color w:val="000000"/>
          <w:szCs w:val="23"/>
        </w:rPr>
        <w:t xml:space="preserve">, provides Air Force civilians and their family members with valuable information, educational materials, resources, and self-assessments on key behavioral health topics, including depression, anxiety, alcohol abuse, relationship issues, and health and wellness, to help employees live healthy and work well.  Help is also available on their helpline at 1-866-580-9078. </w:t>
      </w:r>
    </w:p>
    <w:p w14:paraId="5A4542D7" w14:textId="77777777" w:rsidR="00D67D3F" w:rsidRPr="00D67D3F" w:rsidRDefault="00D67D3F" w:rsidP="00D67D3F">
      <w:pPr>
        <w:autoSpaceDE w:val="0"/>
        <w:autoSpaceDN w:val="0"/>
        <w:adjustRightInd w:val="0"/>
        <w:rPr>
          <w:rFonts w:ascii="Arial" w:hAnsi="Arial" w:cs="Arial"/>
          <w:color w:val="163567"/>
          <w:sz w:val="28"/>
          <w:szCs w:val="28"/>
        </w:rPr>
      </w:pPr>
    </w:p>
    <w:p w14:paraId="2E221550" w14:textId="77777777" w:rsidR="00D67D3F" w:rsidRPr="00D67D3F" w:rsidRDefault="00D67D3F" w:rsidP="00D67D3F">
      <w:pPr>
        <w:autoSpaceDE w:val="0"/>
        <w:autoSpaceDN w:val="0"/>
        <w:adjustRightInd w:val="0"/>
        <w:rPr>
          <w:rFonts w:ascii="Arial" w:hAnsi="Arial" w:cs="Arial"/>
          <w:color w:val="163567"/>
          <w:sz w:val="28"/>
          <w:szCs w:val="28"/>
        </w:rPr>
      </w:pPr>
      <w:r w:rsidRPr="00D67D3F">
        <w:rPr>
          <w:rFonts w:ascii="Arial" w:hAnsi="Arial" w:cs="Arial"/>
          <w:color w:val="163567"/>
          <w:sz w:val="28"/>
          <w:szCs w:val="28"/>
        </w:rPr>
        <w:t xml:space="preserve">Exceptional Family Member Program (EFMP) </w:t>
      </w:r>
    </w:p>
    <w:p w14:paraId="6C98646B" w14:textId="77777777" w:rsidR="00D67D3F" w:rsidRPr="00D67D3F" w:rsidRDefault="00D67D3F" w:rsidP="00D67D3F">
      <w:pPr>
        <w:autoSpaceDE w:val="0"/>
        <w:autoSpaceDN w:val="0"/>
        <w:adjustRightInd w:val="0"/>
        <w:rPr>
          <w:rFonts w:ascii="Arial" w:hAnsi="Arial" w:cs="Arial"/>
          <w:color w:val="000000"/>
          <w:szCs w:val="23"/>
        </w:rPr>
      </w:pPr>
      <w:r w:rsidRPr="00D67D3F">
        <w:rPr>
          <w:rFonts w:ascii="Arial" w:hAnsi="Arial" w:cs="Arial"/>
          <w:color w:val="000000"/>
          <w:szCs w:val="23"/>
        </w:rPr>
        <w:t xml:space="preserve">The </w:t>
      </w:r>
      <w:r w:rsidRPr="00D67D3F">
        <w:rPr>
          <w:rFonts w:ascii="Arial" w:hAnsi="Arial" w:cs="Arial"/>
          <w:color w:val="163567"/>
          <w:szCs w:val="23"/>
        </w:rPr>
        <w:t xml:space="preserve">Exceptional Family Member Program </w:t>
      </w:r>
      <w:r w:rsidRPr="00D67D3F">
        <w:rPr>
          <w:rFonts w:ascii="Arial" w:hAnsi="Arial" w:cs="Arial"/>
          <w:color w:val="000000"/>
          <w:szCs w:val="23"/>
        </w:rPr>
        <w:t xml:space="preserve">(https://www.militaryonesource.mil/family-relationships/special-needs) works with military families with special needs to address their unique medical and educational needs through the AF's integrated three component process.  EFMP-Medical, EFMP-Assignments and EFMP-Family Support work as a team toward a common goal of providing comprehensive and coordinated </w:t>
      </w:r>
      <w:r w:rsidRPr="00D67D3F">
        <w:rPr>
          <w:rFonts w:ascii="Arial" w:hAnsi="Arial" w:cs="Arial"/>
          <w:color w:val="000000"/>
          <w:szCs w:val="23"/>
        </w:rPr>
        <w:lastRenderedPageBreak/>
        <w:t xml:space="preserve">support to families. </w:t>
      </w:r>
    </w:p>
    <w:p w14:paraId="2D514C37" w14:textId="77777777" w:rsidR="00D67D3F" w:rsidRPr="00D67D3F" w:rsidRDefault="00D67D3F" w:rsidP="00D67D3F">
      <w:pPr>
        <w:autoSpaceDE w:val="0"/>
        <w:autoSpaceDN w:val="0"/>
        <w:adjustRightInd w:val="0"/>
        <w:rPr>
          <w:rFonts w:ascii="Arial" w:hAnsi="Arial" w:cs="Arial"/>
          <w:color w:val="163567"/>
          <w:sz w:val="28"/>
          <w:szCs w:val="28"/>
        </w:rPr>
      </w:pPr>
    </w:p>
    <w:p w14:paraId="22E5B0D3" w14:textId="77777777" w:rsidR="00D67D3F" w:rsidRPr="00D67D3F" w:rsidRDefault="00D67D3F" w:rsidP="00D67D3F">
      <w:pPr>
        <w:autoSpaceDE w:val="0"/>
        <w:autoSpaceDN w:val="0"/>
        <w:adjustRightInd w:val="0"/>
        <w:rPr>
          <w:rFonts w:ascii="Arial" w:hAnsi="Arial" w:cs="Arial"/>
          <w:color w:val="163567"/>
          <w:sz w:val="28"/>
          <w:szCs w:val="28"/>
        </w:rPr>
      </w:pPr>
      <w:r w:rsidRPr="00D67D3F">
        <w:rPr>
          <w:rFonts w:ascii="Arial" w:hAnsi="Arial" w:cs="Arial"/>
          <w:color w:val="163567"/>
          <w:sz w:val="28"/>
          <w:szCs w:val="28"/>
        </w:rPr>
        <w:t xml:space="preserve">EX-POSE: Ex-Partners of Service Members for Equality </w:t>
      </w:r>
    </w:p>
    <w:p w14:paraId="60BD5622" w14:textId="77777777" w:rsidR="00D67D3F" w:rsidRPr="00D67D3F" w:rsidRDefault="00D67D3F" w:rsidP="00D67D3F">
      <w:pPr>
        <w:autoSpaceDE w:val="0"/>
        <w:autoSpaceDN w:val="0"/>
        <w:adjustRightInd w:val="0"/>
        <w:rPr>
          <w:rFonts w:ascii="Arial" w:hAnsi="Arial" w:cs="Arial"/>
          <w:color w:val="000000"/>
          <w:szCs w:val="23"/>
        </w:rPr>
      </w:pPr>
      <w:r w:rsidRPr="00D67D3F">
        <w:rPr>
          <w:rFonts w:ascii="Arial" w:hAnsi="Arial" w:cs="Arial"/>
          <w:color w:val="000000"/>
          <w:szCs w:val="23"/>
        </w:rPr>
        <w:t xml:space="preserve">A national, non-profit, volunteer organization composed of former military spouses and the primary information resource for spouses facing separation and/or divorce from a military service member.  </w:t>
      </w:r>
      <w:r w:rsidRPr="00D67D3F">
        <w:rPr>
          <w:rFonts w:ascii="Arial" w:hAnsi="Arial" w:cs="Arial"/>
          <w:color w:val="163567"/>
          <w:szCs w:val="23"/>
        </w:rPr>
        <w:t xml:space="preserve">EX-POSE </w:t>
      </w:r>
      <w:r w:rsidRPr="00D67D3F">
        <w:rPr>
          <w:rFonts w:ascii="Arial" w:hAnsi="Arial" w:cs="Arial"/>
          <w:color w:val="000000"/>
          <w:szCs w:val="23"/>
        </w:rPr>
        <w:t xml:space="preserve">(www.ex-pose.org) promotes the interests of former spouses of all Armed Services personnel and educates ex-partners and the public on issues of separation and divorce from military service members. </w:t>
      </w:r>
    </w:p>
    <w:p w14:paraId="5A9E3B21" w14:textId="77777777" w:rsidR="00D67D3F" w:rsidRPr="00D67D3F" w:rsidRDefault="00D67D3F" w:rsidP="00D67D3F">
      <w:pPr>
        <w:autoSpaceDE w:val="0"/>
        <w:autoSpaceDN w:val="0"/>
        <w:adjustRightInd w:val="0"/>
        <w:rPr>
          <w:rFonts w:ascii="Arial" w:hAnsi="Arial" w:cs="Arial"/>
          <w:color w:val="163567"/>
          <w:sz w:val="28"/>
          <w:szCs w:val="28"/>
        </w:rPr>
      </w:pPr>
    </w:p>
    <w:p w14:paraId="034F4698" w14:textId="77777777" w:rsidR="00D67D3F" w:rsidRPr="00D67D3F" w:rsidRDefault="00D67D3F" w:rsidP="00D67D3F">
      <w:pPr>
        <w:autoSpaceDE w:val="0"/>
        <w:autoSpaceDN w:val="0"/>
        <w:adjustRightInd w:val="0"/>
        <w:rPr>
          <w:rFonts w:ascii="Arial" w:hAnsi="Arial" w:cs="Arial"/>
          <w:color w:val="163567"/>
          <w:sz w:val="28"/>
          <w:szCs w:val="28"/>
        </w:rPr>
      </w:pPr>
      <w:r w:rsidRPr="00D67D3F">
        <w:rPr>
          <w:rFonts w:ascii="Arial" w:hAnsi="Arial" w:cs="Arial"/>
          <w:color w:val="163567"/>
          <w:sz w:val="28"/>
          <w:szCs w:val="28"/>
        </w:rPr>
        <w:t>Family Child Care Program (FCC)</w:t>
      </w:r>
    </w:p>
    <w:p w14:paraId="1353F463" w14:textId="77777777" w:rsidR="00D67D3F" w:rsidRPr="00D67D3F" w:rsidRDefault="00D67D3F" w:rsidP="00D67D3F">
      <w:pPr>
        <w:autoSpaceDE w:val="0"/>
        <w:autoSpaceDN w:val="0"/>
        <w:adjustRightInd w:val="0"/>
        <w:rPr>
          <w:rFonts w:ascii="Arial" w:hAnsi="Arial" w:cs="Arial"/>
          <w:color w:val="000000"/>
          <w:szCs w:val="23"/>
        </w:rPr>
      </w:pPr>
      <w:r w:rsidRPr="00D67D3F">
        <w:rPr>
          <w:rFonts w:ascii="Arial" w:hAnsi="Arial" w:cs="Arial"/>
          <w:color w:val="000000"/>
          <w:szCs w:val="23"/>
        </w:rPr>
        <w:t xml:space="preserve">These programs provide child care in a licensed provider’s home. </w:t>
      </w:r>
    </w:p>
    <w:p w14:paraId="16D3322B" w14:textId="77777777" w:rsidR="00D67D3F" w:rsidRPr="00D67D3F" w:rsidRDefault="00D67D3F" w:rsidP="00D67D3F">
      <w:pPr>
        <w:autoSpaceDE w:val="0"/>
        <w:autoSpaceDN w:val="0"/>
        <w:adjustRightInd w:val="0"/>
        <w:rPr>
          <w:rFonts w:ascii="Arial" w:hAnsi="Arial" w:cs="Arial"/>
          <w:color w:val="163567"/>
          <w:sz w:val="28"/>
          <w:szCs w:val="28"/>
        </w:rPr>
      </w:pPr>
    </w:p>
    <w:p w14:paraId="3F384894" w14:textId="77777777" w:rsidR="00D67D3F" w:rsidRPr="00D67D3F" w:rsidRDefault="00D67D3F" w:rsidP="00D67D3F">
      <w:pPr>
        <w:autoSpaceDE w:val="0"/>
        <w:autoSpaceDN w:val="0"/>
        <w:adjustRightInd w:val="0"/>
        <w:rPr>
          <w:rFonts w:ascii="Arial" w:hAnsi="Arial" w:cs="Arial"/>
          <w:color w:val="163567"/>
          <w:sz w:val="28"/>
          <w:szCs w:val="28"/>
        </w:rPr>
      </w:pPr>
      <w:r w:rsidRPr="00D67D3F">
        <w:rPr>
          <w:rFonts w:ascii="Arial" w:hAnsi="Arial" w:cs="Arial"/>
          <w:color w:val="163567"/>
          <w:sz w:val="28"/>
          <w:szCs w:val="28"/>
        </w:rPr>
        <w:t xml:space="preserve">Federal Emergency Management Agency (FEMA) </w:t>
      </w:r>
    </w:p>
    <w:p w14:paraId="6D452F01" w14:textId="77777777" w:rsidR="00D67D3F" w:rsidRPr="00D67D3F" w:rsidRDefault="00D67D3F" w:rsidP="00D67D3F">
      <w:pPr>
        <w:autoSpaceDE w:val="0"/>
        <w:autoSpaceDN w:val="0"/>
        <w:adjustRightInd w:val="0"/>
        <w:rPr>
          <w:rFonts w:ascii="Arial" w:hAnsi="Arial" w:cs="Arial"/>
          <w:color w:val="000000"/>
          <w:sz w:val="23"/>
          <w:szCs w:val="23"/>
        </w:rPr>
      </w:pPr>
      <w:r w:rsidRPr="00D67D3F">
        <w:rPr>
          <w:rFonts w:ascii="Arial" w:hAnsi="Arial" w:cs="Arial"/>
          <w:color w:val="163567"/>
          <w:szCs w:val="23"/>
        </w:rPr>
        <w:t>FEMA</w:t>
      </w:r>
      <w:r w:rsidRPr="00D67D3F">
        <w:rPr>
          <w:rFonts w:ascii="Arial" w:hAnsi="Arial" w:cs="Arial"/>
          <w:color w:val="1F4689"/>
          <w:szCs w:val="23"/>
        </w:rPr>
        <w:t xml:space="preserve"> </w:t>
      </w:r>
      <w:r w:rsidRPr="00D67D3F">
        <w:rPr>
          <w:rFonts w:ascii="Arial" w:hAnsi="Arial" w:cs="Arial"/>
          <w:color w:val="000000"/>
          <w:szCs w:val="23"/>
        </w:rPr>
        <w:t xml:space="preserve">(www.fema.gov) provides the most current and up-to-date disaster preparedness information available. </w:t>
      </w:r>
    </w:p>
    <w:p w14:paraId="12292005" w14:textId="77777777" w:rsidR="00D67D3F" w:rsidRPr="00D67D3F" w:rsidRDefault="00D67D3F" w:rsidP="00D67D3F">
      <w:pPr>
        <w:autoSpaceDE w:val="0"/>
        <w:autoSpaceDN w:val="0"/>
        <w:adjustRightInd w:val="0"/>
        <w:rPr>
          <w:rFonts w:ascii="Arial" w:hAnsi="Arial" w:cs="Arial"/>
          <w:color w:val="163567"/>
          <w:sz w:val="28"/>
          <w:szCs w:val="28"/>
        </w:rPr>
      </w:pPr>
    </w:p>
    <w:p w14:paraId="4EBE0D99" w14:textId="77777777" w:rsidR="00D67D3F" w:rsidRPr="00D67D3F" w:rsidRDefault="00D67D3F" w:rsidP="00D67D3F">
      <w:pPr>
        <w:autoSpaceDE w:val="0"/>
        <w:autoSpaceDN w:val="0"/>
        <w:adjustRightInd w:val="0"/>
        <w:rPr>
          <w:rFonts w:ascii="Arial" w:hAnsi="Arial" w:cs="Arial"/>
          <w:color w:val="163567"/>
          <w:sz w:val="28"/>
          <w:szCs w:val="28"/>
        </w:rPr>
      </w:pPr>
      <w:r w:rsidRPr="00D67D3F">
        <w:rPr>
          <w:rFonts w:ascii="Arial" w:hAnsi="Arial" w:cs="Arial"/>
          <w:color w:val="163567"/>
          <w:sz w:val="28"/>
          <w:szCs w:val="28"/>
        </w:rPr>
        <w:t xml:space="preserve">First Sergeant (CCF) </w:t>
      </w:r>
    </w:p>
    <w:p w14:paraId="6C1C7FBF" w14:textId="77777777" w:rsidR="00D67D3F" w:rsidRPr="00D67D3F" w:rsidRDefault="00D67D3F" w:rsidP="00D67D3F">
      <w:pPr>
        <w:autoSpaceDE w:val="0"/>
        <w:autoSpaceDN w:val="0"/>
        <w:adjustRightInd w:val="0"/>
        <w:rPr>
          <w:rFonts w:ascii="Arial" w:hAnsi="Arial" w:cs="Arial"/>
          <w:color w:val="000000"/>
          <w:sz w:val="23"/>
          <w:szCs w:val="23"/>
        </w:rPr>
      </w:pPr>
      <w:r w:rsidRPr="00D67D3F">
        <w:rPr>
          <w:rFonts w:ascii="Arial" w:hAnsi="Arial" w:cs="Arial"/>
          <w:color w:val="000000"/>
          <w:szCs w:val="23"/>
        </w:rPr>
        <w:t xml:space="preserve">A key member of every squadron, the First Sergeant or “Shirt” as he or she is sometimes called, is a senior non-commissioned officer who has received specialized training in dealing with “people issues.”  The First Sergeant works directly for and with the Squadron Commander.  He or she is knowledgeable about on-base resources available to assist in finding answers/solving problems, as well as managing the recognition of active duty military members’ superior performances.  The First Sergeant also responds to emergencies within his/her squadron. </w:t>
      </w:r>
    </w:p>
    <w:p w14:paraId="1C5DA213" w14:textId="77777777" w:rsidR="00D67D3F" w:rsidRPr="00D67D3F" w:rsidRDefault="00D67D3F" w:rsidP="00D67D3F">
      <w:pPr>
        <w:autoSpaceDE w:val="0"/>
        <w:autoSpaceDN w:val="0"/>
        <w:adjustRightInd w:val="0"/>
        <w:rPr>
          <w:rFonts w:ascii="Arial" w:hAnsi="Arial" w:cs="Arial"/>
          <w:color w:val="163567"/>
          <w:sz w:val="28"/>
          <w:szCs w:val="28"/>
        </w:rPr>
      </w:pPr>
    </w:p>
    <w:p w14:paraId="4F1F64BB" w14:textId="77777777" w:rsidR="00D67D3F" w:rsidRPr="00D67D3F" w:rsidRDefault="00D67D3F" w:rsidP="00D67D3F">
      <w:pPr>
        <w:autoSpaceDE w:val="0"/>
        <w:autoSpaceDN w:val="0"/>
        <w:adjustRightInd w:val="0"/>
        <w:rPr>
          <w:rFonts w:ascii="Arial" w:hAnsi="Arial" w:cs="Arial"/>
          <w:color w:val="163567"/>
          <w:sz w:val="28"/>
          <w:szCs w:val="28"/>
        </w:rPr>
      </w:pPr>
      <w:r w:rsidRPr="00D67D3F">
        <w:rPr>
          <w:rFonts w:ascii="Arial" w:hAnsi="Arial" w:cs="Arial"/>
          <w:color w:val="163567"/>
          <w:sz w:val="28"/>
          <w:szCs w:val="28"/>
        </w:rPr>
        <w:t>Geographically Separated Unit (GSU)</w:t>
      </w:r>
    </w:p>
    <w:p w14:paraId="02682BC2" w14:textId="77777777" w:rsidR="00D67D3F" w:rsidRPr="00D67D3F" w:rsidRDefault="00D67D3F" w:rsidP="00D67D3F">
      <w:pPr>
        <w:autoSpaceDE w:val="0"/>
        <w:autoSpaceDN w:val="0"/>
        <w:adjustRightInd w:val="0"/>
        <w:rPr>
          <w:rFonts w:ascii="Arial" w:hAnsi="Arial" w:cs="Arial"/>
          <w:color w:val="163567"/>
          <w:sz w:val="28"/>
          <w:szCs w:val="28"/>
        </w:rPr>
      </w:pPr>
      <w:r w:rsidRPr="00D67D3F">
        <w:rPr>
          <w:rFonts w:ascii="Arial" w:hAnsi="Arial" w:cs="Arial"/>
          <w:color w:val="222222"/>
          <w:shd w:val="clear" w:color="auto" w:fill="FFFFFF"/>
        </w:rPr>
        <w:t>A base that is physically </w:t>
      </w:r>
      <w:r w:rsidRPr="00D67D3F">
        <w:rPr>
          <w:rFonts w:ascii="Arial" w:hAnsi="Arial" w:cs="Arial"/>
          <w:bCs/>
          <w:color w:val="222222"/>
          <w:shd w:val="clear" w:color="auto" w:fill="FFFFFF"/>
        </w:rPr>
        <w:t>separate</w:t>
      </w:r>
      <w:r w:rsidRPr="00D67D3F">
        <w:rPr>
          <w:rFonts w:ascii="Arial" w:hAnsi="Arial" w:cs="Arial"/>
          <w:color w:val="222222"/>
          <w:shd w:val="clear" w:color="auto" w:fill="FFFFFF"/>
        </w:rPr>
        <w:t> from, yet not autonomous of its "parent" installation/base.  GSUs are "owned" by their parent organization and are typically quite small. </w:t>
      </w:r>
    </w:p>
    <w:p w14:paraId="71637270" w14:textId="77777777" w:rsidR="00D67D3F" w:rsidRPr="00D67D3F" w:rsidRDefault="00D67D3F" w:rsidP="00D67D3F">
      <w:pPr>
        <w:autoSpaceDE w:val="0"/>
        <w:autoSpaceDN w:val="0"/>
        <w:adjustRightInd w:val="0"/>
        <w:rPr>
          <w:rFonts w:ascii="Arial" w:hAnsi="Arial" w:cs="Arial"/>
          <w:color w:val="163567"/>
          <w:sz w:val="28"/>
          <w:szCs w:val="28"/>
        </w:rPr>
      </w:pPr>
    </w:p>
    <w:p w14:paraId="0F2A1F0A" w14:textId="77777777" w:rsidR="00D67D3F" w:rsidRPr="00D67D3F" w:rsidRDefault="00D67D3F" w:rsidP="00D67D3F">
      <w:pPr>
        <w:autoSpaceDE w:val="0"/>
        <w:autoSpaceDN w:val="0"/>
        <w:adjustRightInd w:val="0"/>
        <w:rPr>
          <w:rFonts w:ascii="Arial" w:hAnsi="Arial" w:cs="Arial"/>
          <w:color w:val="163567"/>
          <w:sz w:val="28"/>
          <w:szCs w:val="28"/>
        </w:rPr>
      </w:pPr>
      <w:r w:rsidRPr="00D67D3F">
        <w:rPr>
          <w:rFonts w:ascii="Arial" w:hAnsi="Arial" w:cs="Arial"/>
          <w:color w:val="163567"/>
          <w:sz w:val="28"/>
          <w:szCs w:val="28"/>
        </w:rPr>
        <w:t xml:space="preserve">Key Spouse of the Year Award (KSOY) </w:t>
      </w:r>
    </w:p>
    <w:p w14:paraId="5DF57FD9" w14:textId="77777777" w:rsidR="00D67D3F" w:rsidRPr="00D67D3F" w:rsidRDefault="00D67D3F" w:rsidP="00D67D3F">
      <w:pPr>
        <w:autoSpaceDE w:val="0"/>
        <w:autoSpaceDN w:val="0"/>
        <w:adjustRightInd w:val="0"/>
        <w:rPr>
          <w:rFonts w:ascii="Arial" w:hAnsi="Arial" w:cs="Arial"/>
          <w:color w:val="163567"/>
          <w:sz w:val="28"/>
          <w:szCs w:val="28"/>
        </w:rPr>
      </w:pPr>
      <w:r w:rsidRPr="00D67D3F">
        <w:rPr>
          <w:rFonts w:ascii="Arial" w:hAnsi="Arial" w:cs="Arial"/>
        </w:rPr>
        <w:t>An Air Force-level annual award recognizing the critical role Key Spouses play in the wing/unit/organization’s mission success and the outstanding services the Key Spouse provided to benefit the unit’s mission.  The KSOY award is not designed to recognize Key Spouses for a single act or Key Spouse Mentors, but to encourage units in recognizing Key Spouses' for achievements and performance of Key Spouse duties in developing meaningful connections within the community, improving unit family cohesion, and outstanding accomplishments and contributions to overall mission accomplishment.  Call for nominations to each Major Command typically occurs in December, with the inclusive period for this annual award being 1 January through 31 December.</w:t>
      </w:r>
    </w:p>
    <w:p w14:paraId="2E369108" w14:textId="77777777" w:rsidR="00D67D3F" w:rsidRPr="00D67D3F" w:rsidRDefault="00D67D3F" w:rsidP="00D67D3F">
      <w:pPr>
        <w:autoSpaceDE w:val="0"/>
        <w:autoSpaceDN w:val="0"/>
        <w:adjustRightInd w:val="0"/>
        <w:rPr>
          <w:rFonts w:ascii="Arial" w:hAnsi="Arial" w:cs="Arial"/>
          <w:color w:val="163567"/>
          <w:sz w:val="28"/>
          <w:szCs w:val="28"/>
        </w:rPr>
      </w:pPr>
    </w:p>
    <w:p w14:paraId="7E66BAA4" w14:textId="77777777" w:rsidR="00D67D3F" w:rsidRPr="00D67D3F" w:rsidRDefault="00D67D3F" w:rsidP="00D67D3F">
      <w:pPr>
        <w:autoSpaceDE w:val="0"/>
        <w:autoSpaceDN w:val="0"/>
        <w:adjustRightInd w:val="0"/>
        <w:rPr>
          <w:rFonts w:ascii="Arial" w:hAnsi="Arial" w:cs="Arial"/>
          <w:color w:val="163567"/>
          <w:sz w:val="28"/>
          <w:szCs w:val="28"/>
        </w:rPr>
      </w:pPr>
      <w:r w:rsidRPr="00D67D3F">
        <w:rPr>
          <w:rFonts w:ascii="Arial" w:hAnsi="Arial" w:cs="Arial"/>
          <w:color w:val="163567"/>
          <w:sz w:val="28"/>
          <w:szCs w:val="28"/>
        </w:rPr>
        <w:t xml:space="preserve">Macho Spouse </w:t>
      </w:r>
    </w:p>
    <w:p w14:paraId="46132482" w14:textId="77777777" w:rsidR="00D67D3F" w:rsidRPr="00D67D3F" w:rsidRDefault="00D67D3F" w:rsidP="00D67D3F">
      <w:pPr>
        <w:autoSpaceDE w:val="0"/>
        <w:autoSpaceDN w:val="0"/>
        <w:adjustRightInd w:val="0"/>
        <w:rPr>
          <w:rFonts w:ascii="Arial" w:hAnsi="Arial" w:cs="Arial"/>
          <w:color w:val="000000"/>
          <w:szCs w:val="23"/>
        </w:rPr>
      </w:pPr>
      <w:r w:rsidRPr="00D67D3F">
        <w:rPr>
          <w:rFonts w:ascii="Arial" w:hAnsi="Arial" w:cs="Arial"/>
          <w:color w:val="163567"/>
          <w:szCs w:val="23"/>
        </w:rPr>
        <w:t xml:space="preserve">Macho Spouse </w:t>
      </w:r>
      <w:r w:rsidRPr="00D67D3F">
        <w:rPr>
          <w:rFonts w:ascii="Arial" w:hAnsi="Arial" w:cs="Arial"/>
          <w:color w:val="000000"/>
          <w:szCs w:val="23"/>
        </w:rPr>
        <w:t xml:space="preserve">(www.malemilspouse.com) is an online resource and informational hub for male military spouses; a positive, pro-active project to help men deal with current military-life issues using video, online networking and communication. </w:t>
      </w:r>
    </w:p>
    <w:p w14:paraId="676C5DAD" w14:textId="77777777" w:rsidR="00D67D3F" w:rsidRPr="00D67D3F" w:rsidRDefault="00D67D3F" w:rsidP="00D67D3F">
      <w:pPr>
        <w:autoSpaceDE w:val="0"/>
        <w:autoSpaceDN w:val="0"/>
        <w:adjustRightInd w:val="0"/>
        <w:rPr>
          <w:rFonts w:ascii="Arial" w:hAnsi="Arial" w:cs="Arial"/>
          <w:color w:val="163567"/>
          <w:sz w:val="28"/>
          <w:szCs w:val="28"/>
        </w:rPr>
      </w:pPr>
    </w:p>
    <w:p w14:paraId="43529681" w14:textId="77777777" w:rsidR="00D67D3F" w:rsidRPr="00D67D3F" w:rsidRDefault="00D67D3F" w:rsidP="00D67D3F">
      <w:pPr>
        <w:rPr>
          <w:rFonts w:ascii="Arial" w:hAnsi="Arial" w:cs="Arial"/>
          <w:color w:val="163567"/>
          <w:sz w:val="28"/>
        </w:rPr>
      </w:pPr>
      <w:r w:rsidRPr="00D67D3F">
        <w:rPr>
          <w:rFonts w:ascii="Arial" w:hAnsi="Arial" w:cs="Arial"/>
          <w:color w:val="163567"/>
          <w:sz w:val="28"/>
        </w:rPr>
        <w:t>Master Resilience Trainer (MRT)</w:t>
      </w:r>
    </w:p>
    <w:p w14:paraId="5264B8D7" w14:textId="77777777" w:rsidR="00D67D3F" w:rsidRPr="00D67D3F" w:rsidRDefault="00D67D3F" w:rsidP="00D67D3F">
      <w:pPr>
        <w:rPr>
          <w:rFonts w:ascii="Arial" w:hAnsi="Arial" w:cs="Arial"/>
        </w:rPr>
      </w:pPr>
      <w:r w:rsidRPr="00D67D3F">
        <w:rPr>
          <w:rFonts w:ascii="Arial" w:hAnsi="Arial" w:cs="Arial"/>
        </w:rPr>
        <w:t xml:space="preserve">An individual trained to deliver AF Resilience Skills Training that comprises of key positive psychology components.  MRTs provides training for the First Term Airman Course, Resilience Training Assistant Course, Key Spouse Program, and in units as requested. </w:t>
      </w:r>
    </w:p>
    <w:p w14:paraId="7D13F21C" w14:textId="77777777" w:rsidR="00D67D3F" w:rsidRPr="00D67D3F" w:rsidRDefault="00D67D3F" w:rsidP="00D67D3F">
      <w:pPr>
        <w:autoSpaceDE w:val="0"/>
        <w:autoSpaceDN w:val="0"/>
        <w:adjustRightInd w:val="0"/>
        <w:rPr>
          <w:rFonts w:ascii="Arial" w:hAnsi="Arial" w:cs="Arial"/>
          <w:color w:val="163567"/>
          <w:sz w:val="28"/>
          <w:szCs w:val="28"/>
        </w:rPr>
      </w:pPr>
      <w:r w:rsidRPr="00D67D3F">
        <w:rPr>
          <w:rFonts w:ascii="Arial" w:hAnsi="Arial" w:cs="Arial"/>
          <w:color w:val="163567"/>
          <w:sz w:val="28"/>
          <w:szCs w:val="28"/>
        </w:rPr>
        <w:lastRenderedPageBreak/>
        <w:t xml:space="preserve">Military Family Life Counselor (MFLC) </w:t>
      </w:r>
    </w:p>
    <w:p w14:paraId="013C0C7E" w14:textId="77777777" w:rsidR="00D67D3F" w:rsidRPr="00D67D3F" w:rsidRDefault="00D67D3F" w:rsidP="00D67D3F">
      <w:pPr>
        <w:autoSpaceDE w:val="0"/>
        <w:autoSpaceDN w:val="0"/>
        <w:adjustRightInd w:val="0"/>
        <w:rPr>
          <w:rFonts w:ascii="Arial" w:hAnsi="Arial" w:cs="Arial"/>
          <w:color w:val="000000"/>
          <w:szCs w:val="23"/>
        </w:rPr>
      </w:pPr>
      <w:r w:rsidRPr="00D67D3F">
        <w:rPr>
          <w:rFonts w:ascii="Arial" w:hAnsi="Arial" w:cs="Arial"/>
          <w:color w:val="000000"/>
          <w:szCs w:val="23"/>
        </w:rPr>
        <w:t xml:space="preserve">This Department of Defense program provides no-cost short-term, situational, problem-solving, non-medical, “walk-around”, and face-to-face life counseling services to active duty military members serving in all branches of the military, the National Guard and Reserves, and their family members. Counseling services span relationship, crisis intervention, stress management, grief, occupational, other individual, and family issues. For more information, contact local installation family centers on Air Force, Army, Marine Corps, and Navy installations. </w:t>
      </w:r>
    </w:p>
    <w:p w14:paraId="77B7FC09" w14:textId="77777777" w:rsidR="00D67D3F" w:rsidRPr="00D67D3F" w:rsidRDefault="00D67D3F" w:rsidP="00D67D3F">
      <w:pPr>
        <w:autoSpaceDE w:val="0"/>
        <w:autoSpaceDN w:val="0"/>
        <w:adjustRightInd w:val="0"/>
        <w:rPr>
          <w:rFonts w:ascii="Arial" w:hAnsi="Arial" w:cs="Arial"/>
          <w:color w:val="163567"/>
          <w:sz w:val="28"/>
          <w:szCs w:val="28"/>
        </w:rPr>
      </w:pPr>
    </w:p>
    <w:p w14:paraId="684CE34C" w14:textId="77777777" w:rsidR="00D67D3F" w:rsidRPr="00D67D3F" w:rsidRDefault="00D67D3F" w:rsidP="00D67D3F">
      <w:pPr>
        <w:autoSpaceDE w:val="0"/>
        <w:autoSpaceDN w:val="0"/>
        <w:adjustRightInd w:val="0"/>
        <w:rPr>
          <w:rFonts w:ascii="Arial" w:hAnsi="Arial" w:cs="Arial"/>
          <w:color w:val="163567"/>
          <w:sz w:val="28"/>
          <w:szCs w:val="28"/>
        </w:rPr>
      </w:pPr>
      <w:r w:rsidRPr="00D67D3F">
        <w:rPr>
          <w:rFonts w:ascii="Arial" w:hAnsi="Arial" w:cs="Arial"/>
          <w:color w:val="163567"/>
          <w:sz w:val="28"/>
          <w:szCs w:val="28"/>
        </w:rPr>
        <w:t>MilitaryKidsConnect</w:t>
      </w:r>
    </w:p>
    <w:p w14:paraId="68B8D3EB" w14:textId="77777777" w:rsidR="00D67D3F" w:rsidRPr="00D67D3F" w:rsidRDefault="00D67D3F" w:rsidP="00D67D3F">
      <w:pPr>
        <w:autoSpaceDE w:val="0"/>
        <w:autoSpaceDN w:val="0"/>
        <w:adjustRightInd w:val="0"/>
        <w:rPr>
          <w:rFonts w:ascii="Arial" w:hAnsi="Arial" w:cs="Arial"/>
          <w:color w:val="163567"/>
        </w:rPr>
      </w:pPr>
      <w:r w:rsidRPr="00D67D3F">
        <w:rPr>
          <w:rFonts w:ascii="Arial" w:hAnsi="Arial" w:cs="Arial"/>
          <w:color w:val="163567"/>
        </w:rPr>
        <w:t xml:space="preserve">MilitaryKidsConnect </w:t>
      </w:r>
      <w:r w:rsidRPr="00D67D3F">
        <w:rPr>
          <w:rFonts w:ascii="Arial" w:hAnsi="Arial" w:cs="Arial"/>
          <w:color w:val="000000" w:themeColor="text1"/>
        </w:rPr>
        <w:t xml:space="preserve">(https://militarykidsconnect.dcoe.mil/) is an online community of military children (ages 6 to 17 years old) that provides access to age-appropriate resources to support children from pre-deployment through a parent’s or caregiver’s return.  </w:t>
      </w:r>
    </w:p>
    <w:p w14:paraId="15A6BB23" w14:textId="77777777" w:rsidR="00D67D3F" w:rsidRPr="00D67D3F" w:rsidRDefault="00D67D3F" w:rsidP="00D67D3F">
      <w:pPr>
        <w:autoSpaceDE w:val="0"/>
        <w:autoSpaceDN w:val="0"/>
        <w:adjustRightInd w:val="0"/>
        <w:rPr>
          <w:rFonts w:ascii="Arial" w:hAnsi="Arial" w:cs="Arial"/>
          <w:color w:val="163567"/>
          <w:sz w:val="28"/>
          <w:szCs w:val="28"/>
        </w:rPr>
      </w:pPr>
    </w:p>
    <w:p w14:paraId="3865DC3F" w14:textId="77777777" w:rsidR="00D67D3F" w:rsidRPr="00D67D3F" w:rsidRDefault="00D67D3F" w:rsidP="00D67D3F">
      <w:pPr>
        <w:autoSpaceDE w:val="0"/>
        <w:autoSpaceDN w:val="0"/>
        <w:adjustRightInd w:val="0"/>
        <w:rPr>
          <w:rFonts w:ascii="Arial" w:hAnsi="Arial" w:cs="Arial"/>
          <w:color w:val="163567"/>
          <w:sz w:val="28"/>
          <w:szCs w:val="28"/>
        </w:rPr>
      </w:pPr>
      <w:r w:rsidRPr="00D67D3F">
        <w:rPr>
          <w:rFonts w:ascii="Arial" w:hAnsi="Arial" w:cs="Arial"/>
          <w:color w:val="163567"/>
          <w:sz w:val="28"/>
          <w:szCs w:val="28"/>
        </w:rPr>
        <w:t xml:space="preserve">Military OneSource </w:t>
      </w:r>
    </w:p>
    <w:p w14:paraId="36BF2F02" w14:textId="77777777" w:rsidR="00D67D3F" w:rsidRPr="00D67D3F" w:rsidRDefault="00D67D3F" w:rsidP="00D67D3F">
      <w:pPr>
        <w:autoSpaceDE w:val="0"/>
        <w:autoSpaceDN w:val="0"/>
        <w:adjustRightInd w:val="0"/>
        <w:rPr>
          <w:rFonts w:ascii="Arial" w:hAnsi="Arial" w:cs="Arial"/>
          <w:color w:val="000000"/>
          <w:szCs w:val="23"/>
        </w:rPr>
      </w:pPr>
      <w:r w:rsidRPr="00D67D3F">
        <w:rPr>
          <w:rFonts w:ascii="Arial" w:hAnsi="Arial" w:cs="Arial"/>
          <w:color w:val="163567"/>
          <w:szCs w:val="23"/>
        </w:rPr>
        <w:t xml:space="preserve">Military OneSource </w:t>
      </w:r>
      <w:r w:rsidRPr="00D67D3F">
        <w:rPr>
          <w:rFonts w:ascii="Arial" w:hAnsi="Arial" w:cs="Arial"/>
          <w:color w:val="000000"/>
          <w:szCs w:val="23"/>
        </w:rPr>
        <w:t xml:space="preserve">(https://www.militaryonesource.mil) is a confidential DoD-funded program providing comprehensive information on every aspect of military life at no cost to active duty, National Guard and Reserve members, and their families.  Access online or through the free hotline at 1-800-342-9647. </w:t>
      </w:r>
    </w:p>
    <w:p w14:paraId="5F7B3C90" w14:textId="77777777" w:rsidR="00D67D3F" w:rsidRPr="00D67D3F" w:rsidRDefault="00D67D3F" w:rsidP="00D67D3F">
      <w:pPr>
        <w:autoSpaceDE w:val="0"/>
        <w:autoSpaceDN w:val="0"/>
        <w:adjustRightInd w:val="0"/>
        <w:rPr>
          <w:rFonts w:ascii="Arial" w:hAnsi="Arial" w:cs="Arial"/>
          <w:color w:val="163567"/>
          <w:sz w:val="28"/>
          <w:szCs w:val="28"/>
        </w:rPr>
      </w:pPr>
    </w:p>
    <w:p w14:paraId="15CF3C2D" w14:textId="77777777" w:rsidR="00D67D3F" w:rsidRPr="00D67D3F" w:rsidRDefault="00D67D3F" w:rsidP="00D67D3F">
      <w:pPr>
        <w:autoSpaceDE w:val="0"/>
        <w:autoSpaceDN w:val="0"/>
        <w:adjustRightInd w:val="0"/>
        <w:rPr>
          <w:rFonts w:ascii="Arial" w:hAnsi="Arial" w:cs="Arial"/>
          <w:color w:val="163567"/>
          <w:sz w:val="28"/>
          <w:szCs w:val="28"/>
        </w:rPr>
      </w:pPr>
      <w:r w:rsidRPr="00D67D3F">
        <w:rPr>
          <w:rFonts w:ascii="Arial" w:hAnsi="Arial" w:cs="Arial"/>
          <w:color w:val="163567"/>
          <w:sz w:val="28"/>
          <w:szCs w:val="28"/>
        </w:rPr>
        <w:t xml:space="preserve">Modern Military Associate of America (MMAA) </w:t>
      </w:r>
    </w:p>
    <w:p w14:paraId="4A445859" w14:textId="77777777" w:rsidR="00D67D3F" w:rsidRPr="00D67D3F" w:rsidRDefault="00D67D3F" w:rsidP="00D67D3F">
      <w:pPr>
        <w:widowControl/>
        <w:rPr>
          <w:rFonts w:ascii="Arial" w:hAnsi="Arial" w:cs="Arial"/>
          <w:sz w:val="24"/>
          <w:szCs w:val="24"/>
        </w:rPr>
      </w:pPr>
      <w:r w:rsidRPr="00D67D3F">
        <w:rPr>
          <w:rFonts w:ascii="Arial" w:hAnsi="Arial" w:cs="Arial"/>
          <w:color w:val="163567"/>
          <w:sz w:val="24"/>
          <w:szCs w:val="24"/>
        </w:rPr>
        <w:t xml:space="preserve">Modern Military Association of America </w:t>
      </w:r>
      <w:r w:rsidRPr="00D67D3F">
        <w:rPr>
          <w:rFonts w:ascii="Arial" w:hAnsi="Arial" w:cs="Arial"/>
          <w:sz w:val="24"/>
          <w:szCs w:val="24"/>
        </w:rPr>
        <w:t>(https://modernmilitary.org/) is the nation’s largest organization of LGBTQ (Lesbian, Gay, bisexual, transgender, and queer (or questioning)) service members, military spouses, veterans, their families, and allies.  MMAA is a non-partisan, non-profit (501c3) organization, working to make a real difference in the lives of our modern military families through education, advocacy, and support.  They provide free, direct legal services for the LGBTQ and HIV+ military and veteran community.</w:t>
      </w:r>
    </w:p>
    <w:p w14:paraId="3AFE2B8B" w14:textId="77777777" w:rsidR="00D67D3F" w:rsidRPr="00D67D3F" w:rsidRDefault="00D67D3F" w:rsidP="00D67D3F">
      <w:pPr>
        <w:widowControl/>
        <w:rPr>
          <w:rFonts w:ascii="Arial" w:hAnsi="Arial" w:cs="Arial"/>
          <w:sz w:val="24"/>
          <w:szCs w:val="24"/>
        </w:rPr>
      </w:pPr>
    </w:p>
    <w:p w14:paraId="43D94BD6" w14:textId="77777777" w:rsidR="00D67D3F" w:rsidRPr="00D67D3F" w:rsidRDefault="00D67D3F" w:rsidP="00D67D3F">
      <w:pPr>
        <w:autoSpaceDE w:val="0"/>
        <w:autoSpaceDN w:val="0"/>
        <w:adjustRightInd w:val="0"/>
        <w:rPr>
          <w:rFonts w:ascii="Arial" w:hAnsi="Arial" w:cs="Arial"/>
          <w:color w:val="163567"/>
          <w:sz w:val="28"/>
          <w:szCs w:val="28"/>
        </w:rPr>
      </w:pPr>
      <w:r w:rsidRPr="00D67D3F">
        <w:rPr>
          <w:rFonts w:ascii="Arial" w:hAnsi="Arial" w:cs="Arial"/>
          <w:color w:val="163567"/>
          <w:sz w:val="28"/>
          <w:szCs w:val="28"/>
        </w:rPr>
        <w:t xml:space="preserve">My Air Force Benefits </w:t>
      </w:r>
    </w:p>
    <w:p w14:paraId="023F3081" w14:textId="77777777" w:rsidR="00D67D3F" w:rsidRPr="00D67D3F" w:rsidRDefault="00D67D3F" w:rsidP="00D67D3F">
      <w:pPr>
        <w:autoSpaceDE w:val="0"/>
        <w:autoSpaceDN w:val="0"/>
        <w:adjustRightInd w:val="0"/>
        <w:rPr>
          <w:rFonts w:ascii="Arial" w:hAnsi="Arial" w:cs="Arial"/>
          <w:color w:val="000000"/>
          <w:szCs w:val="23"/>
        </w:rPr>
      </w:pPr>
      <w:r w:rsidRPr="00D67D3F">
        <w:rPr>
          <w:rFonts w:ascii="Arial" w:hAnsi="Arial" w:cs="Arial"/>
          <w:color w:val="163567"/>
          <w:szCs w:val="23"/>
        </w:rPr>
        <w:t>My Air Force Benefits</w:t>
      </w:r>
      <w:r w:rsidRPr="00D67D3F">
        <w:rPr>
          <w:rFonts w:ascii="Arial" w:hAnsi="Arial" w:cs="Arial"/>
          <w:color w:val="1F4689"/>
          <w:szCs w:val="23"/>
        </w:rPr>
        <w:t xml:space="preserve"> </w:t>
      </w:r>
      <w:r w:rsidRPr="00D67D3F">
        <w:rPr>
          <w:rFonts w:ascii="Arial" w:hAnsi="Arial" w:cs="Arial"/>
          <w:color w:val="000000"/>
          <w:szCs w:val="23"/>
        </w:rPr>
        <w:t xml:space="preserve">(https://myairforcebenefits.altess.army.mil/) assists Airmen and their families, wounded warriors and survivors with managing their financial future.  Airmen of all components (Active Duty, Guard and Reserve) should use this comprehensive site to retrieve estimates for retirement pay, deployment pay, survivor benefits and much more.  The site also offers a help desk from Monday to Friday, 0900-1700 ET. Call (703) 286-2560 to speak with a military benefits specialist. </w:t>
      </w:r>
    </w:p>
    <w:p w14:paraId="4D347D95" w14:textId="77777777" w:rsidR="00D67D3F" w:rsidRPr="00D67D3F" w:rsidRDefault="00D67D3F" w:rsidP="00D67D3F">
      <w:pPr>
        <w:autoSpaceDE w:val="0"/>
        <w:autoSpaceDN w:val="0"/>
        <w:adjustRightInd w:val="0"/>
        <w:rPr>
          <w:rFonts w:ascii="Arial" w:hAnsi="Arial" w:cs="Arial"/>
          <w:color w:val="163567"/>
          <w:sz w:val="28"/>
          <w:szCs w:val="28"/>
        </w:rPr>
      </w:pPr>
    </w:p>
    <w:p w14:paraId="71C2AA39" w14:textId="77777777" w:rsidR="00D67D3F" w:rsidRPr="00D67D3F" w:rsidRDefault="00D67D3F" w:rsidP="00D67D3F">
      <w:pPr>
        <w:autoSpaceDE w:val="0"/>
        <w:autoSpaceDN w:val="0"/>
        <w:adjustRightInd w:val="0"/>
        <w:rPr>
          <w:rFonts w:ascii="Arial" w:hAnsi="Arial" w:cs="Arial"/>
          <w:color w:val="163567"/>
          <w:sz w:val="28"/>
          <w:szCs w:val="28"/>
        </w:rPr>
      </w:pPr>
      <w:r w:rsidRPr="00D67D3F">
        <w:rPr>
          <w:rFonts w:ascii="Arial" w:hAnsi="Arial" w:cs="Arial"/>
          <w:color w:val="163567"/>
          <w:sz w:val="28"/>
          <w:szCs w:val="28"/>
        </w:rPr>
        <w:t xml:space="preserve">National Alliance on Mental Illness (NAMI) </w:t>
      </w:r>
    </w:p>
    <w:p w14:paraId="54094F88" w14:textId="77777777" w:rsidR="00D67D3F" w:rsidRPr="00D67D3F" w:rsidRDefault="00D67D3F" w:rsidP="00D67D3F">
      <w:pPr>
        <w:autoSpaceDE w:val="0"/>
        <w:autoSpaceDN w:val="0"/>
        <w:adjustRightInd w:val="0"/>
        <w:rPr>
          <w:rFonts w:ascii="Arial" w:hAnsi="Arial" w:cs="Arial"/>
          <w:color w:val="000000"/>
          <w:szCs w:val="23"/>
        </w:rPr>
      </w:pPr>
      <w:r w:rsidRPr="00D67D3F">
        <w:rPr>
          <w:rFonts w:ascii="Arial" w:hAnsi="Arial" w:cs="Arial"/>
          <w:color w:val="1F4689"/>
          <w:szCs w:val="23"/>
        </w:rPr>
        <w:t xml:space="preserve">NAMI </w:t>
      </w:r>
      <w:r w:rsidRPr="00D67D3F">
        <w:rPr>
          <w:rFonts w:ascii="Arial" w:hAnsi="Arial" w:cs="Arial"/>
          <w:color w:val="000000"/>
          <w:szCs w:val="23"/>
        </w:rPr>
        <w:t xml:space="preserve">(www.nami.org) is a non-profit, self-help, support, and advocacy organization of individuals with mental disorders and their families. </w:t>
      </w:r>
    </w:p>
    <w:p w14:paraId="043CF3F2" w14:textId="77777777" w:rsidR="00D67D3F" w:rsidRPr="00D67D3F" w:rsidRDefault="00D67D3F" w:rsidP="00D67D3F">
      <w:pPr>
        <w:autoSpaceDE w:val="0"/>
        <w:autoSpaceDN w:val="0"/>
        <w:adjustRightInd w:val="0"/>
        <w:rPr>
          <w:rFonts w:ascii="Arial" w:hAnsi="Arial" w:cs="Arial"/>
          <w:color w:val="163567"/>
          <w:sz w:val="28"/>
          <w:szCs w:val="28"/>
        </w:rPr>
      </w:pPr>
    </w:p>
    <w:p w14:paraId="31672EBB" w14:textId="77777777" w:rsidR="00D67D3F" w:rsidRPr="00D67D3F" w:rsidRDefault="00D67D3F" w:rsidP="00D67D3F">
      <w:pPr>
        <w:autoSpaceDE w:val="0"/>
        <w:autoSpaceDN w:val="0"/>
        <w:adjustRightInd w:val="0"/>
        <w:rPr>
          <w:rFonts w:ascii="Arial" w:hAnsi="Arial" w:cs="Arial"/>
          <w:color w:val="163567"/>
          <w:sz w:val="28"/>
          <w:szCs w:val="28"/>
        </w:rPr>
      </w:pPr>
      <w:r w:rsidRPr="00D67D3F">
        <w:rPr>
          <w:rFonts w:ascii="Arial" w:hAnsi="Arial" w:cs="Arial"/>
          <w:color w:val="163567"/>
          <w:sz w:val="28"/>
          <w:szCs w:val="28"/>
        </w:rPr>
        <w:t>National Association for Relationship and Marriage Education (NARME)</w:t>
      </w:r>
    </w:p>
    <w:p w14:paraId="5E788F07" w14:textId="77777777" w:rsidR="00D67D3F" w:rsidRPr="00D67D3F" w:rsidRDefault="00D67D3F" w:rsidP="00D67D3F">
      <w:pPr>
        <w:autoSpaceDE w:val="0"/>
        <w:autoSpaceDN w:val="0"/>
        <w:adjustRightInd w:val="0"/>
        <w:rPr>
          <w:rFonts w:ascii="Arial" w:hAnsi="Arial" w:cs="Arial"/>
          <w:szCs w:val="28"/>
        </w:rPr>
      </w:pPr>
      <w:r w:rsidRPr="00D67D3F">
        <w:rPr>
          <w:rFonts w:ascii="Arial" w:hAnsi="Arial" w:cs="Arial"/>
          <w:color w:val="163567"/>
          <w:szCs w:val="28"/>
        </w:rPr>
        <w:t xml:space="preserve">NARME </w:t>
      </w:r>
      <w:r w:rsidRPr="00D67D3F">
        <w:rPr>
          <w:rFonts w:ascii="Arial" w:hAnsi="Arial" w:cs="Arial"/>
          <w:szCs w:val="28"/>
        </w:rPr>
        <w:t>(www.narme.org) is a national association formed in 2010 to represent the interests and serve the needs of Relationship, Marriage, and Family Educators by fostering healthy marriages, responsible fathers, and strong families in America.</w:t>
      </w:r>
    </w:p>
    <w:p w14:paraId="5213EA3D" w14:textId="77777777" w:rsidR="00D67D3F" w:rsidRPr="00D67D3F" w:rsidRDefault="00D67D3F" w:rsidP="00D67D3F">
      <w:pPr>
        <w:autoSpaceDE w:val="0"/>
        <w:autoSpaceDN w:val="0"/>
        <w:adjustRightInd w:val="0"/>
        <w:rPr>
          <w:rFonts w:ascii="Arial" w:hAnsi="Arial" w:cs="Arial"/>
          <w:color w:val="163567"/>
          <w:sz w:val="28"/>
          <w:szCs w:val="28"/>
        </w:rPr>
      </w:pPr>
    </w:p>
    <w:p w14:paraId="610E192C" w14:textId="77777777" w:rsidR="00D67D3F" w:rsidRPr="00D67D3F" w:rsidRDefault="00D67D3F" w:rsidP="00D67D3F">
      <w:pPr>
        <w:autoSpaceDE w:val="0"/>
        <w:autoSpaceDN w:val="0"/>
        <w:adjustRightInd w:val="0"/>
        <w:rPr>
          <w:rFonts w:ascii="Arial" w:hAnsi="Arial" w:cs="Arial"/>
          <w:color w:val="163567"/>
          <w:sz w:val="28"/>
          <w:szCs w:val="28"/>
        </w:rPr>
      </w:pPr>
      <w:r w:rsidRPr="00D67D3F">
        <w:rPr>
          <w:rFonts w:ascii="Arial" w:hAnsi="Arial" w:cs="Arial"/>
          <w:color w:val="163567"/>
          <w:sz w:val="28"/>
          <w:szCs w:val="28"/>
        </w:rPr>
        <w:t>National At-Home Dad Network (NAHDN)</w:t>
      </w:r>
    </w:p>
    <w:p w14:paraId="74E8A637" w14:textId="77777777" w:rsidR="00D67D3F" w:rsidRPr="00D67D3F" w:rsidRDefault="00D67D3F" w:rsidP="00D67D3F">
      <w:pPr>
        <w:autoSpaceDE w:val="0"/>
        <w:autoSpaceDN w:val="0"/>
        <w:adjustRightInd w:val="0"/>
        <w:rPr>
          <w:rFonts w:ascii="Arial" w:hAnsi="Arial" w:cs="Arial"/>
          <w:color w:val="000000" w:themeColor="text1"/>
        </w:rPr>
      </w:pPr>
      <w:r w:rsidRPr="00D67D3F">
        <w:rPr>
          <w:rFonts w:ascii="Arial" w:hAnsi="Arial" w:cs="Arial"/>
          <w:color w:val="163567"/>
        </w:rPr>
        <w:t xml:space="preserve">NAHDN </w:t>
      </w:r>
      <w:r w:rsidRPr="00D67D3F">
        <w:rPr>
          <w:rFonts w:ascii="Arial" w:hAnsi="Arial" w:cs="Arial"/>
          <w:color w:val="000000" w:themeColor="text1"/>
        </w:rPr>
        <w:t xml:space="preserve">(https://www.athomedad.org/) is a volunteer-run non-profit organization providing advocacy, community, education, and support for families where the fathers are the primary caregivers for their children. </w:t>
      </w:r>
    </w:p>
    <w:p w14:paraId="1C3D8824" w14:textId="77777777" w:rsidR="00D67D3F" w:rsidRPr="00D67D3F" w:rsidRDefault="00D67D3F" w:rsidP="00D67D3F">
      <w:pPr>
        <w:autoSpaceDE w:val="0"/>
        <w:autoSpaceDN w:val="0"/>
        <w:adjustRightInd w:val="0"/>
        <w:rPr>
          <w:rFonts w:ascii="Arial" w:hAnsi="Arial" w:cs="Arial"/>
          <w:color w:val="000000" w:themeColor="text1"/>
        </w:rPr>
      </w:pPr>
    </w:p>
    <w:p w14:paraId="7F9C7FCD" w14:textId="77777777" w:rsidR="00D67D3F" w:rsidRPr="00D67D3F" w:rsidRDefault="00D67D3F" w:rsidP="00D67D3F">
      <w:pPr>
        <w:autoSpaceDE w:val="0"/>
        <w:autoSpaceDN w:val="0"/>
        <w:adjustRightInd w:val="0"/>
        <w:rPr>
          <w:rFonts w:ascii="Arial" w:hAnsi="Arial" w:cs="Arial"/>
          <w:color w:val="163567"/>
          <w:sz w:val="28"/>
          <w:szCs w:val="28"/>
        </w:rPr>
      </w:pPr>
      <w:r w:rsidRPr="00D67D3F">
        <w:rPr>
          <w:rFonts w:ascii="Arial" w:hAnsi="Arial" w:cs="Arial"/>
          <w:color w:val="163567"/>
          <w:sz w:val="28"/>
          <w:szCs w:val="28"/>
        </w:rPr>
        <w:lastRenderedPageBreak/>
        <w:t xml:space="preserve">National Child Traumatic Stress Network (NCTSN) </w:t>
      </w:r>
    </w:p>
    <w:p w14:paraId="31DFDA8D" w14:textId="77777777" w:rsidR="00D67D3F" w:rsidRPr="00D67D3F" w:rsidRDefault="00D67D3F" w:rsidP="00D67D3F">
      <w:pPr>
        <w:autoSpaceDE w:val="0"/>
        <w:autoSpaceDN w:val="0"/>
        <w:adjustRightInd w:val="0"/>
        <w:rPr>
          <w:rFonts w:ascii="Arial" w:hAnsi="Arial" w:cs="Arial"/>
          <w:color w:val="000000"/>
          <w:szCs w:val="23"/>
        </w:rPr>
      </w:pPr>
      <w:r w:rsidRPr="00D67D3F">
        <w:rPr>
          <w:rFonts w:ascii="Arial" w:hAnsi="Arial" w:cs="Arial"/>
          <w:color w:val="000000"/>
          <w:szCs w:val="23"/>
        </w:rPr>
        <w:t xml:space="preserve">Congress created the </w:t>
      </w:r>
      <w:r w:rsidRPr="00D67D3F">
        <w:rPr>
          <w:rFonts w:ascii="Arial" w:hAnsi="Arial" w:cs="Arial"/>
          <w:color w:val="163567"/>
          <w:szCs w:val="23"/>
        </w:rPr>
        <w:t xml:space="preserve">NCTSN </w:t>
      </w:r>
      <w:r w:rsidRPr="00D67D3F">
        <w:rPr>
          <w:rFonts w:ascii="Arial" w:hAnsi="Arial" w:cs="Arial"/>
          <w:color w:val="000000"/>
          <w:szCs w:val="23"/>
        </w:rPr>
        <w:t xml:space="preserve">(https://www.nctsn.org/) in 2000 as part of the Children’s Health Act to raise the standard of care and increase access to services for children and families who experience or witness traumatic events.  This unique network of frontline providers, family members, researchers, and national partners is committed to changing the course of children’s lives by improving their care and moving scientific gains quickly into practice across the U.S.  The Substance Abuse and Mental Health Services Administration (SAMHSA) administers the NCTSN in coordination with the UCLA-Duke University National Center for Child Traumatic Stress (NCCTS). </w:t>
      </w:r>
    </w:p>
    <w:p w14:paraId="73D02F75" w14:textId="77777777" w:rsidR="00D67D3F" w:rsidRPr="00D67D3F" w:rsidRDefault="00D67D3F" w:rsidP="00D67D3F">
      <w:pPr>
        <w:autoSpaceDE w:val="0"/>
        <w:autoSpaceDN w:val="0"/>
        <w:adjustRightInd w:val="0"/>
        <w:rPr>
          <w:rFonts w:ascii="Arial" w:hAnsi="Arial" w:cs="Arial"/>
          <w:color w:val="000000"/>
          <w:sz w:val="23"/>
          <w:szCs w:val="23"/>
        </w:rPr>
      </w:pPr>
    </w:p>
    <w:p w14:paraId="14B98C59" w14:textId="77777777" w:rsidR="00D67D3F" w:rsidRPr="00D67D3F" w:rsidRDefault="00D67D3F" w:rsidP="00D67D3F">
      <w:pPr>
        <w:autoSpaceDE w:val="0"/>
        <w:autoSpaceDN w:val="0"/>
        <w:adjustRightInd w:val="0"/>
        <w:rPr>
          <w:rFonts w:ascii="Arial" w:hAnsi="Arial" w:cs="Arial"/>
          <w:color w:val="163567"/>
          <w:sz w:val="28"/>
          <w:szCs w:val="28"/>
        </w:rPr>
      </w:pPr>
      <w:r w:rsidRPr="00D67D3F">
        <w:rPr>
          <w:rFonts w:ascii="Arial" w:hAnsi="Arial" w:cs="Arial"/>
          <w:color w:val="163567"/>
          <w:sz w:val="28"/>
          <w:szCs w:val="28"/>
        </w:rPr>
        <w:t xml:space="preserve">National Military Family Association (NMFA) </w:t>
      </w:r>
    </w:p>
    <w:p w14:paraId="2D49FB17" w14:textId="77777777" w:rsidR="00D67D3F" w:rsidRPr="00D67D3F" w:rsidRDefault="00D67D3F" w:rsidP="00D67D3F">
      <w:pPr>
        <w:autoSpaceDE w:val="0"/>
        <w:autoSpaceDN w:val="0"/>
        <w:adjustRightInd w:val="0"/>
        <w:rPr>
          <w:rFonts w:ascii="Arial" w:hAnsi="Arial" w:cs="Arial"/>
          <w:color w:val="000000"/>
          <w:sz w:val="23"/>
          <w:szCs w:val="23"/>
        </w:rPr>
      </w:pPr>
      <w:r w:rsidRPr="00D67D3F">
        <w:rPr>
          <w:rFonts w:ascii="Arial" w:hAnsi="Arial" w:cs="Arial"/>
          <w:color w:val="000000"/>
          <w:szCs w:val="23"/>
        </w:rPr>
        <w:t xml:space="preserve">The </w:t>
      </w:r>
      <w:r w:rsidRPr="00D67D3F">
        <w:rPr>
          <w:rFonts w:ascii="Arial" w:hAnsi="Arial" w:cs="Arial"/>
          <w:color w:val="163567"/>
          <w:szCs w:val="23"/>
        </w:rPr>
        <w:t xml:space="preserve">National Military Family Association </w:t>
      </w:r>
      <w:r w:rsidRPr="00D67D3F">
        <w:rPr>
          <w:rFonts w:ascii="Arial" w:hAnsi="Arial" w:cs="Arial"/>
          <w:color w:val="000000"/>
          <w:szCs w:val="23"/>
        </w:rPr>
        <w:t xml:space="preserve">(www.militaryfamily.org) provides information and resources, including articles and links for military families. </w:t>
      </w:r>
    </w:p>
    <w:p w14:paraId="0A326325" w14:textId="77777777" w:rsidR="00D67D3F" w:rsidRPr="00D67D3F" w:rsidRDefault="00D67D3F" w:rsidP="00D67D3F">
      <w:pPr>
        <w:autoSpaceDE w:val="0"/>
        <w:autoSpaceDN w:val="0"/>
        <w:adjustRightInd w:val="0"/>
        <w:rPr>
          <w:rFonts w:ascii="Arial" w:hAnsi="Arial" w:cs="Arial"/>
          <w:color w:val="163567"/>
          <w:sz w:val="28"/>
          <w:szCs w:val="28"/>
        </w:rPr>
      </w:pPr>
    </w:p>
    <w:p w14:paraId="4A124859" w14:textId="77777777" w:rsidR="00D67D3F" w:rsidRPr="00D67D3F" w:rsidRDefault="00D67D3F" w:rsidP="00D67D3F">
      <w:pPr>
        <w:autoSpaceDE w:val="0"/>
        <w:autoSpaceDN w:val="0"/>
        <w:adjustRightInd w:val="0"/>
        <w:rPr>
          <w:rFonts w:ascii="Arial" w:hAnsi="Arial" w:cs="Arial"/>
          <w:color w:val="163567"/>
          <w:sz w:val="28"/>
          <w:szCs w:val="28"/>
        </w:rPr>
      </w:pPr>
      <w:r w:rsidRPr="00D67D3F">
        <w:rPr>
          <w:rFonts w:ascii="Arial" w:hAnsi="Arial" w:cs="Arial"/>
          <w:color w:val="163567"/>
          <w:sz w:val="28"/>
          <w:szCs w:val="28"/>
        </w:rPr>
        <w:t xml:space="preserve">National Military Family Association’s Finding Common Ground: A toolkit for Communities Supporting Military </w:t>
      </w:r>
    </w:p>
    <w:p w14:paraId="3A6E6A3B" w14:textId="77777777" w:rsidR="00D67D3F" w:rsidRPr="00D67D3F" w:rsidRDefault="00D67D3F" w:rsidP="00D67D3F">
      <w:pPr>
        <w:autoSpaceDE w:val="0"/>
        <w:autoSpaceDN w:val="0"/>
        <w:adjustRightInd w:val="0"/>
        <w:rPr>
          <w:rFonts w:ascii="Arial" w:hAnsi="Arial" w:cs="Arial"/>
          <w:color w:val="000000" w:themeColor="text1"/>
          <w:szCs w:val="28"/>
        </w:rPr>
      </w:pPr>
      <w:r w:rsidRPr="00D67D3F">
        <w:rPr>
          <w:rFonts w:ascii="Arial" w:hAnsi="Arial" w:cs="Arial"/>
          <w:color w:val="000000" w:themeColor="text1"/>
          <w:szCs w:val="28"/>
        </w:rPr>
        <w:t>(www.militaryfamily.org/publications/community-toolkit/)</w:t>
      </w:r>
    </w:p>
    <w:p w14:paraId="38EE227D" w14:textId="77777777" w:rsidR="00D67D3F" w:rsidRPr="00D67D3F" w:rsidRDefault="00D67D3F" w:rsidP="00D67D3F">
      <w:pPr>
        <w:autoSpaceDE w:val="0"/>
        <w:autoSpaceDN w:val="0"/>
        <w:adjustRightInd w:val="0"/>
        <w:rPr>
          <w:rFonts w:ascii="Arial" w:hAnsi="Arial" w:cs="Arial"/>
          <w:color w:val="163567"/>
          <w:sz w:val="28"/>
          <w:szCs w:val="28"/>
        </w:rPr>
      </w:pPr>
    </w:p>
    <w:p w14:paraId="22ADF313" w14:textId="77777777" w:rsidR="00D67D3F" w:rsidRPr="00D67D3F" w:rsidRDefault="00D67D3F" w:rsidP="00D67D3F">
      <w:pPr>
        <w:autoSpaceDE w:val="0"/>
        <w:autoSpaceDN w:val="0"/>
        <w:adjustRightInd w:val="0"/>
        <w:rPr>
          <w:rFonts w:ascii="Arial" w:hAnsi="Arial" w:cs="Arial"/>
          <w:color w:val="163567"/>
          <w:sz w:val="28"/>
          <w:szCs w:val="28"/>
        </w:rPr>
      </w:pPr>
      <w:r w:rsidRPr="00D67D3F">
        <w:rPr>
          <w:rFonts w:ascii="Arial" w:hAnsi="Arial" w:cs="Arial"/>
          <w:color w:val="163567"/>
          <w:sz w:val="28"/>
          <w:szCs w:val="28"/>
        </w:rPr>
        <w:t>National Resource Center for Healthy Marriage and Families</w:t>
      </w:r>
    </w:p>
    <w:p w14:paraId="0652D554" w14:textId="77777777" w:rsidR="00D67D3F" w:rsidRPr="00D67D3F" w:rsidRDefault="00D67D3F" w:rsidP="00D67D3F">
      <w:pPr>
        <w:autoSpaceDE w:val="0"/>
        <w:autoSpaceDN w:val="0"/>
        <w:adjustRightInd w:val="0"/>
        <w:rPr>
          <w:rFonts w:ascii="Arial" w:hAnsi="Arial" w:cs="Arial"/>
          <w:color w:val="000000" w:themeColor="text1"/>
          <w:szCs w:val="28"/>
        </w:rPr>
      </w:pPr>
      <w:r w:rsidRPr="00D67D3F">
        <w:rPr>
          <w:rFonts w:ascii="Arial" w:hAnsi="Arial" w:cs="Arial"/>
          <w:color w:val="000000" w:themeColor="text1"/>
          <w:szCs w:val="28"/>
        </w:rPr>
        <w:t xml:space="preserve">The </w:t>
      </w:r>
      <w:r w:rsidRPr="00D67D3F">
        <w:rPr>
          <w:rFonts w:ascii="Arial" w:hAnsi="Arial" w:cs="Arial"/>
          <w:color w:val="163567"/>
          <w:szCs w:val="28"/>
        </w:rPr>
        <w:t xml:space="preserve">National Resource Center for Healthy Marriage and Families </w:t>
      </w:r>
      <w:r w:rsidRPr="00D67D3F">
        <w:rPr>
          <w:rFonts w:ascii="Arial" w:hAnsi="Arial" w:cs="Arial"/>
          <w:color w:val="000000" w:themeColor="text1"/>
          <w:szCs w:val="28"/>
        </w:rPr>
        <w:t xml:space="preserve">(www.HealthyMarriageandfFamilies.org) is a service of the Office of Family Assistance, Administration for Children and Families, U.S. Department of Health and Human Services, which offers a variety of tools and resources designed to educate interested stakeholders in the benefits of integrating healthy marriage education into existing social service systems.  The Resource Center also provides a range of training, services, and support to interested State, Local, and Tribal government agencies as they work to integrate these healthy marriage and relationship skills into their existing services in order to best support the families in their communities.  </w:t>
      </w:r>
    </w:p>
    <w:p w14:paraId="32CEBE8C" w14:textId="77777777" w:rsidR="00D67D3F" w:rsidRPr="00D67D3F" w:rsidRDefault="00D67D3F" w:rsidP="00D67D3F">
      <w:pPr>
        <w:autoSpaceDE w:val="0"/>
        <w:autoSpaceDN w:val="0"/>
        <w:adjustRightInd w:val="0"/>
        <w:rPr>
          <w:rFonts w:ascii="Arial" w:hAnsi="Arial" w:cs="Arial"/>
          <w:color w:val="000000" w:themeColor="text1"/>
          <w:szCs w:val="28"/>
        </w:rPr>
      </w:pPr>
      <w:r w:rsidRPr="00D67D3F">
        <w:rPr>
          <w:rFonts w:ascii="Arial" w:hAnsi="Arial" w:cs="Arial"/>
          <w:color w:val="000000" w:themeColor="text1"/>
          <w:szCs w:val="28"/>
        </w:rPr>
        <w:t xml:space="preserve">  </w:t>
      </w:r>
    </w:p>
    <w:p w14:paraId="4070E231" w14:textId="77777777" w:rsidR="00D67D3F" w:rsidRPr="00D67D3F" w:rsidRDefault="00D67D3F" w:rsidP="00D67D3F">
      <w:pPr>
        <w:autoSpaceDE w:val="0"/>
        <w:autoSpaceDN w:val="0"/>
        <w:adjustRightInd w:val="0"/>
        <w:rPr>
          <w:rFonts w:ascii="Arial" w:hAnsi="Arial" w:cs="Arial"/>
          <w:color w:val="163567"/>
          <w:sz w:val="28"/>
          <w:szCs w:val="28"/>
        </w:rPr>
      </w:pPr>
      <w:r w:rsidRPr="00D67D3F">
        <w:rPr>
          <w:rFonts w:ascii="Arial" w:hAnsi="Arial" w:cs="Arial"/>
          <w:color w:val="163567"/>
          <w:sz w:val="28"/>
          <w:szCs w:val="28"/>
        </w:rPr>
        <w:t>National Resource Directory (NRD)</w:t>
      </w:r>
    </w:p>
    <w:p w14:paraId="45A249C4" w14:textId="77777777" w:rsidR="00D67D3F" w:rsidRPr="00D67D3F" w:rsidRDefault="00D67D3F" w:rsidP="00D67D3F">
      <w:pPr>
        <w:autoSpaceDE w:val="0"/>
        <w:autoSpaceDN w:val="0"/>
        <w:adjustRightInd w:val="0"/>
        <w:rPr>
          <w:rFonts w:ascii="Arial" w:hAnsi="Arial" w:cs="Arial"/>
          <w:color w:val="000000" w:themeColor="text1"/>
          <w:szCs w:val="28"/>
        </w:rPr>
      </w:pPr>
      <w:r w:rsidRPr="00D67D3F">
        <w:rPr>
          <w:rFonts w:ascii="Arial" w:hAnsi="Arial" w:cs="Arial"/>
          <w:color w:val="163567"/>
          <w:szCs w:val="28"/>
        </w:rPr>
        <w:t>The National Resource Directory</w:t>
      </w:r>
      <w:r w:rsidRPr="00D67D3F">
        <w:rPr>
          <w:rFonts w:ascii="Arial" w:hAnsi="Arial" w:cs="Arial"/>
          <w:color w:val="163567"/>
          <w:spacing w:val="9"/>
          <w:shd w:val="clear" w:color="auto" w:fill="FFFFFF"/>
        </w:rPr>
        <w:t xml:space="preserve"> </w:t>
      </w:r>
      <w:r w:rsidRPr="00D67D3F">
        <w:rPr>
          <w:rFonts w:ascii="Arial" w:hAnsi="Arial" w:cs="Arial"/>
          <w:spacing w:val="9"/>
          <w:shd w:val="clear" w:color="auto" w:fill="FFFFFF"/>
        </w:rPr>
        <w:t>(</w:t>
      </w:r>
      <w:hyperlink r:id="rId62" w:history="1">
        <w:r w:rsidRPr="00D67D3F">
          <w:rPr>
            <w:rFonts w:ascii="Arial" w:hAnsi="Arial" w:cs="Arial"/>
          </w:rPr>
          <w:t>https://nrd.gov/</w:t>
        </w:r>
      </w:hyperlink>
      <w:r w:rsidRPr="00D67D3F">
        <w:rPr>
          <w:rFonts w:ascii="Arial" w:hAnsi="Arial" w:cs="Arial"/>
        </w:rPr>
        <w:t>)</w:t>
      </w:r>
      <w:r w:rsidRPr="00D67D3F">
        <w:rPr>
          <w:rFonts w:ascii="Arial" w:hAnsi="Arial" w:cs="Arial"/>
          <w:szCs w:val="28"/>
        </w:rPr>
        <w:t xml:space="preserve"> is </w:t>
      </w:r>
      <w:r w:rsidRPr="00D67D3F">
        <w:rPr>
          <w:rFonts w:ascii="Arial" w:hAnsi="Arial" w:cs="Arial"/>
          <w:color w:val="000000" w:themeColor="text1"/>
          <w:szCs w:val="28"/>
        </w:rPr>
        <w:t xml:space="preserve">a resource website that connects wounded warriors, Service Members, Veterans, their families, and caregivers to programs and services that support them. The NRD is hosted, managed, sustained and developed by the Defense Health Agency’s Recovery Coordination Program.  </w:t>
      </w:r>
    </w:p>
    <w:p w14:paraId="7DF4C77B" w14:textId="77777777" w:rsidR="00D67D3F" w:rsidRPr="00D67D3F" w:rsidRDefault="00D67D3F" w:rsidP="00D67D3F">
      <w:pPr>
        <w:autoSpaceDE w:val="0"/>
        <w:autoSpaceDN w:val="0"/>
        <w:adjustRightInd w:val="0"/>
        <w:rPr>
          <w:rFonts w:ascii="Arial" w:hAnsi="Arial" w:cs="Arial"/>
        </w:rPr>
      </w:pPr>
    </w:p>
    <w:p w14:paraId="3295AD60" w14:textId="77777777" w:rsidR="00D67D3F" w:rsidRPr="00D67D3F" w:rsidRDefault="00D67D3F" w:rsidP="00D67D3F">
      <w:pPr>
        <w:autoSpaceDE w:val="0"/>
        <w:autoSpaceDN w:val="0"/>
        <w:adjustRightInd w:val="0"/>
        <w:rPr>
          <w:rFonts w:ascii="Arial" w:hAnsi="Arial" w:cs="Arial"/>
          <w:color w:val="163567"/>
          <w:sz w:val="28"/>
          <w:szCs w:val="28"/>
        </w:rPr>
      </w:pPr>
      <w:r w:rsidRPr="00D67D3F">
        <w:rPr>
          <w:rFonts w:ascii="Arial" w:hAnsi="Arial" w:cs="Arial"/>
          <w:color w:val="163567"/>
          <w:sz w:val="28"/>
          <w:szCs w:val="28"/>
        </w:rPr>
        <w:t xml:space="preserve">National Suicide Prevention Lifeline </w:t>
      </w:r>
    </w:p>
    <w:p w14:paraId="332900BC" w14:textId="77777777" w:rsidR="00D67D3F" w:rsidRPr="00D67D3F" w:rsidRDefault="00D67D3F" w:rsidP="00D67D3F">
      <w:pPr>
        <w:autoSpaceDE w:val="0"/>
        <w:autoSpaceDN w:val="0"/>
        <w:adjustRightInd w:val="0"/>
        <w:rPr>
          <w:rFonts w:ascii="Arial" w:hAnsi="Arial" w:cs="Arial"/>
          <w:color w:val="000000"/>
          <w:szCs w:val="23"/>
        </w:rPr>
      </w:pPr>
      <w:r w:rsidRPr="00D67D3F">
        <w:rPr>
          <w:rFonts w:ascii="Arial" w:hAnsi="Arial" w:cs="Arial"/>
          <w:color w:val="000000"/>
          <w:szCs w:val="23"/>
        </w:rPr>
        <w:t xml:space="preserve">The </w:t>
      </w:r>
      <w:r w:rsidRPr="00D67D3F">
        <w:rPr>
          <w:rFonts w:ascii="Arial" w:hAnsi="Arial" w:cs="Arial"/>
          <w:color w:val="163567"/>
          <w:szCs w:val="23"/>
        </w:rPr>
        <w:t xml:space="preserve">National Suicide Prevention Lifeline </w:t>
      </w:r>
      <w:r w:rsidRPr="00D67D3F">
        <w:rPr>
          <w:rFonts w:ascii="Arial" w:hAnsi="Arial" w:cs="Arial"/>
          <w:color w:val="000000"/>
          <w:szCs w:val="23"/>
        </w:rPr>
        <w:t xml:space="preserve">(www.suicidepreventionlifeline.org) is available 24 hours a day, seven days a week and is free and confidential.  Help is also available via the lifeline at 1-800-273-TALK, or 8255. </w:t>
      </w:r>
    </w:p>
    <w:p w14:paraId="470E035D" w14:textId="77777777" w:rsidR="00D67D3F" w:rsidRPr="00D67D3F" w:rsidRDefault="00D67D3F" w:rsidP="00D67D3F">
      <w:pPr>
        <w:autoSpaceDE w:val="0"/>
        <w:autoSpaceDN w:val="0"/>
        <w:adjustRightInd w:val="0"/>
        <w:rPr>
          <w:rFonts w:ascii="Arial" w:hAnsi="Arial" w:cs="Arial"/>
          <w:color w:val="163567"/>
          <w:sz w:val="28"/>
          <w:szCs w:val="28"/>
        </w:rPr>
      </w:pPr>
    </w:p>
    <w:p w14:paraId="7FA3E32B" w14:textId="77777777" w:rsidR="00D67D3F" w:rsidRPr="00D67D3F" w:rsidRDefault="00D67D3F" w:rsidP="00D67D3F">
      <w:pPr>
        <w:autoSpaceDE w:val="0"/>
        <w:autoSpaceDN w:val="0"/>
        <w:adjustRightInd w:val="0"/>
        <w:rPr>
          <w:rFonts w:ascii="Arial" w:hAnsi="Arial" w:cs="Arial"/>
          <w:color w:val="163567"/>
          <w:sz w:val="28"/>
          <w:szCs w:val="28"/>
        </w:rPr>
      </w:pPr>
      <w:r w:rsidRPr="00D67D3F">
        <w:rPr>
          <w:rFonts w:ascii="Arial" w:hAnsi="Arial" w:cs="Arial"/>
          <w:color w:val="163567"/>
          <w:sz w:val="28"/>
          <w:szCs w:val="28"/>
        </w:rPr>
        <w:t>Outside the Continental United States (OCONUS)</w:t>
      </w:r>
    </w:p>
    <w:p w14:paraId="4D4EE766" w14:textId="77777777" w:rsidR="00D67D3F" w:rsidRPr="00D67D3F" w:rsidRDefault="00D67D3F" w:rsidP="00D67D3F">
      <w:pPr>
        <w:autoSpaceDE w:val="0"/>
        <w:autoSpaceDN w:val="0"/>
        <w:adjustRightInd w:val="0"/>
        <w:rPr>
          <w:rFonts w:ascii="Arial" w:hAnsi="Arial" w:cs="Arial"/>
          <w:szCs w:val="28"/>
        </w:rPr>
      </w:pPr>
      <w:r w:rsidRPr="00D67D3F">
        <w:rPr>
          <w:rFonts w:ascii="Arial" w:hAnsi="Arial" w:cs="Arial"/>
          <w:szCs w:val="28"/>
        </w:rPr>
        <w:t xml:space="preserve">Outside the contiguous United States, Alaska, Hawaii, the U.S. territories, and all other countries.  </w:t>
      </w:r>
    </w:p>
    <w:p w14:paraId="67101AC8" w14:textId="77777777" w:rsidR="00D67D3F" w:rsidRPr="00D67D3F" w:rsidRDefault="00D67D3F" w:rsidP="00D67D3F">
      <w:pPr>
        <w:autoSpaceDE w:val="0"/>
        <w:autoSpaceDN w:val="0"/>
        <w:adjustRightInd w:val="0"/>
        <w:rPr>
          <w:rFonts w:ascii="Arial" w:hAnsi="Arial" w:cs="Arial"/>
          <w:color w:val="163567"/>
          <w:sz w:val="28"/>
          <w:szCs w:val="28"/>
        </w:rPr>
      </w:pPr>
    </w:p>
    <w:p w14:paraId="6FE0459E" w14:textId="77777777" w:rsidR="00D67D3F" w:rsidRPr="00D67D3F" w:rsidRDefault="00D67D3F" w:rsidP="00D67D3F">
      <w:pPr>
        <w:autoSpaceDE w:val="0"/>
        <w:autoSpaceDN w:val="0"/>
        <w:adjustRightInd w:val="0"/>
        <w:rPr>
          <w:rFonts w:ascii="Arial" w:hAnsi="Arial" w:cs="Arial"/>
          <w:color w:val="163567"/>
          <w:sz w:val="28"/>
          <w:szCs w:val="28"/>
        </w:rPr>
      </w:pPr>
      <w:r w:rsidRPr="00D67D3F">
        <w:rPr>
          <w:rFonts w:ascii="Arial" w:hAnsi="Arial" w:cs="Arial"/>
          <w:color w:val="163567"/>
          <w:sz w:val="28"/>
          <w:szCs w:val="28"/>
        </w:rPr>
        <w:t>Operation Homefront</w:t>
      </w:r>
    </w:p>
    <w:p w14:paraId="09DBABDF" w14:textId="77777777" w:rsidR="00D67D3F" w:rsidRPr="00D67D3F" w:rsidRDefault="00D67D3F" w:rsidP="00D67D3F">
      <w:pPr>
        <w:autoSpaceDE w:val="0"/>
        <w:autoSpaceDN w:val="0"/>
        <w:adjustRightInd w:val="0"/>
        <w:rPr>
          <w:rFonts w:ascii="Arial" w:hAnsi="Arial" w:cs="Arial"/>
          <w:color w:val="000000" w:themeColor="text1"/>
          <w:szCs w:val="28"/>
        </w:rPr>
      </w:pPr>
      <w:r w:rsidRPr="00D67D3F">
        <w:rPr>
          <w:rFonts w:ascii="Arial" w:hAnsi="Arial" w:cs="Arial"/>
          <w:color w:val="163567"/>
          <w:szCs w:val="28"/>
        </w:rPr>
        <w:t xml:space="preserve">Operation Homefront </w:t>
      </w:r>
      <w:r w:rsidRPr="00D67D3F">
        <w:rPr>
          <w:rFonts w:ascii="Arial" w:hAnsi="Arial" w:cs="Arial"/>
          <w:color w:val="000000" w:themeColor="text1"/>
          <w:szCs w:val="28"/>
        </w:rPr>
        <w:t>(www.operationhomefront.org/) is a nonprofit organization that provides emergency financial, disaster recovery assistance, transitional housing, back to school supplies, and other assistance to the families of service members and wounded warriors.</w:t>
      </w:r>
    </w:p>
    <w:p w14:paraId="4B5D4C06" w14:textId="77777777" w:rsidR="00D67D3F" w:rsidRPr="00D67D3F" w:rsidRDefault="00D67D3F" w:rsidP="00D67D3F">
      <w:pPr>
        <w:autoSpaceDE w:val="0"/>
        <w:autoSpaceDN w:val="0"/>
        <w:adjustRightInd w:val="0"/>
        <w:rPr>
          <w:rFonts w:ascii="Arial" w:hAnsi="Arial" w:cs="Arial"/>
          <w:color w:val="163567"/>
          <w:sz w:val="28"/>
          <w:szCs w:val="28"/>
        </w:rPr>
      </w:pPr>
    </w:p>
    <w:p w14:paraId="553A5CFE" w14:textId="77777777" w:rsidR="00D67D3F" w:rsidRPr="00D67D3F" w:rsidRDefault="00D67D3F" w:rsidP="00D67D3F">
      <w:pPr>
        <w:autoSpaceDE w:val="0"/>
        <w:autoSpaceDN w:val="0"/>
        <w:adjustRightInd w:val="0"/>
        <w:rPr>
          <w:rFonts w:ascii="Arial" w:hAnsi="Arial" w:cs="Arial"/>
          <w:color w:val="163567"/>
          <w:sz w:val="28"/>
          <w:szCs w:val="28"/>
        </w:rPr>
      </w:pPr>
      <w:r w:rsidRPr="00D67D3F">
        <w:rPr>
          <w:rFonts w:ascii="Arial" w:hAnsi="Arial" w:cs="Arial"/>
          <w:color w:val="163567"/>
          <w:sz w:val="28"/>
          <w:szCs w:val="28"/>
        </w:rPr>
        <w:t>Operational Tempo</w:t>
      </w:r>
    </w:p>
    <w:p w14:paraId="3B0E5BCF" w14:textId="77777777" w:rsidR="00D67D3F" w:rsidRPr="00D67D3F" w:rsidRDefault="00D67D3F" w:rsidP="00D67D3F">
      <w:pPr>
        <w:autoSpaceDE w:val="0"/>
        <w:autoSpaceDN w:val="0"/>
        <w:adjustRightInd w:val="0"/>
        <w:rPr>
          <w:rFonts w:ascii="Arial" w:hAnsi="Arial" w:cs="Arial"/>
          <w:szCs w:val="28"/>
        </w:rPr>
      </w:pPr>
      <w:r w:rsidRPr="00D67D3F">
        <w:rPr>
          <w:rFonts w:ascii="Arial" w:hAnsi="Arial" w:cs="Arial"/>
          <w:szCs w:val="28"/>
        </w:rPr>
        <w:t xml:space="preserve">The pace of a military operation or operations; includes all of the activities the unit is conducting.  This can </w:t>
      </w:r>
      <w:r w:rsidRPr="00D67D3F">
        <w:rPr>
          <w:rFonts w:ascii="Arial" w:hAnsi="Arial" w:cs="Arial"/>
          <w:szCs w:val="28"/>
        </w:rPr>
        <w:lastRenderedPageBreak/>
        <w:t>be a single activity or a series of operations.</w:t>
      </w:r>
    </w:p>
    <w:p w14:paraId="30E4DE61" w14:textId="77777777" w:rsidR="00D67D3F" w:rsidRPr="00D67D3F" w:rsidRDefault="00D67D3F" w:rsidP="00D67D3F">
      <w:pPr>
        <w:autoSpaceDE w:val="0"/>
        <w:autoSpaceDN w:val="0"/>
        <w:adjustRightInd w:val="0"/>
        <w:rPr>
          <w:rFonts w:ascii="Arial" w:hAnsi="Arial" w:cs="Arial"/>
          <w:color w:val="163567"/>
          <w:sz w:val="28"/>
          <w:szCs w:val="28"/>
        </w:rPr>
      </w:pPr>
    </w:p>
    <w:p w14:paraId="57340255" w14:textId="77777777" w:rsidR="00D67D3F" w:rsidRPr="00D67D3F" w:rsidRDefault="00D67D3F" w:rsidP="00D67D3F">
      <w:pPr>
        <w:autoSpaceDE w:val="0"/>
        <w:autoSpaceDN w:val="0"/>
        <w:adjustRightInd w:val="0"/>
        <w:rPr>
          <w:rFonts w:ascii="Arial" w:hAnsi="Arial" w:cs="Arial"/>
          <w:color w:val="163567"/>
          <w:sz w:val="28"/>
          <w:szCs w:val="28"/>
        </w:rPr>
      </w:pPr>
      <w:r w:rsidRPr="00D67D3F">
        <w:rPr>
          <w:rFonts w:ascii="Arial" w:hAnsi="Arial" w:cs="Arial"/>
          <w:color w:val="163567"/>
          <w:sz w:val="28"/>
          <w:szCs w:val="28"/>
        </w:rPr>
        <w:t>Permanent Change of Station (PCS)</w:t>
      </w:r>
    </w:p>
    <w:p w14:paraId="014A6195" w14:textId="77777777" w:rsidR="00D67D3F" w:rsidRPr="00D67D3F" w:rsidRDefault="00D67D3F" w:rsidP="00D67D3F">
      <w:pPr>
        <w:autoSpaceDE w:val="0"/>
        <w:autoSpaceDN w:val="0"/>
        <w:adjustRightInd w:val="0"/>
        <w:rPr>
          <w:rFonts w:ascii="Arial" w:hAnsi="Arial" w:cs="Arial"/>
          <w:szCs w:val="28"/>
        </w:rPr>
      </w:pPr>
      <w:r w:rsidRPr="00D67D3F">
        <w:rPr>
          <w:rFonts w:ascii="Arial" w:hAnsi="Arial" w:cs="Arial"/>
          <w:szCs w:val="28"/>
        </w:rPr>
        <w:t>Reassignment to a different duty station.</w:t>
      </w:r>
    </w:p>
    <w:p w14:paraId="1D8E376B" w14:textId="77777777" w:rsidR="00D67D3F" w:rsidRPr="00D67D3F" w:rsidRDefault="00D67D3F" w:rsidP="00D67D3F">
      <w:pPr>
        <w:autoSpaceDE w:val="0"/>
        <w:autoSpaceDN w:val="0"/>
        <w:adjustRightInd w:val="0"/>
        <w:rPr>
          <w:rFonts w:ascii="Arial" w:hAnsi="Arial" w:cs="Arial"/>
          <w:color w:val="163567"/>
          <w:sz w:val="28"/>
          <w:szCs w:val="28"/>
        </w:rPr>
      </w:pPr>
    </w:p>
    <w:p w14:paraId="73F0D6BD" w14:textId="77777777" w:rsidR="00D67D3F" w:rsidRPr="00D67D3F" w:rsidRDefault="00D67D3F" w:rsidP="00D67D3F">
      <w:pPr>
        <w:autoSpaceDE w:val="0"/>
        <w:autoSpaceDN w:val="0"/>
        <w:adjustRightInd w:val="0"/>
        <w:rPr>
          <w:rFonts w:ascii="Arial" w:hAnsi="Arial" w:cs="Arial"/>
          <w:color w:val="163567"/>
          <w:sz w:val="28"/>
          <w:szCs w:val="28"/>
        </w:rPr>
      </w:pPr>
      <w:r w:rsidRPr="00D67D3F">
        <w:rPr>
          <w:rFonts w:ascii="Arial" w:hAnsi="Arial" w:cs="Arial"/>
          <w:color w:val="163567"/>
          <w:sz w:val="28"/>
          <w:szCs w:val="28"/>
        </w:rPr>
        <w:t>Protocol</w:t>
      </w:r>
    </w:p>
    <w:p w14:paraId="796B1851" w14:textId="77777777" w:rsidR="00D67D3F" w:rsidRPr="00D67D3F" w:rsidRDefault="00D67D3F" w:rsidP="00D67D3F">
      <w:pPr>
        <w:autoSpaceDE w:val="0"/>
        <w:autoSpaceDN w:val="0"/>
        <w:adjustRightInd w:val="0"/>
        <w:rPr>
          <w:rFonts w:ascii="Arial" w:hAnsi="Arial" w:cs="Arial"/>
        </w:rPr>
      </w:pPr>
      <w:r w:rsidRPr="00D67D3F">
        <w:rPr>
          <w:rFonts w:ascii="Arial" w:hAnsi="Arial" w:cs="Arial"/>
          <w:color w:val="222222"/>
          <w:shd w:val="clear" w:color="auto" w:fill="FFFFFF"/>
        </w:rPr>
        <w:t>The strict form of etiquette and diplomatic courtesy, customs of service (system of accepted social patterns and traditions accepted by the </w:t>
      </w:r>
      <w:r w:rsidRPr="00D67D3F">
        <w:rPr>
          <w:rFonts w:ascii="Arial" w:hAnsi="Arial" w:cs="Arial"/>
          <w:bCs/>
          <w:color w:val="222222"/>
          <w:shd w:val="clear" w:color="auto" w:fill="FFFFFF"/>
        </w:rPr>
        <w:t>military</w:t>
      </w:r>
      <w:r w:rsidRPr="00D67D3F">
        <w:rPr>
          <w:rFonts w:ascii="Arial" w:hAnsi="Arial" w:cs="Arial"/>
          <w:color w:val="222222"/>
          <w:shd w:val="clear" w:color="auto" w:fill="FFFFFF"/>
        </w:rPr>
        <w:t>) and common courtesies (the traits of kindness, friendliness, thoughtfulness, and consideration of others) to create order.</w:t>
      </w:r>
    </w:p>
    <w:p w14:paraId="1C90C334" w14:textId="77777777" w:rsidR="00D67D3F" w:rsidRPr="00D67D3F" w:rsidRDefault="00D67D3F" w:rsidP="00D67D3F">
      <w:pPr>
        <w:autoSpaceDE w:val="0"/>
        <w:autoSpaceDN w:val="0"/>
        <w:adjustRightInd w:val="0"/>
        <w:rPr>
          <w:rFonts w:ascii="Arial" w:hAnsi="Arial" w:cs="Arial"/>
          <w:color w:val="163567"/>
          <w:sz w:val="28"/>
          <w:szCs w:val="28"/>
        </w:rPr>
      </w:pPr>
    </w:p>
    <w:p w14:paraId="789D6B64" w14:textId="77777777" w:rsidR="00D67D3F" w:rsidRPr="00D67D3F" w:rsidRDefault="00D67D3F" w:rsidP="00D67D3F">
      <w:pPr>
        <w:autoSpaceDE w:val="0"/>
        <w:autoSpaceDN w:val="0"/>
        <w:adjustRightInd w:val="0"/>
        <w:rPr>
          <w:rFonts w:ascii="Arial" w:hAnsi="Arial" w:cs="Arial"/>
          <w:color w:val="163567"/>
          <w:sz w:val="28"/>
          <w:szCs w:val="28"/>
        </w:rPr>
      </w:pPr>
      <w:r w:rsidRPr="00D67D3F">
        <w:rPr>
          <w:rFonts w:ascii="Arial" w:hAnsi="Arial" w:cs="Arial"/>
          <w:color w:val="163567"/>
          <w:sz w:val="28"/>
          <w:szCs w:val="28"/>
        </w:rPr>
        <w:t xml:space="preserve">Ready.Gov </w:t>
      </w:r>
    </w:p>
    <w:p w14:paraId="4A2DE2CC" w14:textId="77777777" w:rsidR="00D67D3F" w:rsidRPr="00D67D3F" w:rsidRDefault="00D67D3F" w:rsidP="00D67D3F">
      <w:pPr>
        <w:autoSpaceDE w:val="0"/>
        <w:autoSpaceDN w:val="0"/>
        <w:adjustRightInd w:val="0"/>
        <w:rPr>
          <w:rFonts w:ascii="Arial" w:hAnsi="Arial" w:cs="Arial"/>
          <w:color w:val="000000"/>
          <w:szCs w:val="23"/>
        </w:rPr>
      </w:pPr>
      <w:r w:rsidRPr="00D67D3F">
        <w:rPr>
          <w:rFonts w:ascii="Arial" w:hAnsi="Arial" w:cs="Arial"/>
          <w:color w:val="163567"/>
          <w:szCs w:val="23"/>
        </w:rPr>
        <w:t xml:space="preserve">Ready.gov </w:t>
      </w:r>
      <w:r w:rsidRPr="00D67D3F">
        <w:rPr>
          <w:rFonts w:ascii="Arial" w:hAnsi="Arial" w:cs="Arial"/>
          <w:color w:val="000000"/>
          <w:szCs w:val="23"/>
        </w:rPr>
        <w:t xml:space="preserve">(https://www.ready.gov/) is a Department of Homeland Security site that provides information on planning ahead and taking action for any disaster.  For Air Force-specific resources, visit the </w:t>
      </w:r>
      <w:r w:rsidRPr="00D67D3F">
        <w:rPr>
          <w:rFonts w:ascii="Arial" w:hAnsi="Arial" w:cs="Arial"/>
          <w:color w:val="163567"/>
          <w:szCs w:val="23"/>
        </w:rPr>
        <w:t xml:space="preserve">Be Ready site </w:t>
      </w:r>
      <w:r w:rsidRPr="00D67D3F">
        <w:rPr>
          <w:rFonts w:ascii="Arial" w:hAnsi="Arial" w:cs="Arial"/>
          <w:color w:val="000000"/>
          <w:szCs w:val="23"/>
        </w:rPr>
        <w:t xml:space="preserve">(www.beready.af.mil). </w:t>
      </w:r>
    </w:p>
    <w:p w14:paraId="5D629588" w14:textId="77777777" w:rsidR="00D67D3F" w:rsidRPr="00D67D3F" w:rsidRDefault="00D67D3F" w:rsidP="00D67D3F">
      <w:pPr>
        <w:autoSpaceDE w:val="0"/>
        <w:autoSpaceDN w:val="0"/>
        <w:adjustRightInd w:val="0"/>
        <w:rPr>
          <w:rFonts w:ascii="Arial" w:hAnsi="Arial" w:cs="Arial"/>
          <w:color w:val="163567"/>
          <w:sz w:val="28"/>
          <w:szCs w:val="28"/>
        </w:rPr>
      </w:pPr>
    </w:p>
    <w:p w14:paraId="2A0F720D" w14:textId="77777777" w:rsidR="00D67D3F" w:rsidRPr="00D67D3F" w:rsidRDefault="00D67D3F" w:rsidP="00D67D3F">
      <w:pPr>
        <w:rPr>
          <w:rFonts w:ascii="Arial" w:hAnsi="Arial" w:cs="Arial"/>
          <w:color w:val="163567"/>
          <w:sz w:val="28"/>
          <w:szCs w:val="28"/>
        </w:rPr>
      </w:pPr>
      <w:r w:rsidRPr="00D67D3F">
        <w:rPr>
          <w:rFonts w:ascii="Arial" w:hAnsi="Arial" w:cs="Arial"/>
          <w:color w:val="163567"/>
          <w:sz w:val="28"/>
          <w:szCs w:val="28"/>
        </w:rPr>
        <w:t>Resilience Program</w:t>
      </w:r>
    </w:p>
    <w:p w14:paraId="2D9728ED" w14:textId="77777777" w:rsidR="00D67D3F" w:rsidRPr="00D67D3F" w:rsidRDefault="00D67D3F" w:rsidP="00D67D3F">
      <w:pPr>
        <w:rPr>
          <w:rFonts w:ascii="Arial" w:hAnsi="Arial" w:cs="Arial"/>
        </w:rPr>
      </w:pPr>
      <w:r w:rsidRPr="00D67D3F">
        <w:rPr>
          <w:rFonts w:ascii="Arial" w:hAnsi="Arial" w:cs="Arial"/>
        </w:rPr>
        <w:t>Led by Community Support Coordinators, equips Airmen with the knowledge, skills, and tools required to continually assess and adjust to their environment.  The program empowers Airmen to maintain the necessary balance of cognitive skill, physical endurance, emotional stamina, social connectedness, and spiritual well-being to thrive and carry out the Air Force mission.</w:t>
      </w:r>
    </w:p>
    <w:p w14:paraId="1B09DB86" w14:textId="77777777" w:rsidR="00D67D3F" w:rsidRPr="00D67D3F" w:rsidRDefault="00D67D3F" w:rsidP="00D67D3F">
      <w:pPr>
        <w:autoSpaceDE w:val="0"/>
        <w:autoSpaceDN w:val="0"/>
        <w:adjustRightInd w:val="0"/>
        <w:rPr>
          <w:rFonts w:ascii="Arial" w:hAnsi="Arial" w:cs="Arial"/>
          <w:color w:val="163567"/>
          <w:sz w:val="28"/>
        </w:rPr>
      </w:pPr>
    </w:p>
    <w:p w14:paraId="64376BD5" w14:textId="77777777" w:rsidR="00D67D3F" w:rsidRPr="00D67D3F" w:rsidRDefault="00D67D3F" w:rsidP="00D67D3F">
      <w:pPr>
        <w:autoSpaceDE w:val="0"/>
        <w:autoSpaceDN w:val="0"/>
        <w:adjustRightInd w:val="0"/>
        <w:rPr>
          <w:rFonts w:ascii="Arial" w:hAnsi="Arial" w:cs="Arial"/>
          <w:color w:val="163567"/>
          <w:sz w:val="28"/>
        </w:rPr>
      </w:pPr>
      <w:r w:rsidRPr="00D67D3F">
        <w:rPr>
          <w:rFonts w:ascii="Arial" w:hAnsi="Arial" w:cs="Arial"/>
          <w:color w:val="163567"/>
          <w:sz w:val="28"/>
        </w:rPr>
        <w:t>Resilience Training Assistant (RTA)</w:t>
      </w:r>
    </w:p>
    <w:p w14:paraId="3D30C782" w14:textId="77777777" w:rsidR="00D67D3F" w:rsidRPr="00D67D3F" w:rsidRDefault="00D67D3F" w:rsidP="00D67D3F">
      <w:pPr>
        <w:autoSpaceDE w:val="0"/>
        <w:autoSpaceDN w:val="0"/>
        <w:adjustRightInd w:val="0"/>
        <w:rPr>
          <w:rFonts w:ascii="Arial" w:hAnsi="Arial" w:cs="Arial"/>
        </w:rPr>
      </w:pPr>
      <w:r w:rsidRPr="00D67D3F">
        <w:rPr>
          <w:rFonts w:ascii="Arial" w:hAnsi="Arial" w:cs="Arial"/>
        </w:rPr>
        <w:t>Individuals trained to assist installation Master Resilience Trainers in delivering unit resilience training.</w:t>
      </w:r>
    </w:p>
    <w:p w14:paraId="1362AD1B" w14:textId="77777777" w:rsidR="00D67D3F" w:rsidRPr="00D67D3F" w:rsidRDefault="00D67D3F" w:rsidP="00D67D3F">
      <w:pPr>
        <w:autoSpaceDE w:val="0"/>
        <w:autoSpaceDN w:val="0"/>
        <w:adjustRightInd w:val="0"/>
      </w:pPr>
    </w:p>
    <w:p w14:paraId="4B97A758" w14:textId="77777777" w:rsidR="00D67D3F" w:rsidRPr="00D67D3F" w:rsidRDefault="00D67D3F" w:rsidP="00D67D3F">
      <w:pPr>
        <w:autoSpaceDE w:val="0"/>
        <w:autoSpaceDN w:val="0"/>
        <w:adjustRightInd w:val="0"/>
        <w:rPr>
          <w:rFonts w:ascii="Arial" w:hAnsi="Arial" w:cs="Arial"/>
          <w:color w:val="163567"/>
          <w:sz w:val="28"/>
          <w:szCs w:val="28"/>
        </w:rPr>
      </w:pPr>
      <w:r w:rsidRPr="00D67D3F">
        <w:rPr>
          <w:rFonts w:ascii="Arial" w:hAnsi="Arial" w:cs="Arial"/>
          <w:color w:val="163567"/>
          <w:sz w:val="28"/>
          <w:szCs w:val="28"/>
        </w:rPr>
        <w:t xml:space="preserve">S.A.F.E. Alternatives </w:t>
      </w:r>
    </w:p>
    <w:p w14:paraId="13FBC033" w14:textId="77777777" w:rsidR="00D67D3F" w:rsidRPr="00D67D3F" w:rsidRDefault="00D67D3F" w:rsidP="00D67D3F">
      <w:pPr>
        <w:autoSpaceDE w:val="0"/>
        <w:autoSpaceDN w:val="0"/>
        <w:adjustRightInd w:val="0"/>
        <w:rPr>
          <w:rFonts w:ascii="Arial" w:hAnsi="Arial" w:cs="Arial"/>
          <w:color w:val="000000"/>
          <w:szCs w:val="23"/>
        </w:rPr>
      </w:pPr>
      <w:r w:rsidRPr="00D67D3F">
        <w:rPr>
          <w:rFonts w:ascii="Arial" w:hAnsi="Arial" w:cs="Arial"/>
          <w:color w:val="163567"/>
          <w:szCs w:val="23"/>
        </w:rPr>
        <w:t xml:space="preserve">S.A.F.E </w:t>
      </w:r>
      <w:r w:rsidRPr="00D67D3F">
        <w:rPr>
          <w:rFonts w:ascii="Arial" w:hAnsi="Arial" w:cs="Arial"/>
          <w:color w:val="000000"/>
          <w:szCs w:val="23"/>
        </w:rPr>
        <w:t xml:space="preserve">(https://www.selfinjury.com) provides information about self-injury and treatment information.  Help is also available via the S.A.F.E. information line at 1-800-DONTCUT, or 366-8288. </w:t>
      </w:r>
    </w:p>
    <w:p w14:paraId="3C092737" w14:textId="77777777" w:rsidR="00D67D3F" w:rsidRPr="00D67D3F" w:rsidRDefault="00D67D3F" w:rsidP="00D67D3F">
      <w:pPr>
        <w:autoSpaceDE w:val="0"/>
        <w:autoSpaceDN w:val="0"/>
        <w:adjustRightInd w:val="0"/>
        <w:rPr>
          <w:rFonts w:ascii="Arial" w:hAnsi="Arial" w:cs="Arial"/>
          <w:color w:val="163567"/>
          <w:sz w:val="28"/>
          <w:szCs w:val="28"/>
        </w:rPr>
      </w:pPr>
    </w:p>
    <w:p w14:paraId="463235C8" w14:textId="77777777" w:rsidR="00D67D3F" w:rsidRPr="00D67D3F" w:rsidRDefault="00D67D3F" w:rsidP="00D67D3F">
      <w:pPr>
        <w:autoSpaceDE w:val="0"/>
        <w:autoSpaceDN w:val="0"/>
        <w:adjustRightInd w:val="0"/>
        <w:rPr>
          <w:rFonts w:ascii="Arial" w:hAnsi="Arial" w:cs="Arial"/>
          <w:color w:val="163567"/>
          <w:sz w:val="28"/>
          <w:szCs w:val="28"/>
        </w:rPr>
      </w:pPr>
      <w:r w:rsidRPr="00D67D3F">
        <w:rPr>
          <w:rFonts w:ascii="Arial" w:hAnsi="Arial" w:cs="Arial"/>
          <w:color w:val="163567"/>
          <w:sz w:val="28"/>
          <w:szCs w:val="28"/>
        </w:rPr>
        <w:t xml:space="preserve">Servicemembers' Group Life Insurance (SGLI) </w:t>
      </w:r>
    </w:p>
    <w:p w14:paraId="0F461A78" w14:textId="77777777" w:rsidR="00D67D3F" w:rsidRPr="00D67D3F" w:rsidRDefault="00D67D3F" w:rsidP="00D67D3F">
      <w:pPr>
        <w:autoSpaceDE w:val="0"/>
        <w:autoSpaceDN w:val="0"/>
        <w:adjustRightInd w:val="0"/>
        <w:rPr>
          <w:rFonts w:ascii="Arial" w:hAnsi="Arial" w:cs="Arial"/>
          <w:color w:val="000000"/>
          <w:szCs w:val="23"/>
        </w:rPr>
      </w:pPr>
      <w:r w:rsidRPr="00D67D3F">
        <w:rPr>
          <w:rFonts w:ascii="Arial" w:hAnsi="Arial" w:cs="Arial"/>
          <w:color w:val="000000"/>
          <w:szCs w:val="23"/>
        </w:rPr>
        <w:t xml:space="preserve">Low-cost group term life insurance for service members on active duty, ready reservists, members of the National Guard, members of the Commissioned Corps of the National Oceanic and Atmospheric Administration and the Public Health Service, cadets and midshipmen of the four service academies, and members of the Reserve Officer Training Corps. </w:t>
      </w:r>
    </w:p>
    <w:p w14:paraId="0F7214C9" w14:textId="77777777" w:rsidR="00D67D3F" w:rsidRPr="00D67D3F" w:rsidRDefault="00D67D3F" w:rsidP="00D67D3F">
      <w:pPr>
        <w:autoSpaceDE w:val="0"/>
        <w:autoSpaceDN w:val="0"/>
        <w:adjustRightInd w:val="0"/>
        <w:rPr>
          <w:rFonts w:ascii="Arial" w:hAnsi="Arial" w:cs="Arial"/>
          <w:color w:val="163567"/>
          <w:sz w:val="28"/>
          <w:szCs w:val="28"/>
        </w:rPr>
      </w:pPr>
    </w:p>
    <w:p w14:paraId="2694166C" w14:textId="77777777" w:rsidR="00D67D3F" w:rsidRPr="00D67D3F" w:rsidRDefault="00D67D3F" w:rsidP="00D67D3F">
      <w:pPr>
        <w:autoSpaceDE w:val="0"/>
        <w:autoSpaceDN w:val="0"/>
        <w:adjustRightInd w:val="0"/>
        <w:rPr>
          <w:rFonts w:ascii="Arial" w:hAnsi="Arial" w:cs="Arial"/>
          <w:color w:val="163567"/>
          <w:sz w:val="28"/>
          <w:szCs w:val="28"/>
        </w:rPr>
      </w:pPr>
      <w:r w:rsidRPr="00D67D3F">
        <w:rPr>
          <w:rFonts w:ascii="Arial" w:hAnsi="Arial" w:cs="Arial"/>
          <w:color w:val="163567"/>
          <w:sz w:val="28"/>
          <w:szCs w:val="28"/>
        </w:rPr>
        <w:t xml:space="preserve">Sexual Assault Prevention and Response (SAPR) </w:t>
      </w:r>
    </w:p>
    <w:p w14:paraId="1A2CF7F1" w14:textId="77777777" w:rsidR="00D67D3F" w:rsidRPr="00D67D3F" w:rsidRDefault="00D67D3F" w:rsidP="00D67D3F">
      <w:pPr>
        <w:autoSpaceDE w:val="0"/>
        <w:autoSpaceDN w:val="0"/>
        <w:adjustRightInd w:val="0"/>
        <w:rPr>
          <w:rFonts w:ascii="Arial" w:hAnsi="Arial" w:cs="Arial"/>
          <w:color w:val="000000"/>
          <w:szCs w:val="23"/>
        </w:rPr>
      </w:pPr>
      <w:r w:rsidRPr="00D67D3F">
        <w:rPr>
          <w:rFonts w:ascii="Arial" w:hAnsi="Arial" w:cs="Arial"/>
          <w:color w:val="000000"/>
          <w:szCs w:val="23"/>
        </w:rPr>
        <w:t xml:space="preserve">The day-to-day mission of the </w:t>
      </w:r>
      <w:r w:rsidRPr="00D67D3F">
        <w:rPr>
          <w:rFonts w:ascii="Arial" w:hAnsi="Arial" w:cs="Arial"/>
          <w:color w:val="163567"/>
          <w:szCs w:val="23"/>
        </w:rPr>
        <w:t xml:space="preserve">Air Force SAPR Program </w:t>
      </w:r>
      <w:r w:rsidRPr="00D67D3F">
        <w:rPr>
          <w:rFonts w:ascii="Arial" w:hAnsi="Arial" w:cs="Arial"/>
          <w:color w:val="000000"/>
          <w:szCs w:val="23"/>
        </w:rPr>
        <w:t xml:space="preserve">(https://www.af.mil/SAPR/) is to educate, advocate and collaborate to respond to and stop sexual assault and its harmful effects on the Air Force. </w:t>
      </w:r>
    </w:p>
    <w:p w14:paraId="4A308FB3" w14:textId="77777777" w:rsidR="00D67D3F" w:rsidRPr="00D67D3F" w:rsidRDefault="00D67D3F" w:rsidP="00D67D3F">
      <w:pPr>
        <w:autoSpaceDE w:val="0"/>
        <w:autoSpaceDN w:val="0"/>
        <w:adjustRightInd w:val="0"/>
        <w:rPr>
          <w:rFonts w:ascii="Arial" w:hAnsi="Arial" w:cs="Arial"/>
          <w:color w:val="163567"/>
          <w:sz w:val="28"/>
          <w:szCs w:val="28"/>
        </w:rPr>
      </w:pPr>
    </w:p>
    <w:p w14:paraId="440593E1" w14:textId="77777777" w:rsidR="00D67D3F" w:rsidRPr="00D67D3F" w:rsidRDefault="00D67D3F" w:rsidP="00D67D3F">
      <w:pPr>
        <w:autoSpaceDE w:val="0"/>
        <w:autoSpaceDN w:val="0"/>
        <w:adjustRightInd w:val="0"/>
        <w:rPr>
          <w:rFonts w:ascii="Arial" w:hAnsi="Arial" w:cs="Arial"/>
          <w:color w:val="163567"/>
          <w:sz w:val="28"/>
          <w:szCs w:val="28"/>
        </w:rPr>
      </w:pPr>
      <w:r w:rsidRPr="00D67D3F">
        <w:rPr>
          <w:rFonts w:ascii="Arial" w:hAnsi="Arial" w:cs="Arial"/>
          <w:color w:val="163567"/>
          <w:sz w:val="28"/>
          <w:szCs w:val="28"/>
        </w:rPr>
        <w:t xml:space="preserve">Sexual Assault Response Coordinator (SARC) </w:t>
      </w:r>
    </w:p>
    <w:p w14:paraId="2506EE04" w14:textId="77777777" w:rsidR="00D67D3F" w:rsidRPr="00D67D3F" w:rsidRDefault="00D67D3F" w:rsidP="00D67D3F">
      <w:pPr>
        <w:autoSpaceDE w:val="0"/>
        <w:autoSpaceDN w:val="0"/>
        <w:adjustRightInd w:val="0"/>
        <w:rPr>
          <w:rFonts w:ascii="Arial" w:hAnsi="Arial" w:cs="Arial"/>
          <w:color w:val="000000"/>
          <w:sz w:val="23"/>
          <w:szCs w:val="23"/>
        </w:rPr>
      </w:pPr>
      <w:r w:rsidRPr="00D67D3F">
        <w:rPr>
          <w:rFonts w:ascii="Arial" w:hAnsi="Arial" w:cs="Arial"/>
          <w:color w:val="000000"/>
          <w:szCs w:val="23"/>
        </w:rPr>
        <w:t xml:space="preserve">The SARC serves as the installation’s primary point of contact for integrating and coordinating sexual assault victim care services for eligible recipients.  Services may begin at the initial report of sexual assault and continue through disposition and resolution of issues related to the victim’s health and well-being.  Visit the DoD </w:t>
      </w:r>
      <w:r w:rsidRPr="00D67D3F">
        <w:rPr>
          <w:rFonts w:ascii="Arial" w:hAnsi="Arial" w:cs="Arial"/>
          <w:color w:val="163567"/>
          <w:szCs w:val="23"/>
        </w:rPr>
        <w:t xml:space="preserve">Safe Helpline </w:t>
      </w:r>
      <w:r w:rsidRPr="00D67D3F">
        <w:rPr>
          <w:rFonts w:ascii="Arial" w:hAnsi="Arial" w:cs="Arial"/>
          <w:color w:val="000000"/>
          <w:szCs w:val="23"/>
        </w:rPr>
        <w:t xml:space="preserve">(https://safehelpline.org/search.cfm) to locate the SARC closest to your location or contact the DoD Safe Helpline at 877-995-5247. </w:t>
      </w:r>
    </w:p>
    <w:p w14:paraId="15E5C9AD" w14:textId="77777777" w:rsidR="00D67D3F" w:rsidRPr="00D67D3F" w:rsidRDefault="00D67D3F" w:rsidP="00D67D3F">
      <w:pPr>
        <w:autoSpaceDE w:val="0"/>
        <w:autoSpaceDN w:val="0"/>
        <w:adjustRightInd w:val="0"/>
        <w:rPr>
          <w:rFonts w:ascii="Arial" w:hAnsi="Arial" w:cs="Arial"/>
          <w:color w:val="163567"/>
          <w:sz w:val="28"/>
          <w:szCs w:val="28"/>
        </w:rPr>
      </w:pPr>
    </w:p>
    <w:p w14:paraId="2B76AA7F" w14:textId="77777777" w:rsidR="00D67D3F" w:rsidRPr="00D67D3F" w:rsidRDefault="00D67D3F" w:rsidP="00D67D3F">
      <w:pPr>
        <w:autoSpaceDE w:val="0"/>
        <w:autoSpaceDN w:val="0"/>
        <w:adjustRightInd w:val="0"/>
        <w:rPr>
          <w:rFonts w:ascii="Arial" w:hAnsi="Arial" w:cs="Arial"/>
          <w:color w:val="163567"/>
          <w:sz w:val="28"/>
          <w:szCs w:val="28"/>
        </w:rPr>
      </w:pPr>
    </w:p>
    <w:p w14:paraId="027789E8" w14:textId="77777777" w:rsidR="00D67D3F" w:rsidRPr="00D67D3F" w:rsidRDefault="00D67D3F" w:rsidP="00D67D3F">
      <w:pPr>
        <w:autoSpaceDE w:val="0"/>
        <w:autoSpaceDN w:val="0"/>
        <w:adjustRightInd w:val="0"/>
        <w:rPr>
          <w:rFonts w:ascii="Arial" w:hAnsi="Arial" w:cs="Arial"/>
          <w:color w:val="163567"/>
          <w:sz w:val="28"/>
          <w:szCs w:val="28"/>
        </w:rPr>
      </w:pPr>
      <w:r w:rsidRPr="00D67D3F">
        <w:rPr>
          <w:rFonts w:ascii="Arial" w:hAnsi="Arial" w:cs="Arial"/>
          <w:color w:val="163567"/>
          <w:sz w:val="28"/>
          <w:szCs w:val="28"/>
        </w:rPr>
        <w:lastRenderedPageBreak/>
        <w:t xml:space="preserve">Spouse Education and Career Opportunities (SECO) </w:t>
      </w:r>
    </w:p>
    <w:p w14:paraId="3EF22C7F" w14:textId="77777777" w:rsidR="00D67D3F" w:rsidRPr="00D67D3F" w:rsidRDefault="00D67D3F" w:rsidP="00D67D3F">
      <w:pPr>
        <w:autoSpaceDE w:val="0"/>
        <w:autoSpaceDN w:val="0"/>
        <w:adjustRightInd w:val="0"/>
        <w:rPr>
          <w:rFonts w:ascii="Arial" w:hAnsi="Arial" w:cs="Arial"/>
          <w:color w:val="000000"/>
          <w:sz w:val="23"/>
          <w:szCs w:val="23"/>
        </w:rPr>
      </w:pPr>
      <w:r w:rsidRPr="00D67D3F">
        <w:rPr>
          <w:rFonts w:ascii="Arial" w:hAnsi="Arial" w:cs="Arial"/>
          <w:color w:val="163567"/>
          <w:szCs w:val="23"/>
        </w:rPr>
        <w:t>SECO</w:t>
      </w:r>
      <w:r w:rsidRPr="00D67D3F">
        <w:rPr>
          <w:rFonts w:ascii="Arial" w:hAnsi="Arial" w:cs="Arial"/>
          <w:color w:val="1F4689"/>
          <w:szCs w:val="23"/>
        </w:rPr>
        <w:t xml:space="preserve"> </w:t>
      </w:r>
      <w:r w:rsidRPr="00D67D3F">
        <w:rPr>
          <w:rFonts w:ascii="Arial" w:hAnsi="Arial" w:cs="Arial"/>
          <w:color w:val="000000"/>
          <w:szCs w:val="23"/>
        </w:rPr>
        <w:t>(https://myseco.militaryonesource.mil) is a DOD program that delivers a comprehensive education and career solution for military spouses pursuing training, jobs, and sustainable careers by providing career services and connecting them to employers seeking employees with the 21st century workforce skill sets possessed by military spouses.</w:t>
      </w:r>
      <w:r w:rsidRPr="00D67D3F">
        <w:rPr>
          <w:rFonts w:ascii="Arial" w:hAnsi="Arial" w:cs="Arial"/>
          <w:color w:val="000000"/>
          <w:sz w:val="23"/>
          <w:szCs w:val="23"/>
        </w:rPr>
        <w:t xml:space="preserve"> </w:t>
      </w:r>
    </w:p>
    <w:p w14:paraId="6BA1EC36" w14:textId="77777777" w:rsidR="00D67D3F" w:rsidRPr="00D67D3F" w:rsidRDefault="00D67D3F" w:rsidP="00D67D3F">
      <w:pPr>
        <w:autoSpaceDE w:val="0"/>
        <w:autoSpaceDN w:val="0"/>
        <w:adjustRightInd w:val="0"/>
        <w:rPr>
          <w:rFonts w:ascii="Arial" w:hAnsi="Arial" w:cs="Arial"/>
          <w:color w:val="163567"/>
          <w:sz w:val="28"/>
          <w:szCs w:val="28"/>
        </w:rPr>
      </w:pPr>
    </w:p>
    <w:p w14:paraId="63B0B317" w14:textId="77777777" w:rsidR="00375DD2" w:rsidRDefault="00375DD2" w:rsidP="00375DD2">
      <w:pPr>
        <w:autoSpaceDE w:val="0"/>
        <w:autoSpaceDN w:val="0"/>
        <w:adjustRightInd w:val="0"/>
        <w:rPr>
          <w:rFonts w:ascii="Arial" w:hAnsi="Arial" w:cs="Arial"/>
          <w:color w:val="163567"/>
          <w:sz w:val="28"/>
          <w:szCs w:val="28"/>
        </w:rPr>
      </w:pPr>
      <w:r>
        <w:rPr>
          <w:rFonts w:ascii="Arial" w:hAnsi="Arial" w:cs="Arial"/>
          <w:color w:val="163567"/>
          <w:sz w:val="28"/>
          <w:szCs w:val="28"/>
        </w:rPr>
        <w:t>Spouse Re-licensure/certification Reimbursement Program</w:t>
      </w:r>
    </w:p>
    <w:p w14:paraId="6D402ED9" w14:textId="51398467" w:rsidR="00375DD2" w:rsidRDefault="00375DD2" w:rsidP="00375DD2">
      <w:pPr>
        <w:autoSpaceDE w:val="0"/>
        <w:autoSpaceDN w:val="0"/>
        <w:adjustRightInd w:val="0"/>
        <w:rPr>
          <w:rFonts w:ascii="Arial" w:hAnsi="Arial" w:cs="Arial"/>
        </w:rPr>
      </w:pPr>
      <w:r w:rsidRPr="00184983">
        <w:rPr>
          <w:rFonts w:ascii="Arial" w:hAnsi="Arial" w:cs="Arial"/>
          <w:shd w:val="clear" w:color="auto" w:fill="FFFFFF"/>
        </w:rPr>
        <w:t xml:space="preserve">The 2018 National Defense Authorization Act allows each service branch to reimburse spouses up to $1,000 for re-licensure and certification costs resulting from relocations or PCS moves that cross U.S. state lines - to include OCONUS to stateside moves. </w:t>
      </w:r>
      <w:r w:rsidR="00243C13">
        <w:rPr>
          <w:rFonts w:ascii="Arial" w:hAnsi="Arial" w:cs="Arial"/>
          <w:shd w:val="clear" w:color="auto" w:fill="FFFFFF"/>
        </w:rPr>
        <w:t xml:space="preserve"> </w:t>
      </w:r>
      <w:r w:rsidRPr="00184983">
        <w:rPr>
          <w:rFonts w:ascii="Arial" w:hAnsi="Arial" w:cs="Arial"/>
          <w:shd w:val="clear" w:color="auto" w:fill="FFFFFF"/>
        </w:rPr>
        <w:t>Each service branch will help reimburse licensure costs that come up when spouses PCS. Plus, the Department of Defense’s </w:t>
      </w:r>
      <w:hyperlink r:id="rId63" w:tgtFrame="_blank" w:history="1">
        <w:r w:rsidRPr="00184983">
          <w:rPr>
            <w:rFonts w:ascii="Arial" w:hAnsi="Arial" w:cs="Arial"/>
            <w:u w:val="single"/>
            <w:shd w:val="clear" w:color="auto" w:fill="FFFFFF"/>
          </w:rPr>
          <w:t>Defense-State Liaison Office</w:t>
        </w:r>
      </w:hyperlink>
      <w:r w:rsidRPr="00184983">
        <w:rPr>
          <w:rFonts w:ascii="Arial" w:hAnsi="Arial" w:cs="Arial"/>
          <w:shd w:val="clear" w:color="auto" w:fill="FFFFFF"/>
        </w:rPr>
        <w:t> and </w:t>
      </w:r>
      <w:hyperlink r:id="rId64" w:tgtFrame="_blank" w:history="1">
        <w:r w:rsidRPr="00184983">
          <w:rPr>
            <w:rFonts w:ascii="Arial" w:hAnsi="Arial" w:cs="Arial"/>
            <w:u w:val="single"/>
            <w:shd w:val="clear" w:color="auto" w:fill="FFFFFF"/>
          </w:rPr>
          <w:t>Spouse Education and Career Opportunities program</w:t>
        </w:r>
      </w:hyperlink>
      <w:r w:rsidRPr="00184983">
        <w:rPr>
          <w:rFonts w:ascii="Arial" w:hAnsi="Arial" w:cs="Arial"/>
          <w:shd w:val="clear" w:color="auto" w:fill="FFFFFF"/>
        </w:rPr>
        <w:t> worked to </w:t>
      </w:r>
      <w:hyperlink r:id="rId65" w:tgtFrame="_blank" w:history="1">
        <w:r w:rsidRPr="00184983">
          <w:rPr>
            <w:rFonts w:ascii="Arial" w:hAnsi="Arial" w:cs="Arial"/>
            <w:u w:val="single"/>
            <w:shd w:val="clear" w:color="auto" w:fill="FFFFFF"/>
          </w:rPr>
          <w:t>streamline state licensing procedures</w:t>
        </w:r>
      </w:hyperlink>
      <w:r w:rsidRPr="00184983">
        <w:rPr>
          <w:rFonts w:ascii="Arial" w:hAnsi="Arial" w:cs="Arial"/>
          <w:shd w:val="clear" w:color="auto" w:fill="FFFFFF"/>
        </w:rPr>
        <w:t xml:space="preserve"> to make it easier for military spouses to find a job. </w:t>
      </w:r>
      <w:r w:rsidR="00243C13">
        <w:rPr>
          <w:rFonts w:ascii="Arial" w:hAnsi="Arial" w:cs="Arial"/>
          <w:shd w:val="clear" w:color="auto" w:fill="FFFFFF"/>
        </w:rPr>
        <w:t xml:space="preserve"> </w:t>
      </w:r>
      <w:r>
        <w:rPr>
          <w:rFonts w:ascii="Arial" w:hAnsi="Arial" w:cs="Arial"/>
          <w:shd w:val="clear" w:color="auto" w:fill="FFFFFF"/>
        </w:rPr>
        <w:t>Contact your local Airman &amp; Family Readiness Center for more guidance on this program or visit</w:t>
      </w:r>
      <w:r w:rsidRPr="00B64ADF">
        <w:rPr>
          <w:rFonts w:ascii="Arial" w:hAnsi="Arial" w:cs="Arial"/>
          <w:shd w:val="clear" w:color="auto" w:fill="FFFFFF"/>
        </w:rPr>
        <w:t xml:space="preserve">: </w:t>
      </w:r>
      <w:r w:rsidRPr="00B63CDB">
        <w:rPr>
          <w:rFonts w:ascii="Arial" w:hAnsi="Arial" w:cs="Arial"/>
          <w:u w:val="single"/>
        </w:rPr>
        <w:t>https://www.militaryonesource.mil/education-employment/for-spouses/education-training-licensing/transferring-your-professional-license-what-s-involved</w:t>
      </w:r>
      <w:r w:rsidR="00243C13">
        <w:rPr>
          <w:rFonts w:ascii="Arial" w:hAnsi="Arial" w:cs="Arial"/>
        </w:rPr>
        <w:t>.</w:t>
      </w:r>
    </w:p>
    <w:p w14:paraId="7E177036" w14:textId="77777777" w:rsidR="00375DD2" w:rsidRDefault="00375DD2" w:rsidP="00375DD2">
      <w:pPr>
        <w:autoSpaceDE w:val="0"/>
        <w:autoSpaceDN w:val="0"/>
        <w:adjustRightInd w:val="0"/>
        <w:rPr>
          <w:rFonts w:ascii="Arial" w:hAnsi="Arial" w:cs="Arial"/>
          <w:color w:val="163567"/>
          <w:sz w:val="28"/>
          <w:szCs w:val="28"/>
        </w:rPr>
      </w:pPr>
    </w:p>
    <w:p w14:paraId="3DEFCFEC" w14:textId="5D617020" w:rsidR="00D67D3F" w:rsidRPr="00D67D3F" w:rsidRDefault="00D67D3F" w:rsidP="00375DD2">
      <w:pPr>
        <w:autoSpaceDE w:val="0"/>
        <w:autoSpaceDN w:val="0"/>
        <w:adjustRightInd w:val="0"/>
        <w:rPr>
          <w:rFonts w:ascii="Arial" w:hAnsi="Arial" w:cs="Arial"/>
          <w:color w:val="163567"/>
          <w:sz w:val="28"/>
          <w:szCs w:val="28"/>
        </w:rPr>
      </w:pPr>
      <w:r w:rsidRPr="00D67D3F">
        <w:rPr>
          <w:rFonts w:ascii="Arial" w:hAnsi="Arial" w:cs="Arial"/>
          <w:color w:val="163567"/>
          <w:sz w:val="28"/>
          <w:szCs w:val="28"/>
        </w:rPr>
        <w:t>Squadron</w:t>
      </w:r>
    </w:p>
    <w:p w14:paraId="340877C3" w14:textId="77777777" w:rsidR="00D67D3F" w:rsidRPr="00D67D3F" w:rsidRDefault="00D67D3F" w:rsidP="00D67D3F">
      <w:pPr>
        <w:autoSpaceDE w:val="0"/>
        <w:autoSpaceDN w:val="0"/>
        <w:adjustRightInd w:val="0"/>
        <w:rPr>
          <w:rFonts w:ascii="Arial" w:hAnsi="Arial" w:cs="Arial"/>
          <w:szCs w:val="28"/>
        </w:rPr>
      </w:pPr>
      <w:r w:rsidRPr="00D67D3F">
        <w:rPr>
          <w:rFonts w:ascii="Arial" w:hAnsi="Arial" w:cs="Arial"/>
          <w:szCs w:val="28"/>
        </w:rPr>
        <w:t>An Air Force unit which has a First Sergeant and a Commander.  Squadrons are usually identified both numerically and by function.  For example: 18</w:t>
      </w:r>
      <w:r w:rsidRPr="00D67D3F">
        <w:rPr>
          <w:rFonts w:ascii="Arial" w:hAnsi="Arial" w:cs="Arial"/>
          <w:szCs w:val="28"/>
          <w:vertAlign w:val="superscript"/>
        </w:rPr>
        <w:t>th</w:t>
      </w:r>
      <w:r w:rsidRPr="00D67D3F">
        <w:rPr>
          <w:rFonts w:ascii="Arial" w:hAnsi="Arial" w:cs="Arial"/>
          <w:szCs w:val="28"/>
        </w:rPr>
        <w:t xml:space="preserve"> FSS (Force Support Squadron)</w:t>
      </w:r>
    </w:p>
    <w:p w14:paraId="43E74450" w14:textId="77777777" w:rsidR="00D67D3F" w:rsidRPr="00D67D3F" w:rsidRDefault="00D67D3F" w:rsidP="00D67D3F">
      <w:pPr>
        <w:autoSpaceDE w:val="0"/>
        <w:autoSpaceDN w:val="0"/>
        <w:adjustRightInd w:val="0"/>
        <w:rPr>
          <w:rFonts w:ascii="Arial" w:hAnsi="Arial" w:cs="Arial"/>
          <w:color w:val="163567"/>
          <w:sz w:val="28"/>
          <w:szCs w:val="28"/>
        </w:rPr>
      </w:pPr>
    </w:p>
    <w:p w14:paraId="1A348E0D" w14:textId="77777777" w:rsidR="00D67D3F" w:rsidRPr="00D67D3F" w:rsidRDefault="00D67D3F" w:rsidP="00D67D3F">
      <w:pPr>
        <w:autoSpaceDE w:val="0"/>
        <w:autoSpaceDN w:val="0"/>
        <w:adjustRightInd w:val="0"/>
        <w:rPr>
          <w:rFonts w:ascii="Arial" w:hAnsi="Arial" w:cs="Arial"/>
          <w:color w:val="163567"/>
          <w:sz w:val="28"/>
          <w:szCs w:val="28"/>
        </w:rPr>
      </w:pPr>
      <w:r w:rsidRPr="00D67D3F">
        <w:rPr>
          <w:rFonts w:ascii="Arial" w:hAnsi="Arial" w:cs="Arial"/>
          <w:color w:val="163567"/>
          <w:sz w:val="28"/>
          <w:szCs w:val="28"/>
        </w:rPr>
        <w:t xml:space="preserve">Survivor Benefit Program (SBP) </w:t>
      </w:r>
    </w:p>
    <w:p w14:paraId="6D3A4C28" w14:textId="77777777" w:rsidR="00D67D3F" w:rsidRPr="00D67D3F" w:rsidRDefault="00D67D3F" w:rsidP="00D67D3F">
      <w:pPr>
        <w:autoSpaceDE w:val="0"/>
        <w:autoSpaceDN w:val="0"/>
        <w:adjustRightInd w:val="0"/>
        <w:rPr>
          <w:rFonts w:ascii="Arial" w:hAnsi="Arial" w:cs="Arial"/>
          <w:color w:val="000000"/>
          <w:sz w:val="23"/>
          <w:szCs w:val="23"/>
        </w:rPr>
      </w:pPr>
      <w:r w:rsidRPr="00D67D3F">
        <w:rPr>
          <w:rFonts w:ascii="Arial" w:hAnsi="Arial" w:cs="Arial"/>
          <w:color w:val="000000"/>
          <w:szCs w:val="23"/>
        </w:rPr>
        <w:t xml:space="preserve">The Survivor Benefit Program is an insurance plan that will pay a deceased retired Airman’s survivors a monthly payment, or annuity, to help make up for the loss of retirement income when retired Airman dies.  The plan protects survivors against the risks of early death or survivors outliving the benefits.  It is important to note that when a retired Airman dies, their retirement pay stops.  It is critical for spouses to understand this when they accept or decline the SBP at the time of an Airman’s retirement.  The law requires spouses to concur in writing prior to the member’s date of retirement if the member elects less than full coverage.  Use </w:t>
      </w:r>
      <w:r w:rsidRPr="00D67D3F">
        <w:rPr>
          <w:rFonts w:ascii="Arial" w:hAnsi="Arial" w:cs="Arial"/>
          <w:color w:val="163567"/>
          <w:szCs w:val="23"/>
        </w:rPr>
        <w:t xml:space="preserve">My Air Force Benefits </w:t>
      </w:r>
      <w:r w:rsidRPr="00D67D3F">
        <w:rPr>
          <w:rFonts w:ascii="Arial" w:hAnsi="Arial" w:cs="Arial"/>
          <w:color w:val="000000"/>
          <w:szCs w:val="23"/>
        </w:rPr>
        <w:t>(www.MyAirForceBenefits.us.af.mil) or visit your Airman and Family Readiness Center’s SBP counselor to ensure you understand this benefit.</w:t>
      </w:r>
      <w:r w:rsidRPr="00D67D3F">
        <w:rPr>
          <w:rFonts w:ascii="Arial" w:hAnsi="Arial" w:cs="Arial"/>
          <w:color w:val="000000"/>
          <w:sz w:val="23"/>
          <w:szCs w:val="23"/>
        </w:rPr>
        <w:t xml:space="preserve"> </w:t>
      </w:r>
    </w:p>
    <w:p w14:paraId="708886A6" w14:textId="77777777" w:rsidR="00D67D3F" w:rsidRPr="00D67D3F" w:rsidRDefault="00D67D3F" w:rsidP="00D67D3F">
      <w:pPr>
        <w:autoSpaceDE w:val="0"/>
        <w:autoSpaceDN w:val="0"/>
        <w:adjustRightInd w:val="0"/>
        <w:rPr>
          <w:rFonts w:ascii="Arial" w:hAnsi="Arial" w:cs="Arial"/>
          <w:color w:val="163567"/>
          <w:sz w:val="28"/>
          <w:szCs w:val="28"/>
        </w:rPr>
      </w:pPr>
    </w:p>
    <w:p w14:paraId="40A292B4" w14:textId="77777777" w:rsidR="00D67D3F" w:rsidRPr="00D67D3F" w:rsidRDefault="00D67D3F" w:rsidP="00D67D3F">
      <w:pPr>
        <w:autoSpaceDE w:val="0"/>
        <w:autoSpaceDN w:val="0"/>
        <w:adjustRightInd w:val="0"/>
        <w:rPr>
          <w:rFonts w:ascii="Arial" w:hAnsi="Arial" w:cs="Arial"/>
          <w:color w:val="163567"/>
          <w:sz w:val="28"/>
          <w:szCs w:val="28"/>
        </w:rPr>
      </w:pPr>
      <w:r w:rsidRPr="00D67D3F">
        <w:rPr>
          <w:rFonts w:ascii="Arial" w:hAnsi="Arial" w:cs="Arial"/>
          <w:color w:val="163567"/>
          <w:sz w:val="28"/>
          <w:szCs w:val="28"/>
        </w:rPr>
        <w:t xml:space="preserve">The Defense Center of Excellence (DCoE) </w:t>
      </w:r>
    </w:p>
    <w:p w14:paraId="37E2DBBB" w14:textId="79029631" w:rsidR="00D67D3F" w:rsidRPr="00D67D3F" w:rsidRDefault="00D67D3F" w:rsidP="00D67D3F">
      <w:pPr>
        <w:autoSpaceDE w:val="0"/>
        <w:autoSpaceDN w:val="0"/>
        <w:adjustRightInd w:val="0"/>
        <w:rPr>
          <w:rFonts w:ascii="Arial" w:hAnsi="Arial" w:cs="Arial"/>
          <w:color w:val="000000"/>
          <w:sz w:val="23"/>
          <w:szCs w:val="23"/>
        </w:rPr>
      </w:pPr>
      <w:r w:rsidRPr="00D67D3F">
        <w:rPr>
          <w:rFonts w:ascii="Arial" w:hAnsi="Arial" w:cs="Arial"/>
          <w:color w:val="000000"/>
          <w:szCs w:val="23"/>
        </w:rPr>
        <w:t xml:space="preserve">The </w:t>
      </w:r>
      <w:r w:rsidRPr="00D67D3F">
        <w:rPr>
          <w:rFonts w:ascii="Arial" w:hAnsi="Arial" w:cs="Arial"/>
          <w:color w:val="163567"/>
          <w:szCs w:val="23"/>
        </w:rPr>
        <w:t>DCoE</w:t>
      </w:r>
      <w:r w:rsidRPr="00D67D3F">
        <w:rPr>
          <w:rFonts w:ascii="Arial" w:hAnsi="Arial" w:cs="Arial"/>
          <w:color w:val="1F4689"/>
          <w:szCs w:val="23"/>
        </w:rPr>
        <w:t xml:space="preserve"> </w:t>
      </w:r>
      <w:r w:rsidRPr="00D67D3F">
        <w:rPr>
          <w:rFonts w:ascii="Arial" w:hAnsi="Arial" w:cs="Arial"/>
          <w:color w:val="000000"/>
          <w:szCs w:val="23"/>
        </w:rPr>
        <w:t xml:space="preserve">(t2health.dcoe.mil) provides personalized consultation 24/7 to help service members, veterans, families, caregivers, and health care </w:t>
      </w:r>
      <w:r w:rsidR="001B3E39" w:rsidRPr="00D67D3F">
        <w:rPr>
          <w:rFonts w:ascii="Arial" w:hAnsi="Arial" w:cs="Arial"/>
          <w:color w:val="000000"/>
          <w:szCs w:val="23"/>
        </w:rPr>
        <w:t>providers’</w:t>
      </w:r>
      <w:r w:rsidRPr="00D67D3F">
        <w:rPr>
          <w:rFonts w:ascii="Arial" w:hAnsi="Arial" w:cs="Arial"/>
          <w:color w:val="000000"/>
          <w:szCs w:val="23"/>
        </w:rPr>
        <w:t xml:space="preserve"> access psychological health information and resources. </w:t>
      </w:r>
    </w:p>
    <w:p w14:paraId="151474B2" w14:textId="77777777" w:rsidR="00D67D3F" w:rsidRPr="00D67D3F" w:rsidRDefault="00D67D3F" w:rsidP="00D67D3F">
      <w:pPr>
        <w:autoSpaceDE w:val="0"/>
        <w:autoSpaceDN w:val="0"/>
        <w:adjustRightInd w:val="0"/>
        <w:rPr>
          <w:rFonts w:ascii="Arial" w:hAnsi="Arial" w:cs="Arial"/>
          <w:color w:val="163567"/>
          <w:sz w:val="28"/>
          <w:szCs w:val="28"/>
        </w:rPr>
      </w:pPr>
    </w:p>
    <w:p w14:paraId="4CCD8962" w14:textId="77777777" w:rsidR="00D67D3F" w:rsidRPr="00D67D3F" w:rsidRDefault="00D67D3F" w:rsidP="00D67D3F">
      <w:pPr>
        <w:autoSpaceDE w:val="0"/>
        <w:autoSpaceDN w:val="0"/>
        <w:adjustRightInd w:val="0"/>
        <w:rPr>
          <w:rFonts w:ascii="Arial" w:hAnsi="Arial" w:cs="Arial"/>
          <w:color w:val="163567"/>
          <w:sz w:val="28"/>
          <w:szCs w:val="28"/>
        </w:rPr>
      </w:pPr>
      <w:r w:rsidRPr="00D67D3F">
        <w:rPr>
          <w:rFonts w:ascii="Arial" w:hAnsi="Arial" w:cs="Arial"/>
          <w:color w:val="163567"/>
          <w:sz w:val="28"/>
          <w:szCs w:val="28"/>
        </w:rPr>
        <w:t>The Military Crisis Line (MCL)</w:t>
      </w:r>
    </w:p>
    <w:p w14:paraId="041C61B3" w14:textId="77777777" w:rsidR="00D67D3F" w:rsidRPr="00D67D3F" w:rsidRDefault="00D67D3F" w:rsidP="00D67D3F">
      <w:pPr>
        <w:autoSpaceDE w:val="0"/>
        <w:autoSpaceDN w:val="0"/>
        <w:adjustRightInd w:val="0"/>
        <w:rPr>
          <w:rFonts w:ascii="Arial" w:hAnsi="Arial" w:cs="Arial"/>
          <w:color w:val="000000"/>
          <w:szCs w:val="23"/>
        </w:rPr>
      </w:pPr>
      <w:r w:rsidRPr="00D67D3F">
        <w:rPr>
          <w:rFonts w:ascii="Arial" w:hAnsi="Arial" w:cs="Arial"/>
          <w:color w:val="000000"/>
          <w:szCs w:val="23"/>
        </w:rPr>
        <w:t xml:space="preserve">The </w:t>
      </w:r>
      <w:r w:rsidRPr="00D67D3F">
        <w:rPr>
          <w:rFonts w:ascii="Arial" w:hAnsi="Arial" w:cs="Arial"/>
          <w:color w:val="163567"/>
          <w:szCs w:val="23"/>
        </w:rPr>
        <w:t>MCL</w:t>
      </w:r>
      <w:r w:rsidRPr="00D67D3F">
        <w:rPr>
          <w:rFonts w:ascii="Arial" w:hAnsi="Arial" w:cs="Arial"/>
          <w:color w:val="1F4689"/>
          <w:szCs w:val="23"/>
        </w:rPr>
        <w:t xml:space="preserve"> </w:t>
      </w:r>
      <w:r w:rsidRPr="00D67D3F">
        <w:rPr>
          <w:rFonts w:ascii="Arial" w:hAnsi="Arial" w:cs="Arial"/>
          <w:color w:val="000000"/>
          <w:szCs w:val="23"/>
        </w:rPr>
        <w:t xml:space="preserve">(www.dspo.mil) is a group of caring, qualified responders from the VA who relate to service members and their loved ones’ experiences and challenges.  Help is also available via their hotline at 1-800-273-8255. </w:t>
      </w:r>
    </w:p>
    <w:p w14:paraId="4FDCD57C" w14:textId="77777777" w:rsidR="00D67D3F" w:rsidRPr="00D67D3F" w:rsidRDefault="00D67D3F" w:rsidP="00D67D3F">
      <w:pPr>
        <w:autoSpaceDE w:val="0"/>
        <w:autoSpaceDN w:val="0"/>
        <w:adjustRightInd w:val="0"/>
        <w:rPr>
          <w:rFonts w:ascii="Arial" w:hAnsi="Arial" w:cs="Arial"/>
          <w:color w:val="163567"/>
          <w:sz w:val="28"/>
          <w:szCs w:val="28"/>
        </w:rPr>
      </w:pPr>
    </w:p>
    <w:p w14:paraId="65F6DE7F" w14:textId="77777777" w:rsidR="00D67D3F" w:rsidRPr="00D67D3F" w:rsidRDefault="00D67D3F" w:rsidP="00D67D3F">
      <w:pPr>
        <w:autoSpaceDE w:val="0"/>
        <w:autoSpaceDN w:val="0"/>
        <w:adjustRightInd w:val="0"/>
        <w:rPr>
          <w:rFonts w:ascii="Arial" w:hAnsi="Arial" w:cs="Arial"/>
          <w:color w:val="163567"/>
          <w:sz w:val="28"/>
          <w:szCs w:val="28"/>
        </w:rPr>
      </w:pPr>
      <w:r w:rsidRPr="00D67D3F">
        <w:rPr>
          <w:rFonts w:ascii="Arial" w:hAnsi="Arial" w:cs="Arial"/>
          <w:color w:val="163567"/>
          <w:sz w:val="28"/>
          <w:szCs w:val="28"/>
        </w:rPr>
        <w:t xml:space="preserve">Tragedy Assistance Program for Survivors (TAPS) </w:t>
      </w:r>
    </w:p>
    <w:p w14:paraId="4AC28FEB" w14:textId="77777777" w:rsidR="00D67D3F" w:rsidRPr="00D67D3F" w:rsidRDefault="00D67D3F" w:rsidP="00D67D3F">
      <w:pPr>
        <w:autoSpaceDE w:val="0"/>
        <w:autoSpaceDN w:val="0"/>
        <w:adjustRightInd w:val="0"/>
        <w:rPr>
          <w:rFonts w:ascii="Arial" w:hAnsi="Arial" w:cs="Arial"/>
          <w:color w:val="000000"/>
          <w:sz w:val="23"/>
          <w:szCs w:val="23"/>
        </w:rPr>
      </w:pPr>
      <w:r w:rsidRPr="00D67D3F">
        <w:rPr>
          <w:rFonts w:ascii="Arial" w:hAnsi="Arial" w:cs="Arial"/>
          <w:color w:val="000000"/>
          <w:szCs w:val="23"/>
        </w:rPr>
        <w:t xml:space="preserve">An organization that is dedicated to supporting anyone and everyone whom a service member’s active-duty death has affected.  TAPS provides, at no cost to the survivor, a national peer support network, grief-counseling referral service, crisis intervention, and 24 hours a day case worker assistance.  Call 1-800-368-TAPS, or 8277 to speak with a TAPS counselor or visit the </w:t>
      </w:r>
      <w:r w:rsidRPr="00D67D3F">
        <w:rPr>
          <w:rFonts w:ascii="Arial" w:hAnsi="Arial" w:cs="Arial"/>
          <w:color w:val="163567"/>
          <w:szCs w:val="23"/>
        </w:rPr>
        <w:t xml:space="preserve">TAPS website </w:t>
      </w:r>
      <w:r w:rsidRPr="00D67D3F">
        <w:rPr>
          <w:rFonts w:ascii="Arial" w:hAnsi="Arial" w:cs="Arial"/>
          <w:color w:val="000000"/>
          <w:szCs w:val="23"/>
        </w:rPr>
        <w:t xml:space="preserve">(www.taps.org).  They also publish a quarterly newsletter. </w:t>
      </w:r>
    </w:p>
    <w:p w14:paraId="251805C9" w14:textId="77777777" w:rsidR="00D67D3F" w:rsidRPr="00D67D3F" w:rsidRDefault="00D67D3F" w:rsidP="00D67D3F">
      <w:pPr>
        <w:autoSpaceDE w:val="0"/>
        <w:autoSpaceDN w:val="0"/>
        <w:adjustRightInd w:val="0"/>
        <w:rPr>
          <w:rFonts w:ascii="Arial" w:hAnsi="Arial" w:cs="Arial"/>
          <w:color w:val="163567"/>
          <w:sz w:val="28"/>
          <w:szCs w:val="28"/>
        </w:rPr>
      </w:pPr>
    </w:p>
    <w:p w14:paraId="2C0B01D9" w14:textId="77777777" w:rsidR="00375DD2" w:rsidRDefault="00375DD2" w:rsidP="00D67D3F">
      <w:pPr>
        <w:autoSpaceDE w:val="0"/>
        <w:autoSpaceDN w:val="0"/>
        <w:adjustRightInd w:val="0"/>
        <w:rPr>
          <w:rFonts w:ascii="Arial" w:hAnsi="Arial" w:cs="Arial"/>
          <w:color w:val="163567"/>
          <w:sz w:val="28"/>
          <w:szCs w:val="28"/>
        </w:rPr>
      </w:pPr>
    </w:p>
    <w:p w14:paraId="25A2BA93" w14:textId="71C4F57F" w:rsidR="00D67D3F" w:rsidRPr="00D67D3F" w:rsidRDefault="00D67D3F" w:rsidP="00D67D3F">
      <w:pPr>
        <w:autoSpaceDE w:val="0"/>
        <w:autoSpaceDN w:val="0"/>
        <w:adjustRightInd w:val="0"/>
        <w:rPr>
          <w:rFonts w:ascii="Arial" w:hAnsi="Arial" w:cs="Arial"/>
          <w:color w:val="163567"/>
          <w:sz w:val="28"/>
          <w:szCs w:val="28"/>
        </w:rPr>
      </w:pPr>
      <w:r w:rsidRPr="00D67D3F">
        <w:rPr>
          <w:rFonts w:ascii="Arial" w:hAnsi="Arial" w:cs="Arial"/>
          <w:color w:val="163567"/>
          <w:sz w:val="28"/>
          <w:szCs w:val="28"/>
        </w:rPr>
        <w:lastRenderedPageBreak/>
        <w:t xml:space="preserve">TRICARE </w:t>
      </w:r>
    </w:p>
    <w:p w14:paraId="6EDC68F9" w14:textId="77777777" w:rsidR="00D67D3F" w:rsidRPr="00D67D3F" w:rsidRDefault="00D67D3F" w:rsidP="00D67D3F">
      <w:pPr>
        <w:autoSpaceDE w:val="0"/>
        <w:autoSpaceDN w:val="0"/>
        <w:adjustRightInd w:val="0"/>
        <w:rPr>
          <w:rFonts w:ascii="Arial" w:hAnsi="Arial" w:cs="Arial"/>
          <w:color w:val="000000"/>
          <w:sz w:val="23"/>
          <w:szCs w:val="23"/>
        </w:rPr>
      </w:pPr>
      <w:r w:rsidRPr="00D67D3F">
        <w:rPr>
          <w:rFonts w:ascii="Arial" w:hAnsi="Arial" w:cs="Arial"/>
          <w:color w:val="000000"/>
          <w:szCs w:val="23"/>
        </w:rPr>
        <w:t xml:space="preserve">The health care program of the United States Department of Defense Military Health System.  </w:t>
      </w:r>
      <w:r w:rsidRPr="00D67D3F">
        <w:rPr>
          <w:rFonts w:ascii="Arial" w:hAnsi="Arial" w:cs="Arial"/>
          <w:color w:val="163567"/>
          <w:szCs w:val="23"/>
        </w:rPr>
        <w:t>TRICARE</w:t>
      </w:r>
      <w:r w:rsidRPr="00D67D3F">
        <w:rPr>
          <w:rFonts w:ascii="Arial" w:hAnsi="Arial" w:cs="Arial"/>
          <w:color w:val="1F4689"/>
          <w:szCs w:val="23"/>
        </w:rPr>
        <w:t xml:space="preserve"> </w:t>
      </w:r>
      <w:r w:rsidRPr="00D67D3F">
        <w:rPr>
          <w:rFonts w:ascii="Arial" w:hAnsi="Arial" w:cs="Arial"/>
          <w:color w:val="000000"/>
          <w:szCs w:val="23"/>
        </w:rPr>
        <w:t>(www.tricare.mil/) provides health benefits for U.S Armed Forces military personnel, military retirees, and their dependents, including some members of the Reserve Component</w:t>
      </w:r>
      <w:r w:rsidRPr="00D67D3F">
        <w:rPr>
          <w:rFonts w:ascii="Arial" w:hAnsi="Arial" w:cs="Arial"/>
          <w:color w:val="000000"/>
          <w:sz w:val="23"/>
          <w:szCs w:val="23"/>
        </w:rPr>
        <w:t xml:space="preserve">. </w:t>
      </w:r>
    </w:p>
    <w:p w14:paraId="18B414EA" w14:textId="77777777" w:rsidR="00D67D3F" w:rsidRPr="00D67D3F" w:rsidRDefault="00D67D3F" w:rsidP="00D67D3F">
      <w:pPr>
        <w:autoSpaceDE w:val="0"/>
        <w:autoSpaceDN w:val="0"/>
        <w:adjustRightInd w:val="0"/>
        <w:rPr>
          <w:rFonts w:ascii="Arial" w:hAnsi="Arial" w:cs="Arial"/>
          <w:color w:val="163567"/>
          <w:sz w:val="28"/>
          <w:szCs w:val="28"/>
        </w:rPr>
      </w:pPr>
    </w:p>
    <w:p w14:paraId="4F93239B" w14:textId="77777777" w:rsidR="00D67D3F" w:rsidRPr="00D67D3F" w:rsidRDefault="00D67D3F" w:rsidP="00D67D3F">
      <w:pPr>
        <w:autoSpaceDE w:val="0"/>
        <w:autoSpaceDN w:val="0"/>
        <w:adjustRightInd w:val="0"/>
        <w:rPr>
          <w:rFonts w:ascii="Arial" w:hAnsi="Arial" w:cs="Arial"/>
          <w:color w:val="163567"/>
          <w:sz w:val="28"/>
          <w:szCs w:val="28"/>
        </w:rPr>
      </w:pPr>
      <w:r w:rsidRPr="00D67D3F">
        <w:rPr>
          <w:rFonts w:ascii="Arial" w:hAnsi="Arial" w:cs="Arial"/>
          <w:color w:val="163567"/>
          <w:sz w:val="28"/>
          <w:szCs w:val="28"/>
        </w:rPr>
        <w:t>Unit</w:t>
      </w:r>
    </w:p>
    <w:p w14:paraId="5AC9DFE7" w14:textId="77777777" w:rsidR="00D67D3F" w:rsidRPr="00D67D3F" w:rsidRDefault="00D67D3F" w:rsidP="00D67D3F">
      <w:pPr>
        <w:autoSpaceDE w:val="0"/>
        <w:autoSpaceDN w:val="0"/>
        <w:adjustRightInd w:val="0"/>
        <w:rPr>
          <w:rFonts w:ascii="Arial" w:hAnsi="Arial" w:cs="Arial"/>
          <w:szCs w:val="28"/>
        </w:rPr>
      </w:pPr>
      <w:r w:rsidRPr="00D67D3F">
        <w:rPr>
          <w:rFonts w:ascii="Arial" w:hAnsi="Arial" w:cs="Arial"/>
          <w:szCs w:val="28"/>
        </w:rPr>
        <w:t xml:space="preserve">A group of military members, both officer and enlisted personnel, assigned to work together with a common vision, mission, and goals. </w:t>
      </w:r>
    </w:p>
    <w:p w14:paraId="0D9F7EA8" w14:textId="77777777" w:rsidR="00D67D3F" w:rsidRPr="00D67D3F" w:rsidRDefault="00D67D3F" w:rsidP="00D67D3F">
      <w:pPr>
        <w:autoSpaceDE w:val="0"/>
        <w:autoSpaceDN w:val="0"/>
        <w:adjustRightInd w:val="0"/>
        <w:rPr>
          <w:rFonts w:ascii="Arial" w:hAnsi="Arial" w:cs="Arial"/>
          <w:color w:val="163567"/>
          <w:sz w:val="28"/>
          <w:szCs w:val="28"/>
        </w:rPr>
      </w:pPr>
    </w:p>
    <w:p w14:paraId="0CB8AB83" w14:textId="77777777" w:rsidR="00D67D3F" w:rsidRPr="00D67D3F" w:rsidRDefault="00D67D3F" w:rsidP="00D67D3F">
      <w:pPr>
        <w:autoSpaceDE w:val="0"/>
        <w:autoSpaceDN w:val="0"/>
        <w:adjustRightInd w:val="0"/>
        <w:rPr>
          <w:rFonts w:ascii="Arial" w:hAnsi="Arial" w:cs="Arial"/>
          <w:color w:val="163567"/>
          <w:sz w:val="28"/>
          <w:szCs w:val="28"/>
        </w:rPr>
      </w:pPr>
      <w:r w:rsidRPr="00D67D3F">
        <w:rPr>
          <w:rFonts w:ascii="Arial" w:hAnsi="Arial" w:cs="Arial"/>
          <w:color w:val="163567"/>
          <w:sz w:val="28"/>
          <w:szCs w:val="28"/>
        </w:rPr>
        <w:t>United States Department of Agriculture (USDA)</w:t>
      </w:r>
    </w:p>
    <w:p w14:paraId="23987BEF" w14:textId="77777777" w:rsidR="00D67D3F" w:rsidRPr="00D67D3F" w:rsidRDefault="00D67D3F" w:rsidP="00D67D3F">
      <w:pPr>
        <w:autoSpaceDE w:val="0"/>
        <w:autoSpaceDN w:val="0"/>
        <w:adjustRightInd w:val="0"/>
        <w:rPr>
          <w:rFonts w:ascii="Arial" w:hAnsi="Arial" w:cs="Arial"/>
          <w:color w:val="000000" w:themeColor="text1"/>
          <w:szCs w:val="28"/>
        </w:rPr>
      </w:pPr>
      <w:r w:rsidRPr="00D67D3F">
        <w:rPr>
          <w:rFonts w:ascii="Arial" w:hAnsi="Arial" w:cs="Arial"/>
          <w:color w:val="222222"/>
          <w:szCs w:val="21"/>
          <w:shd w:val="clear" w:color="auto" w:fill="FFFFFF"/>
        </w:rPr>
        <w:t xml:space="preserve">The </w:t>
      </w:r>
      <w:r w:rsidRPr="00D67D3F">
        <w:rPr>
          <w:rFonts w:ascii="Arial" w:hAnsi="Arial" w:cs="Arial"/>
          <w:color w:val="163567"/>
          <w:szCs w:val="21"/>
          <w:shd w:val="clear" w:color="auto" w:fill="FFFFFF"/>
        </w:rPr>
        <w:t>U.S. Department of Agriculture</w:t>
      </w:r>
      <w:r w:rsidRPr="00D67D3F">
        <w:rPr>
          <w:rFonts w:ascii="Arial" w:hAnsi="Arial" w:cs="Arial"/>
          <w:color w:val="222222"/>
          <w:szCs w:val="21"/>
          <w:shd w:val="clear" w:color="auto" w:fill="FFFFFF"/>
        </w:rPr>
        <w:t xml:space="preserve">, also known as the Agriculture Department, is the U.S. federal executive department responsible for developing and executing federal laws related to farming, forestry, rural economic development, and food.  The USDA website </w:t>
      </w:r>
      <w:r w:rsidRPr="00D67D3F">
        <w:rPr>
          <w:rFonts w:ascii="Arial" w:hAnsi="Arial" w:cs="Arial"/>
          <w:color w:val="000000" w:themeColor="text1"/>
          <w:szCs w:val="28"/>
        </w:rPr>
        <w:t>(www.fns.usda.gov/outreach/getinvolved/military.htm) has information and pre-screening tools for military families for food programs, including Supplemental Nutrition Assistance Program (SNAP) and Women, Infants, and Children (WIC – a federal or state program to ensure proper nutrition for low-income pregnant, breastfeeding, and non-breastfeeding postpartum women, and to infants and children under the age of five).</w:t>
      </w:r>
    </w:p>
    <w:p w14:paraId="31611486" w14:textId="77777777" w:rsidR="001B3E39" w:rsidRDefault="001B3E39" w:rsidP="00D67D3F">
      <w:pPr>
        <w:autoSpaceDE w:val="0"/>
        <w:autoSpaceDN w:val="0"/>
        <w:adjustRightInd w:val="0"/>
        <w:rPr>
          <w:rFonts w:ascii="Arial" w:hAnsi="Arial" w:cs="Arial"/>
          <w:color w:val="163567"/>
          <w:sz w:val="28"/>
          <w:szCs w:val="28"/>
        </w:rPr>
      </w:pPr>
    </w:p>
    <w:p w14:paraId="2BD75445" w14:textId="3544F468" w:rsidR="00D67D3F" w:rsidRPr="00D67D3F" w:rsidRDefault="00D67D3F" w:rsidP="00D67D3F">
      <w:pPr>
        <w:autoSpaceDE w:val="0"/>
        <w:autoSpaceDN w:val="0"/>
        <w:adjustRightInd w:val="0"/>
        <w:rPr>
          <w:rFonts w:ascii="Arial" w:hAnsi="Arial" w:cs="Arial"/>
          <w:color w:val="163567"/>
          <w:sz w:val="28"/>
          <w:szCs w:val="28"/>
        </w:rPr>
      </w:pPr>
      <w:r w:rsidRPr="00D67D3F">
        <w:rPr>
          <w:rFonts w:ascii="Arial" w:hAnsi="Arial" w:cs="Arial"/>
          <w:color w:val="163567"/>
          <w:sz w:val="28"/>
          <w:szCs w:val="28"/>
        </w:rPr>
        <w:t xml:space="preserve">United States Department of Defense (DoD) </w:t>
      </w:r>
    </w:p>
    <w:p w14:paraId="7EC8A9BD" w14:textId="77777777" w:rsidR="00D67D3F" w:rsidRPr="00D67D3F" w:rsidRDefault="00D67D3F" w:rsidP="00D67D3F">
      <w:pPr>
        <w:autoSpaceDE w:val="0"/>
        <w:autoSpaceDN w:val="0"/>
        <w:adjustRightInd w:val="0"/>
        <w:rPr>
          <w:rFonts w:ascii="Arial" w:hAnsi="Arial" w:cs="Arial"/>
          <w:sz w:val="32"/>
          <w:szCs w:val="28"/>
        </w:rPr>
      </w:pPr>
      <w:r w:rsidRPr="00D67D3F">
        <w:rPr>
          <w:rFonts w:ascii="Arial" w:hAnsi="Arial" w:cs="Arial"/>
          <w:color w:val="222222"/>
          <w:szCs w:val="21"/>
          <w:shd w:val="clear" w:color="auto" w:fill="FFFFFF"/>
        </w:rPr>
        <w:t xml:space="preserve">The </w:t>
      </w:r>
      <w:r w:rsidRPr="00D67D3F">
        <w:rPr>
          <w:rFonts w:ascii="Arial" w:hAnsi="Arial" w:cs="Arial"/>
          <w:color w:val="163567"/>
          <w:szCs w:val="21"/>
          <w:shd w:val="clear" w:color="auto" w:fill="FFFFFF"/>
        </w:rPr>
        <w:t xml:space="preserve">U.S. Department of Defense </w:t>
      </w:r>
      <w:r w:rsidRPr="00D67D3F">
        <w:rPr>
          <w:rFonts w:ascii="Arial" w:hAnsi="Arial" w:cs="Arial"/>
          <w:color w:val="222222"/>
          <w:szCs w:val="21"/>
          <w:shd w:val="clear" w:color="auto" w:fill="FFFFFF"/>
        </w:rPr>
        <w:t xml:space="preserve">is an executive branch department of the federal government charged with coordinating and supervising all agencies and functions of the government directly related to national security and the United States Armed Forces.  </w:t>
      </w:r>
    </w:p>
    <w:p w14:paraId="7324AD38" w14:textId="77777777" w:rsidR="00D67D3F" w:rsidRPr="00D67D3F" w:rsidRDefault="00D67D3F" w:rsidP="00D67D3F">
      <w:pPr>
        <w:rPr>
          <w:rFonts w:ascii="Arial" w:hAnsi="Arial" w:cs="Arial"/>
          <w:color w:val="163567"/>
          <w:sz w:val="28"/>
          <w:szCs w:val="28"/>
        </w:rPr>
      </w:pPr>
    </w:p>
    <w:p w14:paraId="61163D65" w14:textId="77777777" w:rsidR="00D67D3F" w:rsidRPr="00D67D3F" w:rsidRDefault="00D67D3F" w:rsidP="00D67D3F">
      <w:pPr>
        <w:rPr>
          <w:rFonts w:ascii="Arial" w:hAnsi="Arial" w:cs="Arial"/>
          <w:color w:val="163567"/>
          <w:sz w:val="28"/>
          <w:szCs w:val="28"/>
        </w:rPr>
      </w:pPr>
      <w:r w:rsidRPr="00D67D3F">
        <w:rPr>
          <w:rFonts w:ascii="Arial" w:hAnsi="Arial" w:cs="Arial"/>
          <w:color w:val="163567"/>
          <w:sz w:val="28"/>
          <w:szCs w:val="21"/>
          <w:shd w:val="clear" w:color="auto" w:fill="FFFFFF"/>
        </w:rPr>
        <w:t>United States Department of Health &amp; Human Services (HHS)</w:t>
      </w:r>
    </w:p>
    <w:p w14:paraId="2D3E35DE" w14:textId="77777777" w:rsidR="00D67D3F" w:rsidRPr="00D67D3F" w:rsidRDefault="00D67D3F" w:rsidP="00D67D3F">
      <w:pPr>
        <w:rPr>
          <w:rFonts w:ascii="Arial" w:hAnsi="Arial" w:cs="Arial"/>
          <w:color w:val="163567"/>
          <w:sz w:val="28"/>
          <w:szCs w:val="28"/>
        </w:rPr>
      </w:pPr>
      <w:r w:rsidRPr="00D67D3F">
        <w:rPr>
          <w:rFonts w:ascii="Helvetica" w:hAnsi="Helvetica" w:cs="Helvetica"/>
          <w:color w:val="000000"/>
          <w:sz w:val="21"/>
          <w:szCs w:val="21"/>
          <w:shd w:val="clear" w:color="auto" w:fill="FFFFFF"/>
        </w:rPr>
        <w:t xml:space="preserve">It is the mission of the </w:t>
      </w:r>
      <w:r w:rsidRPr="00D67D3F">
        <w:rPr>
          <w:rFonts w:ascii="Helvetica" w:hAnsi="Helvetica" w:cs="Helvetica"/>
          <w:color w:val="163567"/>
          <w:sz w:val="21"/>
          <w:szCs w:val="21"/>
          <w:shd w:val="clear" w:color="auto" w:fill="FFFFFF"/>
        </w:rPr>
        <w:t>U.S. Department of Health &amp; Human Services</w:t>
      </w:r>
      <w:r w:rsidRPr="00D67D3F">
        <w:rPr>
          <w:rFonts w:ascii="Helvetica" w:hAnsi="Helvetica" w:cs="Helvetica"/>
          <w:color w:val="000000"/>
          <w:sz w:val="21"/>
          <w:szCs w:val="21"/>
          <w:shd w:val="clear" w:color="auto" w:fill="FFFFFF"/>
        </w:rPr>
        <w:t xml:space="preserve"> to enhance and protect the health and well-being of all Americans by providing for effective health and human services and fostering advances in medicine, public health, and social services.  </w:t>
      </w:r>
    </w:p>
    <w:p w14:paraId="46A547E3" w14:textId="77777777" w:rsidR="00D67D3F" w:rsidRPr="00D67D3F" w:rsidRDefault="00D67D3F" w:rsidP="00D67D3F">
      <w:pPr>
        <w:rPr>
          <w:rFonts w:ascii="Arial" w:hAnsi="Arial" w:cs="Arial"/>
          <w:color w:val="163567"/>
          <w:sz w:val="28"/>
          <w:szCs w:val="28"/>
        </w:rPr>
      </w:pPr>
    </w:p>
    <w:p w14:paraId="4DC398D2" w14:textId="77777777" w:rsidR="00D67D3F" w:rsidRPr="00D67D3F" w:rsidRDefault="00D67D3F" w:rsidP="00D67D3F">
      <w:r w:rsidRPr="00D67D3F">
        <w:rPr>
          <w:rFonts w:ascii="Arial" w:hAnsi="Arial" w:cs="Arial"/>
          <w:color w:val="163567"/>
          <w:sz w:val="28"/>
          <w:szCs w:val="28"/>
        </w:rPr>
        <w:t>Violence Prevention Integrator (VPI)</w:t>
      </w:r>
      <w:r w:rsidRPr="00D67D3F">
        <w:rPr>
          <w:color w:val="163567"/>
        </w:rPr>
        <w:t xml:space="preserve"> </w:t>
      </w:r>
    </w:p>
    <w:p w14:paraId="63CA8375" w14:textId="77777777" w:rsidR="00D67D3F" w:rsidRPr="00D67D3F" w:rsidRDefault="00D67D3F" w:rsidP="00D67D3F">
      <w:pPr>
        <w:rPr>
          <w:rFonts w:ascii="Arial" w:hAnsi="Arial" w:cs="Arial"/>
        </w:rPr>
      </w:pPr>
      <w:r w:rsidRPr="00D67D3F">
        <w:rPr>
          <w:rFonts w:ascii="Arial" w:hAnsi="Arial" w:cs="Arial"/>
        </w:rPr>
        <w:t xml:space="preserve">Installation subject matter expert for the Violence Prevention Program.  The primary focus of the VPI is to institutionalize violence prevention programs and activities (e.g. suicide prevention) across the installation in a non-clinical capacity.  </w:t>
      </w:r>
    </w:p>
    <w:p w14:paraId="6B22112B" w14:textId="77777777" w:rsidR="00D67D3F" w:rsidRPr="00D67D3F" w:rsidRDefault="00D67D3F" w:rsidP="00D67D3F">
      <w:pPr>
        <w:autoSpaceDE w:val="0"/>
        <w:autoSpaceDN w:val="0"/>
        <w:adjustRightInd w:val="0"/>
        <w:rPr>
          <w:rFonts w:ascii="Arial" w:hAnsi="Arial" w:cs="Arial"/>
          <w:color w:val="163567"/>
          <w:sz w:val="28"/>
          <w:szCs w:val="28"/>
        </w:rPr>
      </w:pPr>
    </w:p>
    <w:p w14:paraId="14F98D85" w14:textId="77777777" w:rsidR="00D67D3F" w:rsidRPr="00D67D3F" w:rsidRDefault="00D67D3F" w:rsidP="00D67D3F">
      <w:pPr>
        <w:autoSpaceDE w:val="0"/>
        <w:autoSpaceDN w:val="0"/>
        <w:adjustRightInd w:val="0"/>
        <w:rPr>
          <w:rFonts w:ascii="Arial" w:hAnsi="Arial" w:cs="Arial"/>
          <w:color w:val="163567"/>
          <w:sz w:val="28"/>
          <w:szCs w:val="28"/>
        </w:rPr>
      </w:pPr>
      <w:r w:rsidRPr="00D67D3F">
        <w:rPr>
          <w:rFonts w:ascii="Arial" w:hAnsi="Arial" w:cs="Arial"/>
          <w:color w:val="163567"/>
          <w:sz w:val="28"/>
          <w:szCs w:val="28"/>
        </w:rPr>
        <w:t>Violence Prevention Program</w:t>
      </w:r>
    </w:p>
    <w:p w14:paraId="44B6D433" w14:textId="77777777" w:rsidR="00D67D3F" w:rsidRPr="00D67D3F" w:rsidRDefault="00D67D3F" w:rsidP="00D67D3F">
      <w:pPr>
        <w:autoSpaceDE w:val="0"/>
        <w:autoSpaceDN w:val="0"/>
        <w:adjustRightInd w:val="0"/>
        <w:rPr>
          <w:rFonts w:ascii="Arial" w:hAnsi="Arial" w:cs="Arial"/>
        </w:rPr>
      </w:pPr>
      <w:r w:rsidRPr="00D67D3F">
        <w:rPr>
          <w:rFonts w:ascii="Arial" w:hAnsi="Arial" w:cs="Arial"/>
        </w:rPr>
        <w:t>Led by Violence Prevention Integrators, focuses on the primary prevention of interpersonal and self-directed violence - stopping it before it occurs.  The program collaboratively identifies, implements, and assesses public health-informed and evidence-based prevention policy, practices, and programs to eliminate interpersonal and self-directed violence, optimize Airmen well-being and performance, and sustain and enhance a ready Total Force.</w:t>
      </w:r>
    </w:p>
    <w:p w14:paraId="34F77ACD" w14:textId="77777777" w:rsidR="00D67D3F" w:rsidRPr="00D67D3F" w:rsidRDefault="00D67D3F" w:rsidP="00D67D3F">
      <w:pPr>
        <w:autoSpaceDE w:val="0"/>
        <w:autoSpaceDN w:val="0"/>
        <w:adjustRightInd w:val="0"/>
      </w:pPr>
    </w:p>
    <w:p w14:paraId="152ECEE3" w14:textId="77777777" w:rsidR="00D67D3F" w:rsidRPr="00D67D3F" w:rsidRDefault="00D67D3F" w:rsidP="00D67D3F">
      <w:pPr>
        <w:autoSpaceDE w:val="0"/>
        <w:autoSpaceDN w:val="0"/>
        <w:adjustRightInd w:val="0"/>
        <w:rPr>
          <w:rFonts w:ascii="Arial" w:hAnsi="Arial" w:cs="Arial"/>
          <w:color w:val="163567"/>
          <w:sz w:val="28"/>
        </w:rPr>
      </w:pPr>
      <w:r w:rsidRPr="00D67D3F">
        <w:rPr>
          <w:rFonts w:ascii="Arial" w:hAnsi="Arial" w:cs="Arial"/>
          <w:color w:val="163567"/>
          <w:sz w:val="28"/>
        </w:rPr>
        <w:t>Violence Prevention Trainer</w:t>
      </w:r>
    </w:p>
    <w:p w14:paraId="3FC387B9" w14:textId="77777777" w:rsidR="00D67D3F" w:rsidRPr="00D67D3F" w:rsidRDefault="00D67D3F" w:rsidP="00D67D3F">
      <w:pPr>
        <w:autoSpaceDE w:val="0"/>
        <w:autoSpaceDN w:val="0"/>
        <w:adjustRightInd w:val="0"/>
        <w:rPr>
          <w:rFonts w:ascii="Arial" w:hAnsi="Arial" w:cs="Arial"/>
          <w:color w:val="163567"/>
          <w:sz w:val="28"/>
          <w:szCs w:val="28"/>
        </w:rPr>
      </w:pPr>
      <w:r w:rsidRPr="00D67D3F">
        <w:rPr>
          <w:rFonts w:ascii="Arial" w:hAnsi="Arial" w:cs="Arial"/>
        </w:rPr>
        <w:t>An individual trained and qualified to provide violence prevention (primary prevention) training.</w:t>
      </w:r>
    </w:p>
    <w:p w14:paraId="4B3A92F5" w14:textId="77777777" w:rsidR="00D67D3F" w:rsidRPr="00D67D3F" w:rsidRDefault="00D67D3F" w:rsidP="00D67D3F">
      <w:pPr>
        <w:autoSpaceDE w:val="0"/>
        <w:autoSpaceDN w:val="0"/>
        <w:adjustRightInd w:val="0"/>
        <w:rPr>
          <w:rFonts w:ascii="Arial" w:hAnsi="Arial" w:cs="Arial"/>
          <w:color w:val="163567"/>
          <w:sz w:val="28"/>
          <w:szCs w:val="28"/>
        </w:rPr>
      </w:pPr>
    </w:p>
    <w:p w14:paraId="2124972C" w14:textId="77777777" w:rsidR="00D67D3F" w:rsidRPr="00D67D3F" w:rsidRDefault="00D67D3F" w:rsidP="00D67D3F">
      <w:pPr>
        <w:autoSpaceDE w:val="0"/>
        <w:autoSpaceDN w:val="0"/>
        <w:adjustRightInd w:val="0"/>
        <w:rPr>
          <w:rFonts w:ascii="Arial" w:hAnsi="Arial" w:cs="Arial"/>
          <w:color w:val="163567"/>
          <w:sz w:val="28"/>
          <w:szCs w:val="28"/>
        </w:rPr>
      </w:pPr>
      <w:r w:rsidRPr="00D67D3F">
        <w:rPr>
          <w:rFonts w:ascii="Arial" w:hAnsi="Arial" w:cs="Arial"/>
          <w:color w:val="163567"/>
          <w:sz w:val="28"/>
          <w:szCs w:val="28"/>
        </w:rPr>
        <w:t>Volunteer Excellence Award (VEA)</w:t>
      </w:r>
    </w:p>
    <w:p w14:paraId="13C8487B" w14:textId="77777777" w:rsidR="00D67D3F" w:rsidRPr="00D67D3F" w:rsidRDefault="00D67D3F" w:rsidP="00D67D3F">
      <w:pPr>
        <w:autoSpaceDE w:val="0"/>
        <w:autoSpaceDN w:val="0"/>
        <w:adjustRightInd w:val="0"/>
        <w:rPr>
          <w:rFonts w:ascii="Arial" w:hAnsi="Arial" w:cs="Arial"/>
        </w:rPr>
      </w:pPr>
      <w:r w:rsidRPr="00D67D3F">
        <w:rPr>
          <w:rFonts w:ascii="Arial" w:hAnsi="Arial" w:cs="Arial"/>
          <w:color w:val="000000"/>
        </w:rPr>
        <w:t xml:space="preserve">The VEA is a United States Air Force Chief of Staff level-award.  The VEA was established to recognize federal civilians, family members, military retirees, and federal retirees who perform outstanding volunteer community service of a sustained, direct, and consequential nature.  </w:t>
      </w:r>
      <w:r w:rsidRPr="00D67D3F">
        <w:rPr>
          <w:rFonts w:ascii="Arial" w:hAnsi="Arial" w:cs="Arial"/>
        </w:rPr>
        <w:t xml:space="preserve">The VEA considers long-term </w:t>
      </w:r>
      <w:r w:rsidRPr="00D67D3F">
        <w:rPr>
          <w:rFonts w:ascii="Arial" w:hAnsi="Arial" w:cs="Arial"/>
        </w:rPr>
        <w:lastRenderedPageBreak/>
        <w:t>volunteerism over a number of years, which positively impact a military installation or surrounding community.  It is intended to recognize exceptional long-term community support and not a single act or achievement.  Call for nominations for this annual award are usually solicited by the installation A&amp;FRC in late January/early February.</w:t>
      </w:r>
    </w:p>
    <w:p w14:paraId="059153D4" w14:textId="77777777" w:rsidR="00D67D3F" w:rsidRPr="00D67D3F" w:rsidRDefault="00D67D3F" w:rsidP="00D67D3F">
      <w:pPr>
        <w:autoSpaceDE w:val="0"/>
        <w:autoSpaceDN w:val="0"/>
        <w:adjustRightInd w:val="0"/>
        <w:rPr>
          <w:rFonts w:ascii="Arial" w:hAnsi="Arial" w:cs="Arial"/>
          <w:color w:val="163567"/>
          <w:sz w:val="28"/>
          <w:szCs w:val="28"/>
        </w:rPr>
      </w:pPr>
    </w:p>
    <w:p w14:paraId="3349A7E2" w14:textId="77777777" w:rsidR="00D67D3F" w:rsidRPr="00D67D3F" w:rsidRDefault="00D67D3F" w:rsidP="00D67D3F">
      <w:pPr>
        <w:autoSpaceDE w:val="0"/>
        <w:autoSpaceDN w:val="0"/>
        <w:adjustRightInd w:val="0"/>
        <w:rPr>
          <w:rFonts w:ascii="Arial" w:hAnsi="Arial" w:cs="Arial"/>
          <w:color w:val="163567"/>
          <w:sz w:val="28"/>
          <w:szCs w:val="28"/>
        </w:rPr>
      </w:pPr>
      <w:r w:rsidRPr="00D67D3F">
        <w:rPr>
          <w:rFonts w:ascii="Arial" w:hAnsi="Arial" w:cs="Arial"/>
          <w:color w:val="163567"/>
          <w:sz w:val="28"/>
          <w:szCs w:val="28"/>
        </w:rPr>
        <w:t xml:space="preserve">vRED Form </w:t>
      </w:r>
    </w:p>
    <w:p w14:paraId="2BBA67F6" w14:textId="77777777" w:rsidR="00D67D3F" w:rsidRPr="00D67D3F" w:rsidRDefault="00D67D3F" w:rsidP="00D67D3F">
      <w:pPr>
        <w:autoSpaceDE w:val="0"/>
        <w:autoSpaceDN w:val="0"/>
        <w:adjustRightInd w:val="0"/>
        <w:rPr>
          <w:rFonts w:ascii="Arial" w:hAnsi="Arial" w:cs="Arial"/>
          <w:color w:val="000000"/>
          <w:szCs w:val="23"/>
        </w:rPr>
      </w:pPr>
      <w:r w:rsidRPr="00D67D3F">
        <w:rPr>
          <w:rFonts w:ascii="Arial" w:hAnsi="Arial" w:cs="Arial"/>
          <w:color w:val="000000"/>
          <w:szCs w:val="23"/>
        </w:rPr>
        <w:t xml:space="preserve">This form, also known as the DD Form 93, Record of Emergency Data is the official source document required by law for Airmen to provide emergency contact information and beneficiary designations to the AF.  It shows the names and addresses of spouse, children, parents and any other person(s) the Airman would like the Air Force to notify in the event of a casualty.  To keep this document current, Airmen receive an annual e-mail reminder in their birth month to update their vRed via the </w:t>
      </w:r>
      <w:r w:rsidRPr="00D67D3F">
        <w:rPr>
          <w:rFonts w:ascii="Arial" w:hAnsi="Arial" w:cs="Arial"/>
          <w:i/>
          <w:color w:val="000000"/>
          <w:szCs w:val="23"/>
        </w:rPr>
        <w:t>virtual</w:t>
      </w:r>
      <w:r w:rsidRPr="00D67D3F">
        <w:rPr>
          <w:rFonts w:ascii="Arial" w:hAnsi="Arial" w:cs="Arial"/>
          <w:color w:val="000000"/>
          <w:szCs w:val="23"/>
        </w:rPr>
        <w:t xml:space="preserve"> Military Personnel Flight, or MPF on the AF Portal. Anytime an Airman goes through major changes in their life, they should update the DD Form 93. </w:t>
      </w:r>
    </w:p>
    <w:p w14:paraId="2933208F" w14:textId="77777777" w:rsidR="00D67D3F" w:rsidRPr="00D67D3F" w:rsidRDefault="00D67D3F" w:rsidP="00D67D3F">
      <w:pPr>
        <w:autoSpaceDE w:val="0"/>
        <w:autoSpaceDN w:val="0"/>
        <w:adjustRightInd w:val="0"/>
        <w:rPr>
          <w:rFonts w:ascii="Arial" w:hAnsi="Arial" w:cs="Arial"/>
          <w:color w:val="163567"/>
          <w:sz w:val="28"/>
          <w:szCs w:val="28"/>
        </w:rPr>
      </w:pPr>
    </w:p>
    <w:p w14:paraId="2974DFC6" w14:textId="77777777" w:rsidR="00D67D3F" w:rsidRPr="00D67D3F" w:rsidRDefault="00D67D3F" w:rsidP="00D67D3F">
      <w:pPr>
        <w:autoSpaceDE w:val="0"/>
        <w:autoSpaceDN w:val="0"/>
        <w:adjustRightInd w:val="0"/>
        <w:rPr>
          <w:rFonts w:ascii="Arial" w:hAnsi="Arial" w:cs="Arial"/>
          <w:color w:val="163567"/>
          <w:sz w:val="28"/>
          <w:szCs w:val="28"/>
        </w:rPr>
      </w:pPr>
      <w:r w:rsidRPr="00D67D3F">
        <w:rPr>
          <w:rFonts w:ascii="Arial" w:hAnsi="Arial" w:cs="Arial"/>
          <w:color w:val="163567"/>
          <w:sz w:val="28"/>
          <w:szCs w:val="28"/>
        </w:rPr>
        <w:t xml:space="preserve">Volunteer Logical Access Credential (VoLAC) </w:t>
      </w:r>
    </w:p>
    <w:p w14:paraId="03B96FE6" w14:textId="77777777" w:rsidR="00D67D3F" w:rsidRPr="00D67D3F" w:rsidRDefault="00D67D3F" w:rsidP="00D67D3F">
      <w:pPr>
        <w:autoSpaceDE w:val="0"/>
        <w:autoSpaceDN w:val="0"/>
        <w:adjustRightInd w:val="0"/>
        <w:rPr>
          <w:rFonts w:ascii="Arial" w:hAnsi="Arial" w:cs="Arial"/>
          <w:color w:val="000000"/>
          <w:sz w:val="23"/>
          <w:szCs w:val="23"/>
        </w:rPr>
      </w:pPr>
      <w:r w:rsidRPr="00D67D3F">
        <w:rPr>
          <w:rFonts w:ascii="Arial" w:hAnsi="Arial" w:cs="Arial"/>
          <w:color w:val="000000"/>
          <w:szCs w:val="23"/>
        </w:rPr>
        <w:t xml:space="preserve">An access card for the sole purpose of allowing volunteers to access DoD computers/networks.  Volunteers cannot use VoLAC from non-DoD or home computers.  The volunteer’s unit must request a network account on behalf of their volunteer.  The complete process is in the Commanders’ Key Spouse Program Guide, as the unit CC must authorize and approve VoLAC for unit volunteers. </w:t>
      </w:r>
    </w:p>
    <w:p w14:paraId="7C066A2C" w14:textId="77777777" w:rsidR="00D67D3F" w:rsidRPr="00D67D3F" w:rsidRDefault="00D67D3F" w:rsidP="00D67D3F">
      <w:pPr>
        <w:autoSpaceDE w:val="0"/>
        <w:autoSpaceDN w:val="0"/>
        <w:adjustRightInd w:val="0"/>
        <w:rPr>
          <w:rFonts w:ascii="Arial" w:hAnsi="Arial" w:cs="Arial"/>
          <w:color w:val="163567"/>
          <w:sz w:val="28"/>
          <w:szCs w:val="28"/>
        </w:rPr>
      </w:pPr>
    </w:p>
    <w:p w14:paraId="1D240CDA" w14:textId="77777777" w:rsidR="00D67D3F" w:rsidRPr="00D67D3F" w:rsidRDefault="00D67D3F" w:rsidP="00D67D3F">
      <w:pPr>
        <w:autoSpaceDE w:val="0"/>
        <w:autoSpaceDN w:val="0"/>
        <w:adjustRightInd w:val="0"/>
        <w:rPr>
          <w:rFonts w:ascii="Arial" w:hAnsi="Arial" w:cs="Arial"/>
          <w:color w:val="163567"/>
          <w:sz w:val="28"/>
          <w:szCs w:val="28"/>
        </w:rPr>
      </w:pPr>
      <w:r w:rsidRPr="00D67D3F">
        <w:rPr>
          <w:rFonts w:ascii="Arial" w:hAnsi="Arial" w:cs="Arial"/>
          <w:color w:val="163567"/>
          <w:sz w:val="28"/>
          <w:szCs w:val="28"/>
        </w:rPr>
        <w:t xml:space="preserve">White House Veteran’s Affairs or VA Hotline </w:t>
      </w:r>
    </w:p>
    <w:p w14:paraId="0B0DCC35" w14:textId="77777777" w:rsidR="00D67D3F" w:rsidRPr="00D67D3F" w:rsidRDefault="00D67D3F" w:rsidP="00D67D3F">
      <w:pPr>
        <w:autoSpaceDE w:val="0"/>
        <w:autoSpaceDN w:val="0"/>
        <w:adjustRightInd w:val="0"/>
        <w:rPr>
          <w:rFonts w:ascii="Arial" w:hAnsi="Arial" w:cs="Arial"/>
          <w:color w:val="000000"/>
          <w:sz w:val="23"/>
          <w:szCs w:val="23"/>
        </w:rPr>
      </w:pPr>
      <w:r w:rsidRPr="00D67D3F">
        <w:rPr>
          <w:rFonts w:ascii="Arial" w:hAnsi="Arial" w:cs="Arial"/>
          <w:color w:val="000000"/>
          <w:szCs w:val="23"/>
        </w:rPr>
        <w:t xml:space="preserve">VA’s first non-clinical, non-emergency, around-the-clock call center with live agents answering veteran’s needs and concerns 24-hours a day, 365 days a year at 1-855-948-2311. </w:t>
      </w:r>
    </w:p>
    <w:p w14:paraId="2B5FCBE5" w14:textId="77777777" w:rsidR="00D67D3F" w:rsidRPr="00D67D3F" w:rsidRDefault="00D67D3F" w:rsidP="00D67D3F">
      <w:pPr>
        <w:autoSpaceDE w:val="0"/>
        <w:autoSpaceDN w:val="0"/>
        <w:adjustRightInd w:val="0"/>
        <w:rPr>
          <w:rFonts w:ascii="Arial" w:hAnsi="Arial" w:cs="Arial"/>
          <w:color w:val="163567"/>
          <w:sz w:val="28"/>
          <w:szCs w:val="28"/>
        </w:rPr>
      </w:pPr>
    </w:p>
    <w:p w14:paraId="151DE457" w14:textId="77777777" w:rsidR="00D67D3F" w:rsidRPr="00D67D3F" w:rsidRDefault="00D67D3F" w:rsidP="00D67D3F">
      <w:pPr>
        <w:autoSpaceDE w:val="0"/>
        <w:autoSpaceDN w:val="0"/>
        <w:adjustRightInd w:val="0"/>
        <w:rPr>
          <w:rFonts w:ascii="Arial" w:hAnsi="Arial" w:cs="Arial"/>
          <w:color w:val="163567"/>
          <w:sz w:val="28"/>
          <w:szCs w:val="28"/>
        </w:rPr>
      </w:pPr>
      <w:r w:rsidRPr="00D67D3F">
        <w:rPr>
          <w:rFonts w:ascii="Arial" w:hAnsi="Arial" w:cs="Arial"/>
          <w:color w:val="163567"/>
          <w:sz w:val="28"/>
          <w:szCs w:val="28"/>
        </w:rPr>
        <w:t xml:space="preserve">Yellow Ribbon Reintegration Program </w:t>
      </w:r>
    </w:p>
    <w:p w14:paraId="36CD9068" w14:textId="77777777" w:rsidR="00D67D3F" w:rsidRPr="00D67D3F" w:rsidRDefault="00D67D3F" w:rsidP="00D67D3F">
      <w:pPr>
        <w:ind w:right="432"/>
        <w:rPr>
          <w:rFonts w:ascii="Arial" w:hAnsi="Arial" w:cs="Arial"/>
          <w:b/>
        </w:rPr>
      </w:pPr>
      <w:r w:rsidRPr="00D67D3F">
        <w:rPr>
          <w:rFonts w:ascii="Arial" w:hAnsi="Arial" w:cs="Arial"/>
          <w:color w:val="000000"/>
          <w:szCs w:val="23"/>
        </w:rPr>
        <w:t xml:space="preserve">The </w:t>
      </w:r>
      <w:r w:rsidRPr="00D67D3F">
        <w:rPr>
          <w:rFonts w:ascii="Arial" w:hAnsi="Arial" w:cs="Arial"/>
          <w:color w:val="163567"/>
          <w:szCs w:val="23"/>
        </w:rPr>
        <w:t xml:space="preserve">Yellow Ribbon Reintegration Program </w:t>
      </w:r>
      <w:r w:rsidRPr="00D67D3F">
        <w:rPr>
          <w:rFonts w:ascii="Arial" w:hAnsi="Arial" w:cs="Arial"/>
          <w:color w:val="000000"/>
          <w:szCs w:val="23"/>
        </w:rPr>
        <w:t>(https://www.yellowribbon.mil/yrrp) website contains deployment cycle information, resources, programs, services, and referrals for the Air National Guard and Air Force Reserve Service members and their families.</w:t>
      </w:r>
    </w:p>
    <w:p w14:paraId="31C1DDBA" w14:textId="77777777" w:rsidR="00C63631" w:rsidRDefault="00C63631" w:rsidP="000E557B">
      <w:pPr>
        <w:ind w:left="288" w:right="432"/>
        <w:rPr>
          <w:rFonts w:ascii="Arial" w:hAnsi="Arial" w:cs="Arial"/>
          <w:b/>
          <w:sz w:val="24"/>
          <w:szCs w:val="24"/>
        </w:rPr>
      </w:pPr>
    </w:p>
    <w:p w14:paraId="5BDCEC4F" w14:textId="77777777" w:rsidR="00C63631" w:rsidRDefault="00C63631" w:rsidP="000E557B">
      <w:pPr>
        <w:ind w:left="288" w:right="432"/>
        <w:rPr>
          <w:rFonts w:ascii="Arial" w:hAnsi="Arial" w:cs="Arial"/>
          <w:b/>
          <w:sz w:val="24"/>
          <w:szCs w:val="24"/>
        </w:rPr>
      </w:pPr>
    </w:p>
    <w:p w14:paraId="77F2A06F" w14:textId="77777777" w:rsidR="00C63631" w:rsidRDefault="00C63631" w:rsidP="000E557B">
      <w:pPr>
        <w:ind w:left="288" w:right="432"/>
        <w:rPr>
          <w:rFonts w:ascii="Arial" w:hAnsi="Arial" w:cs="Arial"/>
          <w:b/>
          <w:sz w:val="24"/>
          <w:szCs w:val="24"/>
        </w:rPr>
      </w:pPr>
    </w:p>
    <w:p w14:paraId="49B3363A" w14:textId="77777777" w:rsidR="00C63631" w:rsidRDefault="00C63631" w:rsidP="000E557B">
      <w:pPr>
        <w:ind w:left="288" w:right="432"/>
        <w:rPr>
          <w:rFonts w:ascii="Arial" w:hAnsi="Arial" w:cs="Arial"/>
          <w:b/>
          <w:sz w:val="24"/>
          <w:szCs w:val="24"/>
        </w:rPr>
      </w:pPr>
    </w:p>
    <w:p w14:paraId="7B0CB5DD" w14:textId="77777777" w:rsidR="00C63631" w:rsidRDefault="00C63631" w:rsidP="000E557B">
      <w:pPr>
        <w:ind w:left="288" w:right="432"/>
        <w:rPr>
          <w:rFonts w:ascii="Arial" w:hAnsi="Arial" w:cs="Arial"/>
          <w:b/>
          <w:sz w:val="24"/>
          <w:szCs w:val="24"/>
        </w:rPr>
      </w:pPr>
    </w:p>
    <w:p w14:paraId="036C9D11" w14:textId="77777777" w:rsidR="001D6C1C" w:rsidRPr="007542A5" w:rsidRDefault="001D6C1C">
      <w:pPr>
        <w:rPr>
          <w:rStyle w:val="Hyperlink"/>
          <w:rFonts w:ascii="Arial" w:hAnsi="Arial" w:cs="Arial"/>
          <w:sz w:val="24"/>
          <w:szCs w:val="24"/>
          <w:u w:val="none"/>
        </w:rPr>
      </w:pPr>
      <w:r w:rsidRPr="007542A5">
        <w:rPr>
          <w:rStyle w:val="Hyperlink"/>
          <w:rFonts w:cs="Arial"/>
          <w:b/>
          <w:bCs/>
          <w:u w:val="none"/>
        </w:rPr>
        <w:br w:type="page"/>
      </w:r>
    </w:p>
    <w:p w14:paraId="373EE7B5" w14:textId="4B6A69F5" w:rsidR="00F56CFD" w:rsidRPr="00546931" w:rsidRDefault="00F56CFD" w:rsidP="00F56CFD">
      <w:pPr>
        <w:pStyle w:val="Heading1"/>
        <w:tabs>
          <w:tab w:val="left" w:pos="0"/>
        </w:tabs>
        <w:ind w:left="0"/>
        <w:rPr>
          <w:color w:val="000000" w:themeColor="text1"/>
        </w:rPr>
      </w:pPr>
      <w:bookmarkStart w:id="232" w:name="_Toc33183550"/>
      <w:r>
        <w:lastRenderedPageBreak/>
        <w:t xml:space="preserve">APPENDIX </w:t>
      </w:r>
      <w:r w:rsidR="00F5270C">
        <w:t>R</w:t>
      </w:r>
      <w:r>
        <w:t xml:space="preserve"> </w:t>
      </w:r>
      <w:r w:rsidR="008A55D3">
        <w:t>-</w:t>
      </w:r>
      <w:r>
        <w:t xml:space="preserve"> </w:t>
      </w:r>
      <w:r w:rsidRPr="00546931">
        <w:rPr>
          <w:color w:val="000000" w:themeColor="text1"/>
        </w:rPr>
        <w:t>MILITARY FAMILY LIFE COUNSELOR (MFLC) PROGRAM</w:t>
      </w:r>
      <w:bookmarkEnd w:id="232"/>
      <w:r w:rsidRPr="00546931">
        <w:rPr>
          <w:color w:val="000000" w:themeColor="text1"/>
        </w:rPr>
        <w:t xml:space="preserve"> </w:t>
      </w:r>
      <w:bookmarkEnd w:id="231"/>
    </w:p>
    <w:p w14:paraId="034BE38C" w14:textId="77777777" w:rsidR="00F56CFD" w:rsidRPr="00C3629D" w:rsidRDefault="00F56CFD" w:rsidP="00F56CFD">
      <w:pPr>
        <w:pStyle w:val="Heading1"/>
        <w:tabs>
          <w:tab w:val="left" w:pos="0"/>
        </w:tabs>
        <w:ind w:left="0"/>
        <w:rPr>
          <w:sz w:val="8"/>
          <w:szCs w:val="8"/>
        </w:rPr>
      </w:pPr>
    </w:p>
    <w:p w14:paraId="11652EB4" w14:textId="77777777" w:rsidR="00F56CFD" w:rsidRPr="00410959" w:rsidRDefault="00F56CFD" w:rsidP="00F56CFD">
      <w:pPr>
        <w:ind w:right="4502"/>
        <w:rPr>
          <w:rFonts w:ascii="Arial"/>
          <w:b/>
          <w:sz w:val="24"/>
        </w:rPr>
      </w:pPr>
      <w:r w:rsidRPr="00410959">
        <w:rPr>
          <w:rFonts w:ascii="Arial"/>
          <w:b/>
          <w:noProof/>
          <w:sz w:val="24"/>
        </w:rPr>
        <w:drawing>
          <wp:inline distT="0" distB="0" distL="0" distR="0" wp14:anchorId="6AEF0C7D" wp14:editId="6FBF06FA">
            <wp:extent cx="6161314" cy="189170"/>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63261" cy="189230"/>
                    </a:xfrm>
                    <a:prstGeom prst="rect">
                      <a:avLst/>
                    </a:prstGeom>
                    <a:noFill/>
                  </pic:spPr>
                </pic:pic>
              </a:graphicData>
            </a:graphic>
          </wp:inline>
        </w:drawing>
      </w:r>
    </w:p>
    <w:p w14:paraId="71BD75BF" w14:textId="77777777" w:rsidR="00F56CFD" w:rsidRPr="00214F3E" w:rsidRDefault="00F56CFD" w:rsidP="00F56CFD">
      <w:pPr>
        <w:tabs>
          <w:tab w:val="left" w:pos="360"/>
        </w:tabs>
        <w:ind w:right="432"/>
        <w:rPr>
          <w:rFonts w:ascii="Arial" w:hAnsi="Arial" w:cs="Arial"/>
          <w:sz w:val="24"/>
          <w:szCs w:val="24"/>
        </w:rPr>
      </w:pPr>
    </w:p>
    <w:p w14:paraId="78B1AAA3" w14:textId="553C7559" w:rsidR="000E557B" w:rsidRDefault="000E557B" w:rsidP="000E557B">
      <w:pPr>
        <w:ind w:right="432"/>
        <w:rPr>
          <w:rFonts w:ascii="Arial" w:hAnsi="Arial" w:cs="Arial"/>
          <w:sz w:val="24"/>
          <w:szCs w:val="24"/>
        </w:rPr>
      </w:pPr>
      <w:r w:rsidRPr="00214F3E">
        <w:rPr>
          <w:rFonts w:ascii="Arial" w:hAnsi="Arial" w:cs="Arial"/>
          <w:b/>
          <w:sz w:val="24"/>
          <w:szCs w:val="24"/>
          <w:u w:val="single"/>
        </w:rPr>
        <w:t>BACKGROUND:</w:t>
      </w:r>
      <w:bookmarkStart w:id="233" w:name="OLE_LINK5"/>
      <w:r w:rsidR="00292BFD">
        <w:rPr>
          <w:rFonts w:ascii="Arial" w:hAnsi="Arial" w:cs="Arial"/>
          <w:b/>
          <w:sz w:val="24"/>
          <w:szCs w:val="24"/>
          <w:u w:val="single"/>
        </w:rPr>
        <w:t xml:space="preserve"> </w:t>
      </w:r>
      <w:r w:rsidRPr="00214F3E">
        <w:rPr>
          <w:rFonts w:ascii="Arial" w:hAnsi="Arial" w:cs="Arial"/>
          <w:sz w:val="24"/>
          <w:szCs w:val="24"/>
        </w:rPr>
        <w:t xml:space="preserve"> The </w:t>
      </w:r>
      <w:r w:rsidRPr="00156F85">
        <w:rPr>
          <w:rFonts w:ascii="Arial" w:hAnsi="Arial" w:cs="Arial"/>
          <w:sz w:val="24"/>
          <w:szCs w:val="24"/>
        </w:rPr>
        <w:t xml:space="preserve">MFLC </w:t>
      </w:r>
      <w:bookmarkEnd w:id="233"/>
      <w:r w:rsidRPr="00156F85">
        <w:rPr>
          <w:rFonts w:ascii="Arial" w:hAnsi="Arial" w:cs="Arial"/>
          <w:sz w:val="24"/>
          <w:szCs w:val="24"/>
        </w:rPr>
        <w:t>pr</w:t>
      </w:r>
      <w:r w:rsidRPr="00214F3E">
        <w:rPr>
          <w:rFonts w:ascii="Arial" w:hAnsi="Arial" w:cs="Arial"/>
          <w:sz w:val="24"/>
          <w:szCs w:val="24"/>
        </w:rPr>
        <w:t>ogram provides confidential, non-medical, short term, situational, problem-solving counseling services to service members and the families of the active duty, National Guard and Reserve regardless of activation status, Coast Guard and their families when activated for the Navy</w:t>
      </w:r>
      <w:r>
        <w:rPr>
          <w:rFonts w:ascii="Arial" w:hAnsi="Arial" w:cs="Arial"/>
          <w:sz w:val="24"/>
          <w:szCs w:val="24"/>
        </w:rPr>
        <w:t>,</w:t>
      </w:r>
      <w:r w:rsidRPr="00214F3E">
        <w:rPr>
          <w:rFonts w:ascii="Arial" w:hAnsi="Arial" w:cs="Arial"/>
          <w:sz w:val="24"/>
          <w:szCs w:val="24"/>
        </w:rPr>
        <w:t xml:space="preserve"> and members of the Civilian Expeditionary Workforce and their families. </w:t>
      </w:r>
    </w:p>
    <w:p w14:paraId="52EC22E7" w14:textId="77777777" w:rsidR="000E557B" w:rsidRDefault="000E557B" w:rsidP="000E557B">
      <w:pPr>
        <w:ind w:right="432"/>
        <w:rPr>
          <w:rFonts w:ascii="Arial" w:hAnsi="Arial" w:cs="Arial"/>
          <w:sz w:val="24"/>
          <w:szCs w:val="24"/>
        </w:rPr>
      </w:pPr>
    </w:p>
    <w:p w14:paraId="4803E324" w14:textId="4F7474A8" w:rsidR="000E557B" w:rsidRPr="00156F85" w:rsidRDefault="000E557B" w:rsidP="000E557B">
      <w:pPr>
        <w:ind w:right="432"/>
        <w:rPr>
          <w:rFonts w:ascii="Arial" w:hAnsi="Arial" w:cs="Arial"/>
          <w:sz w:val="24"/>
          <w:szCs w:val="24"/>
        </w:rPr>
      </w:pPr>
      <w:r w:rsidRPr="00156F85">
        <w:rPr>
          <w:rFonts w:ascii="Arial" w:hAnsi="Arial" w:cs="Arial"/>
          <w:sz w:val="24"/>
          <w:szCs w:val="24"/>
        </w:rPr>
        <w:t xml:space="preserve">The </w:t>
      </w:r>
      <w:r w:rsidRPr="00DB0EA2">
        <w:rPr>
          <w:rFonts w:ascii="Arial" w:hAnsi="Arial" w:cs="Arial"/>
          <w:b/>
          <w:i/>
          <w:sz w:val="24"/>
          <w:szCs w:val="24"/>
          <w:u w:val="single"/>
        </w:rPr>
        <w:t>non-medical</w:t>
      </w:r>
      <w:r w:rsidRPr="00156F85">
        <w:rPr>
          <w:rFonts w:ascii="Arial" w:hAnsi="Arial" w:cs="Arial"/>
          <w:sz w:val="24"/>
          <w:szCs w:val="24"/>
        </w:rPr>
        <w:t xml:space="preserve"> and short-term, solution-focused counseling approach is psycho-educational, which helps participants learn to anticipate and resolve challenges associated with the military lifestyle. </w:t>
      </w:r>
      <w:r w:rsidR="00292BFD">
        <w:rPr>
          <w:rFonts w:ascii="Arial" w:hAnsi="Arial" w:cs="Arial"/>
          <w:sz w:val="24"/>
          <w:szCs w:val="24"/>
        </w:rPr>
        <w:t xml:space="preserve"> </w:t>
      </w:r>
      <w:r w:rsidRPr="00156F85">
        <w:rPr>
          <w:rFonts w:ascii="Arial" w:hAnsi="Arial" w:cs="Arial"/>
          <w:sz w:val="24"/>
          <w:szCs w:val="24"/>
        </w:rPr>
        <w:t>Support is aimed at preventing the development or exacerbation of mental health conditions that may detract from military and family readiness.  There are several different types of MFLCs that may be located on the installation.</w:t>
      </w:r>
    </w:p>
    <w:p w14:paraId="582DB325" w14:textId="77777777" w:rsidR="000E557B" w:rsidRDefault="000E557B" w:rsidP="000E557B">
      <w:pPr>
        <w:widowControl/>
        <w:ind w:right="432"/>
        <w:rPr>
          <w:rFonts w:ascii="Arial" w:hAnsi="Arial" w:cs="Arial"/>
          <w:b/>
          <w:sz w:val="24"/>
          <w:szCs w:val="24"/>
          <w:u w:val="single"/>
        </w:rPr>
      </w:pPr>
    </w:p>
    <w:p w14:paraId="6C3E6ED3" w14:textId="78B12A73" w:rsidR="000E557B" w:rsidRPr="00214F3E" w:rsidRDefault="000E557B" w:rsidP="000E557B">
      <w:pPr>
        <w:widowControl/>
        <w:ind w:right="432"/>
        <w:rPr>
          <w:rFonts w:ascii="Arial" w:hAnsi="Arial" w:cs="Arial"/>
          <w:sz w:val="24"/>
          <w:szCs w:val="24"/>
        </w:rPr>
      </w:pPr>
      <w:r w:rsidRPr="00156F85">
        <w:rPr>
          <w:rFonts w:ascii="Arial" w:hAnsi="Arial" w:cs="Arial"/>
          <w:b/>
          <w:sz w:val="24"/>
          <w:szCs w:val="24"/>
          <w:u w:val="single"/>
        </w:rPr>
        <w:t>General</w:t>
      </w:r>
      <w:r w:rsidR="00DB0EA2">
        <w:rPr>
          <w:rFonts w:ascii="Arial" w:hAnsi="Arial" w:cs="Arial"/>
          <w:b/>
          <w:sz w:val="24"/>
          <w:szCs w:val="24"/>
          <w:u w:val="single"/>
        </w:rPr>
        <w:t xml:space="preserve"> or Embedded </w:t>
      </w:r>
      <w:r w:rsidRPr="00214F3E">
        <w:rPr>
          <w:rFonts w:ascii="Arial" w:hAnsi="Arial" w:cs="Arial"/>
          <w:b/>
          <w:sz w:val="24"/>
          <w:szCs w:val="24"/>
          <w:u w:val="single"/>
        </w:rPr>
        <w:t>Military and Family Life Counselors</w:t>
      </w:r>
      <w:r w:rsidR="00DB0EA2">
        <w:rPr>
          <w:rFonts w:ascii="Arial" w:hAnsi="Arial" w:cs="Arial"/>
          <w:b/>
          <w:sz w:val="24"/>
          <w:szCs w:val="24"/>
          <w:u w:val="single"/>
        </w:rPr>
        <w:t>, Adult</w:t>
      </w:r>
      <w:r>
        <w:rPr>
          <w:rFonts w:ascii="Arial" w:hAnsi="Arial" w:cs="Arial"/>
          <w:b/>
          <w:sz w:val="24"/>
          <w:szCs w:val="24"/>
          <w:u w:val="single"/>
        </w:rPr>
        <w:t xml:space="preserve"> (</w:t>
      </w:r>
      <w:r w:rsidRPr="00214F3E">
        <w:rPr>
          <w:rFonts w:ascii="Arial" w:hAnsi="Arial" w:cs="Arial"/>
          <w:b/>
          <w:sz w:val="24"/>
          <w:szCs w:val="24"/>
          <w:u w:val="single"/>
        </w:rPr>
        <w:t>MFLC</w:t>
      </w:r>
      <w:r>
        <w:rPr>
          <w:rFonts w:ascii="Arial" w:hAnsi="Arial" w:cs="Arial"/>
          <w:b/>
          <w:sz w:val="24"/>
          <w:szCs w:val="24"/>
          <w:u w:val="single"/>
        </w:rPr>
        <w:t>)</w:t>
      </w:r>
      <w:r w:rsidRPr="00214F3E">
        <w:rPr>
          <w:rFonts w:ascii="Arial" w:hAnsi="Arial" w:cs="Arial"/>
          <w:b/>
          <w:sz w:val="24"/>
          <w:szCs w:val="24"/>
          <w:u w:val="single"/>
        </w:rPr>
        <w:t>:</w:t>
      </w:r>
      <w:r w:rsidR="00292BFD">
        <w:rPr>
          <w:rFonts w:ascii="Arial" w:hAnsi="Arial" w:cs="Arial"/>
          <w:b/>
          <w:sz w:val="24"/>
          <w:szCs w:val="24"/>
          <w:u w:val="single"/>
        </w:rPr>
        <w:t xml:space="preserve"> </w:t>
      </w:r>
      <w:r w:rsidRPr="00214F3E">
        <w:rPr>
          <w:rFonts w:ascii="Arial" w:hAnsi="Arial" w:cs="Arial"/>
          <w:sz w:val="24"/>
          <w:szCs w:val="24"/>
        </w:rPr>
        <w:t xml:space="preserve"> The MFLC assists service members and their families with circumstances occurring across the military life cycle and aims to enhance operational and family readiness.</w:t>
      </w:r>
      <w:r w:rsidR="00292BFD">
        <w:rPr>
          <w:rFonts w:ascii="Arial" w:hAnsi="Arial" w:cs="Arial"/>
          <w:sz w:val="24"/>
          <w:szCs w:val="24"/>
        </w:rPr>
        <w:t xml:space="preserve"> </w:t>
      </w:r>
      <w:r w:rsidRPr="00214F3E">
        <w:rPr>
          <w:rFonts w:ascii="Arial" w:hAnsi="Arial" w:cs="Arial"/>
          <w:sz w:val="24"/>
          <w:szCs w:val="24"/>
        </w:rPr>
        <w:t xml:space="preserve"> They provide support to individuals, couples, families and groups for a range of issues including, but not limited to: deployment stress, reintegration, relocation adjustment, separation, anger management, conflict resolution, parenting, parent/child communication, relationship/family issues, coping skills, homesickness, and grief and loss. </w:t>
      </w:r>
      <w:r w:rsidR="00292BFD">
        <w:rPr>
          <w:rFonts w:ascii="Arial" w:hAnsi="Arial" w:cs="Arial"/>
          <w:sz w:val="24"/>
          <w:szCs w:val="24"/>
        </w:rPr>
        <w:t xml:space="preserve"> </w:t>
      </w:r>
      <w:r w:rsidR="00DB0EA2">
        <w:rPr>
          <w:rFonts w:ascii="Arial" w:hAnsi="Arial" w:cs="Arial"/>
          <w:sz w:val="24"/>
          <w:szCs w:val="24"/>
        </w:rPr>
        <w:t xml:space="preserve">The Airman &amp; Family Readiness Flight Chief is point of contact (POC); for unit embedded MFLCs two unit POCs are designated. </w:t>
      </w:r>
    </w:p>
    <w:p w14:paraId="322E936F" w14:textId="77777777" w:rsidR="000E557B" w:rsidRDefault="000E557B" w:rsidP="000E557B">
      <w:pPr>
        <w:widowControl/>
        <w:ind w:right="432"/>
        <w:rPr>
          <w:rFonts w:ascii="Arial" w:hAnsi="Arial" w:cs="Arial"/>
          <w:b/>
          <w:sz w:val="24"/>
          <w:szCs w:val="24"/>
          <w:u w:val="single"/>
        </w:rPr>
      </w:pPr>
    </w:p>
    <w:p w14:paraId="3FDAC9B0" w14:textId="244AD3D5" w:rsidR="000E557B" w:rsidRPr="00DB0EA2" w:rsidRDefault="000E557B" w:rsidP="000E557B">
      <w:pPr>
        <w:widowControl/>
        <w:ind w:right="432"/>
        <w:rPr>
          <w:rFonts w:ascii="Arial" w:hAnsi="Arial" w:cs="Arial"/>
          <w:sz w:val="24"/>
          <w:szCs w:val="24"/>
        </w:rPr>
      </w:pPr>
      <w:r w:rsidRPr="00214F3E">
        <w:rPr>
          <w:rFonts w:ascii="Arial" w:hAnsi="Arial" w:cs="Arial"/>
          <w:b/>
          <w:sz w:val="24"/>
          <w:szCs w:val="24"/>
          <w:u w:val="single"/>
        </w:rPr>
        <w:t xml:space="preserve">Child and Youth Behavioral </w:t>
      </w:r>
      <w:r>
        <w:rPr>
          <w:rFonts w:ascii="Arial" w:hAnsi="Arial" w:cs="Arial"/>
          <w:b/>
          <w:sz w:val="24"/>
          <w:szCs w:val="24"/>
          <w:u w:val="single"/>
        </w:rPr>
        <w:t>(CYB MFLC); CYB-School MFLC</w:t>
      </w:r>
      <w:r w:rsidR="00DB0EA2">
        <w:rPr>
          <w:rFonts w:ascii="Arial" w:hAnsi="Arial" w:cs="Arial"/>
          <w:b/>
          <w:sz w:val="24"/>
          <w:szCs w:val="24"/>
          <w:u w:val="single"/>
        </w:rPr>
        <w:t>; and embedded CYB MFLCs for GSU’s</w:t>
      </w:r>
      <w:r w:rsidRPr="00156F85">
        <w:rPr>
          <w:rFonts w:ascii="Arial" w:hAnsi="Arial" w:cs="Arial"/>
          <w:b/>
          <w:sz w:val="24"/>
          <w:szCs w:val="24"/>
          <w:u w:val="single"/>
        </w:rPr>
        <w:t>:</w:t>
      </w:r>
      <w:r w:rsidRPr="00156F85">
        <w:rPr>
          <w:rFonts w:ascii="Arial" w:hAnsi="Arial" w:cs="Arial"/>
          <w:b/>
          <w:sz w:val="24"/>
          <w:szCs w:val="24"/>
        </w:rPr>
        <w:t xml:space="preserve"> </w:t>
      </w:r>
      <w:r w:rsidRPr="00156F85">
        <w:rPr>
          <w:rFonts w:ascii="Arial" w:hAnsi="Arial" w:cs="Arial"/>
          <w:sz w:val="24"/>
          <w:szCs w:val="24"/>
        </w:rPr>
        <w:t xml:space="preserve"> CYB-MFLCs support and augment Child and Youth Programs, Department of Defense Education Activity schools, local education agencies, National Military Family </w:t>
      </w:r>
      <w:r w:rsidRPr="00214F3E">
        <w:rPr>
          <w:rFonts w:ascii="Arial" w:hAnsi="Arial" w:cs="Arial"/>
          <w:sz w:val="24"/>
          <w:szCs w:val="24"/>
        </w:rPr>
        <w:t xml:space="preserve">Association, Operation Purple Camps and Family Retreats, National Guard and reserve camps, and Operation Military Kids camps and Special Operations Command. </w:t>
      </w:r>
      <w:r w:rsidR="00292BFD">
        <w:rPr>
          <w:rFonts w:ascii="Arial" w:hAnsi="Arial" w:cs="Arial"/>
          <w:sz w:val="24"/>
          <w:szCs w:val="24"/>
        </w:rPr>
        <w:t xml:space="preserve"> </w:t>
      </w:r>
      <w:r w:rsidRPr="00214F3E">
        <w:rPr>
          <w:rFonts w:ascii="Arial" w:hAnsi="Arial" w:cs="Arial"/>
          <w:sz w:val="24"/>
          <w:szCs w:val="24"/>
        </w:rPr>
        <w:t>The CYB-MFLCs provide non-medical support to eligible faculty, staff, parents and children for issues including, but not limited to, school adjustment, deployment and reunion adjustments, and parent-child communications.</w:t>
      </w:r>
      <w:r w:rsidRPr="00214F3E">
        <w:rPr>
          <w:rFonts w:ascii="Arial" w:hAnsi="Arial" w:cs="Arial"/>
          <w:b/>
          <w:sz w:val="24"/>
          <w:szCs w:val="24"/>
        </w:rPr>
        <w:t xml:space="preserve"> </w:t>
      </w:r>
      <w:r w:rsidR="00292BFD">
        <w:rPr>
          <w:rFonts w:ascii="Arial" w:hAnsi="Arial" w:cs="Arial"/>
          <w:b/>
          <w:sz w:val="24"/>
          <w:szCs w:val="24"/>
        </w:rPr>
        <w:t xml:space="preserve"> </w:t>
      </w:r>
      <w:r w:rsidRPr="00214F3E">
        <w:rPr>
          <w:rFonts w:ascii="Arial" w:hAnsi="Arial" w:cs="Arial"/>
          <w:b/>
          <w:sz w:val="24"/>
          <w:szCs w:val="24"/>
        </w:rPr>
        <w:t>All work is conducted within staff or parent line of sight.</w:t>
      </w:r>
      <w:r w:rsidR="00DB0EA2">
        <w:rPr>
          <w:rFonts w:ascii="Arial" w:hAnsi="Arial" w:cs="Arial"/>
          <w:b/>
          <w:sz w:val="24"/>
          <w:szCs w:val="24"/>
        </w:rPr>
        <w:t xml:space="preserve">  </w:t>
      </w:r>
      <w:r w:rsidR="00DB0EA2">
        <w:rPr>
          <w:rFonts w:ascii="Arial" w:hAnsi="Arial" w:cs="Arial"/>
          <w:sz w:val="24"/>
          <w:szCs w:val="24"/>
        </w:rPr>
        <w:t>Child and Youth Services Flight Chief is Point of Contact.</w:t>
      </w:r>
    </w:p>
    <w:p w14:paraId="47783FE6" w14:textId="77777777" w:rsidR="000E557B" w:rsidRDefault="000E557B" w:rsidP="000E557B">
      <w:pPr>
        <w:pStyle w:val="ListParagraph"/>
        <w:widowControl/>
        <w:ind w:right="432"/>
        <w:contextualSpacing/>
        <w:rPr>
          <w:rFonts w:ascii="Arial" w:hAnsi="Arial" w:cs="Arial"/>
          <w:b/>
          <w:sz w:val="24"/>
          <w:szCs w:val="24"/>
          <w:u w:val="single"/>
        </w:rPr>
      </w:pPr>
    </w:p>
    <w:p w14:paraId="4C7F5EF6" w14:textId="338FE9B0" w:rsidR="008237D7" w:rsidRPr="00214F3E" w:rsidRDefault="000E557B" w:rsidP="008237D7">
      <w:pPr>
        <w:pStyle w:val="ListParagraph"/>
        <w:widowControl/>
        <w:tabs>
          <w:tab w:val="left" w:pos="0"/>
        </w:tabs>
        <w:ind w:right="432"/>
        <w:contextualSpacing/>
        <w:jc w:val="both"/>
        <w:rPr>
          <w:rFonts w:ascii="Arial" w:hAnsi="Arial" w:cs="Arial"/>
          <w:sz w:val="24"/>
          <w:szCs w:val="24"/>
        </w:rPr>
      </w:pPr>
      <w:r w:rsidRPr="00214F3E">
        <w:rPr>
          <w:rFonts w:ascii="Arial" w:hAnsi="Arial" w:cs="Arial"/>
          <w:b/>
          <w:sz w:val="24"/>
          <w:szCs w:val="24"/>
          <w:u w:val="single"/>
        </w:rPr>
        <w:t>Personal Financial Counselor</w:t>
      </w:r>
      <w:r>
        <w:rPr>
          <w:rFonts w:ascii="Arial" w:hAnsi="Arial" w:cs="Arial"/>
          <w:b/>
          <w:sz w:val="24"/>
          <w:szCs w:val="24"/>
          <w:u w:val="single"/>
        </w:rPr>
        <w:t xml:space="preserve"> (</w:t>
      </w:r>
      <w:r w:rsidRPr="00214F3E">
        <w:rPr>
          <w:rFonts w:ascii="Arial" w:hAnsi="Arial" w:cs="Arial"/>
          <w:b/>
          <w:sz w:val="24"/>
          <w:szCs w:val="24"/>
          <w:u w:val="single"/>
        </w:rPr>
        <w:t>PFC</w:t>
      </w:r>
      <w:r>
        <w:rPr>
          <w:rFonts w:ascii="Arial" w:hAnsi="Arial" w:cs="Arial"/>
          <w:b/>
          <w:sz w:val="24"/>
          <w:szCs w:val="24"/>
          <w:u w:val="single"/>
        </w:rPr>
        <w:t>)</w:t>
      </w:r>
      <w:r w:rsidRPr="00214F3E">
        <w:rPr>
          <w:rFonts w:ascii="Arial" w:hAnsi="Arial" w:cs="Arial"/>
          <w:sz w:val="24"/>
          <w:szCs w:val="24"/>
        </w:rPr>
        <w:t xml:space="preserve">: </w:t>
      </w:r>
      <w:r w:rsidR="00292BFD">
        <w:rPr>
          <w:rFonts w:ascii="Arial" w:hAnsi="Arial" w:cs="Arial"/>
          <w:sz w:val="24"/>
          <w:szCs w:val="24"/>
        </w:rPr>
        <w:t xml:space="preserve"> </w:t>
      </w:r>
      <w:r w:rsidRPr="00214F3E">
        <w:rPr>
          <w:rFonts w:ascii="Arial" w:hAnsi="Arial" w:cs="Arial"/>
          <w:sz w:val="24"/>
          <w:szCs w:val="24"/>
        </w:rPr>
        <w:t xml:space="preserve">Service members and their families can contact a </w:t>
      </w:r>
      <w:r w:rsidRPr="00214F3E">
        <w:rPr>
          <w:rFonts w:ascii="Arial" w:hAnsi="Arial" w:cs="Arial"/>
          <w:snapToGrid w:val="0"/>
          <w:sz w:val="24"/>
          <w:szCs w:val="24"/>
        </w:rPr>
        <w:t xml:space="preserve">PFC for assistance </w:t>
      </w:r>
      <w:r w:rsidRPr="00214F3E">
        <w:rPr>
          <w:rFonts w:ascii="Arial" w:hAnsi="Arial" w:cs="Arial"/>
          <w:sz w:val="24"/>
          <w:szCs w:val="24"/>
        </w:rPr>
        <w:t xml:space="preserve">with personal financial readiness, money management, financial counseling and financial planning. </w:t>
      </w:r>
      <w:r w:rsidR="00292BFD">
        <w:rPr>
          <w:rFonts w:ascii="Arial" w:hAnsi="Arial" w:cs="Arial"/>
          <w:sz w:val="24"/>
          <w:szCs w:val="24"/>
        </w:rPr>
        <w:t xml:space="preserve"> </w:t>
      </w:r>
      <w:r w:rsidRPr="00214F3E">
        <w:rPr>
          <w:rFonts w:ascii="Arial" w:hAnsi="Arial" w:cs="Arial"/>
          <w:sz w:val="24"/>
          <w:szCs w:val="24"/>
        </w:rPr>
        <w:t>In cases of extreme financial hardship, PFCs ensure that service members and their families are referred to the appropriate military resources such as relief societies; installation banks and credit unions; chaplains; state, federal, local and veterans’ organizations; and other resources as applicable.</w:t>
      </w:r>
      <w:r w:rsidRPr="00440CC8">
        <w:rPr>
          <w:rFonts w:ascii="Arial" w:hAnsi="Arial" w:cs="Arial"/>
          <w:sz w:val="24"/>
          <w:szCs w:val="24"/>
        </w:rPr>
        <w:t xml:space="preserve"> </w:t>
      </w:r>
      <w:r w:rsidR="00292BFD">
        <w:rPr>
          <w:rFonts w:ascii="Arial" w:hAnsi="Arial" w:cs="Arial"/>
          <w:sz w:val="24"/>
          <w:szCs w:val="24"/>
        </w:rPr>
        <w:t xml:space="preserve"> </w:t>
      </w:r>
      <w:r w:rsidR="008237D7">
        <w:rPr>
          <w:rFonts w:ascii="Arial" w:hAnsi="Arial" w:cs="Arial"/>
          <w:sz w:val="24"/>
          <w:szCs w:val="24"/>
        </w:rPr>
        <w:t>Located in the Airman &amp; Family Readiness Center, which serves as the POC for these counselors.</w:t>
      </w:r>
    </w:p>
    <w:p w14:paraId="700FA087" w14:textId="40A67265" w:rsidR="000E557B" w:rsidRDefault="000E557B" w:rsidP="008237D7">
      <w:pPr>
        <w:pStyle w:val="ListParagraph"/>
        <w:widowControl/>
        <w:tabs>
          <w:tab w:val="left" w:pos="0"/>
        </w:tabs>
        <w:ind w:right="432"/>
        <w:contextualSpacing/>
        <w:jc w:val="both"/>
        <w:rPr>
          <w:rFonts w:ascii="Arial" w:hAnsi="Arial" w:cs="Arial"/>
          <w:sz w:val="24"/>
          <w:szCs w:val="24"/>
        </w:rPr>
      </w:pPr>
    </w:p>
    <w:p w14:paraId="228E3EB3" w14:textId="3BAC404F" w:rsidR="000E557B" w:rsidRPr="00214F3E" w:rsidRDefault="000E557B" w:rsidP="000E557B">
      <w:pPr>
        <w:ind w:right="432"/>
        <w:rPr>
          <w:rFonts w:ascii="Arial" w:hAnsi="Arial" w:cs="Arial"/>
          <w:sz w:val="24"/>
          <w:szCs w:val="24"/>
        </w:rPr>
      </w:pPr>
      <w:r w:rsidRPr="00214F3E">
        <w:rPr>
          <w:rFonts w:ascii="Arial" w:hAnsi="Arial" w:cs="Arial"/>
          <w:sz w:val="24"/>
          <w:szCs w:val="24"/>
        </w:rPr>
        <w:t>Eligible participants may receive up to 12 sessions of non-medical counseling</w:t>
      </w:r>
      <w:r>
        <w:rPr>
          <w:rFonts w:ascii="Arial" w:hAnsi="Arial" w:cs="Arial"/>
          <w:sz w:val="24"/>
          <w:szCs w:val="24"/>
        </w:rPr>
        <w:t>,</w:t>
      </w:r>
      <w:r w:rsidRPr="00214F3E">
        <w:rPr>
          <w:rFonts w:ascii="Arial" w:hAnsi="Arial" w:cs="Arial"/>
          <w:sz w:val="24"/>
          <w:szCs w:val="24"/>
        </w:rPr>
        <w:t xml:space="preserve"> per issue</w:t>
      </w:r>
      <w:r>
        <w:rPr>
          <w:rFonts w:ascii="Arial" w:hAnsi="Arial" w:cs="Arial"/>
          <w:sz w:val="24"/>
          <w:szCs w:val="24"/>
        </w:rPr>
        <w:t>,</w:t>
      </w:r>
      <w:r w:rsidRPr="00214F3E">
        <w:rPr>
          <w:rFonts w:ascii="Arial" w:hAnsi="Arial" w:cs="Arial"/>
          <w:sz w:val="24"/>
          <w:szCs w:val="24"/>
        </w:rPr>
        <w:t xml:space="preserve"> from </w:t>
      </w:r>
      <w:r w:rsidR="00DB0EA2">
        <w:rPr>
          <w:rFonts w:ascii="Arial" w:hAnsi="Arial" w:cs="Arial"/>
          <w:sz w:val="24"/>
          <w:szCs w:val="24"/>
        </w:rPr>
        <w:t xml:space="preserve">General </w:t>
      </w:r>
      <w:r w:rsidRPr="00214F3E">
        <w:rPr>
          <w:rFonts w:ascii="Arial" w:hAnsi="Arial" w:cs="Arial"/>
          <w:sz w:val="24"/>
          <w:szCs w:val="24"/>
        </w:rPr>
        <w:t>and CYB-MFLCs.</w:t>
      </w:r>
    </w:p>
    <w:p w14:paraId="5D784B56" w14:textId="6AA9370C" w:rsidR="00F56CFD" w:rsidRDefault="00F56CFD" w:rsidP="00F56CFD">
      <w:pPr>
        <w:tabs>
          <w:tab w:val="left" w:pos="0"/>
        </w:tabs>
        <w:ind w:left="90" w:right="432"/>
        <w:jc w:val="both"/>
        <w:rPr>
          <w:rFonts w:ascii="Arial" w:hAnsi="Arial" w:cs="Arial"/>
          <w:sz w:val="24"/>
          <w:szCs w:val="24"/>
        </w:rPr>
      </w:pPr>
    </w:p>
    <w:p w14:paraId="37175662" w14:textId="77777777" w:rsidR="001D6C1C" w:rsidRDefault="001D6C1C">
      <w:pPr>
        <w:rPr>
          <w:rFonts w:ascii="Arial" w:hAnsi="Arial" w:cs="Arial"/>
          <w:sz w:val="24"/>
          <w:szCs w:val="24"/>
        </w:rPr>
      </w:pPr>
      <w:r>
        <w:rPr>
          <w:rFonts w:cs="Arial"/>
          <w:b/>
          <w:bCs/>
        </w:rPr>
        <w:br w:type="page"/>
      </w:r>
    </w:p>
    <w:p w14:paraId="199F65D3" w14:textId="1CD8597A" w:rsidR="007E162E" w:rsidRDefault="00EE2A46" w:rsidP="00B927CA">
      <w:pPr>
        <w:pStyle w:val="Heading1"/>
        <w:ind w:left="0"/>
        <w:rPr>
          <w:rFonts w:cs="Arial"/>
          <w:noProof/>
        </w:rPr>
      </w:pPr>
      <w:bookmarkStart w:id="234" w:name="_Toc33183551"/>
      <w:r w:rsidRPr="00A900F1">
        <w:rPr>
          <w:rFonts w:cs="Arial"/>
          <w:noProof/>
        </w:rPr>
        <w:lastRenderedPageBreak/>
        <w:t xml:space="preserve">APPENDIX </w:t>
      </w:r>
      <w:r w:rsidR="00F5270C">
        <w:rPr>
          <w:rFonts w:cs="Arial"/>
          <w:noProof/>
        </w:rPr>
        <w:t>S</w:t>
      </w:r>
      <w:r w:rsidRPr="00A900F1">
        <w:rPr>
          <w:rFonts w:cs="Arial"/>
          <w:noProof/>
        </w:rPr>
        <w:t xml:space="preserve"> </w:t>
      </w:r>
      <w:r w:rsidR="00326216">
        <w:rPr>
          <w:rFonts w:cs="Arial"/>
          <w:noProof/>
        </w:rPr>
        <w:t>-</w:t>
      </w:r>
      <w:r w:rsidRPr="00A900F1">
        <w:rPr>
          <w:rFonts w:cs="Arial"/>
          <w:noProof/>
        </w:rPr>
        <w:t xml:space="preserve"> TIPS FOR OBTAINING A VOLAC</w:t>
      </w:r>
      <w:bookmarkEnd w:id="234"/>
    </w:p>
    <w:p w14:paraId="7F2B3078" w14:textId="77777777" w:rsidR="00F56CFD" w:rsidRPr="00F56CFD" w:rsidRDefault="00F56CFD" w:rsidP="00B927CA">
      <w:pPr>
        <w:pStyle w:val="Heading1"/>
        <w:ind w:left="0"/>
        <w:rPr>
          <w:rFonts w:cs="Arial"/>
          <w:noProof/>
          <w:sz w:val="8"/>
          <w:szCs w:val="8"/>
        </w:rPr>
      </w:pPr>
    </w:p>
    <w:p w14:paraId="13121A6F" w14:textId="77777777" w:rsidR="006E5C2A" w:rsidRPr="00A900F1" w:rsidRDefault="005937F9" w:rsidP="00F56CFD">
      <w:pPr>
        <w:jc w:val="both"/>
        <w:rPr>
          <w:rFonts w:ascii="Arial" w:hAnsi="Arial" w:cs="Arial"/>
          <w:b/>
          <w:noProof/>
          <w:sz w:val="24"/>
          <w:szCs w:val="24"/>
        </w:rPr>
      </w:pPr>
      <w:r w:rsidRPr="00A900F1">
        <w:rPr>
          <w:rFonts w:ascii="Arial" w:hAnsi="Arial" w:cs="Arial"/>
          <w:b/>
          <w:noProof/>
          <w:sz w:val="24"/>
          <w:szCs w:val="24"/>
        </w:rPr>
        <w:drawing>
          <wp:inline distT="0" distB="0" distL="0" distR="0" wp14:anchorId="19E3EB82" wp14:editId="57CEA993">
            <wp:extent cx="6319684" cy="189130"/>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23028" cy="189230"/>
                    </a:xfrm>
                    <a:prstGeom prst="rect">
                      <a:avLst/>
                    </a:prstGeom>
                    <a:noFill/>
                  </pic:spPr>
                </pic:pic>
              </a:graphicData>
            </a:graphic>
          </wp:inline>
        </w:drawing>
      </w:r>
    </w:p>
    <w:p w14:paraId="0D7202C9" w14:textId="77777777" w:rsidR="006E5C2A" w:rsidRPr="00A900F1" w:rsidRDefault="006E5C2A" w:rsidP="00F56CFD">
      <w:pPr>
        <w:rPr>
          <w:rFonts w:ascii="Arial" w:hAnsi="Arial" w:cs="Arial"/>
          <w:color w:val="16375E"/>
          <w:sz w:val="24"/>
          <w:szCs w:val="24"/>
        </w:rPr>
      </w:pPr>
    </w:p>
    <w:p w14:paraId="69E1824E" w14:textId="77777777" w:rsidR="00980348" w:rsidRPr="00A900F1" w:rsidRDefault="00980348" w:rsidP="00F56CFD">
      <w:pPr>
        <w:jc w:val="center"/>
        <w:rPr>
          <w:rFonts w:ascii="Arial" w:hAnsi="Arial" w:cs="Arial"/>
          <w:b/>
          <w:color w:val="16375E"/>
          <w:sz w:val="28"/>
          <w:szCs w:val="28"/>
        </w:rPr>
      </w:pPr>
      <w:r w:rsidRPr="00A900F1">
        <w:rPr>
          <w:rFonts w:ascii="Arial" w:hAnsi="Arial" w:cs="Arial"/>
          <w:b/>
          <w:color w:val="16375E"/>
          <w:sz w:val="28"/>
          <w:szCs w:val="28"/>
        </w:rPr>
        <w:t>Tips for Obtaining</w:t>
      </w:r>
      <w:r w:rsidR="008A48E4" w:rsidRPr="00A900F1">
        <w:rPr>
          <w:rFonts w:ascii="Arial" w:hAnsi="Arial" w:cs="Arial"/>
          <w:b/>
          <w:color w:val="16375E"/>
          <w:sz w:val="28"/>
          <w:szCs w:val="28"/>
        </w:rPr>
        <w:t xml:space="preserve"> a</w:t>
      </w:r>
    </w:p>
    <w:p w14:paraId="0B50C767" w14:textId="77777777" w:rsidR="00980348" w:rsidRPr="00A900F1" w:rsidRDefault="00980348" w:rsidP="00F56CFD">
      <w:pPr>
        <w:pStyle w:val="Default"/>
        <w:jc w:val="center"/>
        <w:rPr>
          <w:rFonts w:ascii="Arial" w:hAnsi="Arial" w:cs="Arial"/>
          <w:b/>
          <w:color w:val="16375E"/>
          <w:sz w:val="28"/>
          <w:szCs w:val="28"/>
        </w:rPr>
      </w:pPr>
      <w:r w:rsidRPr="00A900F1">
        <w:rPr>
          <w:rFonts w:ascii="Arial" w:hAnsi="Arial" w:cs="Arial"/>
          <w:b/>
          <w:color w:val="16375E"/>
          <w:sz w:val="28"/>
          <w:szCs w:val="28"/>
        </w:rPr>
        <w:t>Volunteer Logical Access Credential (VoLAC)</w:t>
      </w:r>
    </w:p>
    <w:p w14:paraId="34FE5E76" w14:textId="77777777" w:rsidR="00980348" w:rsidRPr="00A900F1" w:rsidRDefault="00980348" w:rsidP="000E557B">
      <w:pPr>
        <w:pStyle w:val="Default"/>
        <w:rPr>
          <w:rFonts w:ascii="Arial" w:hAnsi="Arial" w:cs="Arial"/>
          <w:i/>
          <w:iCs/>
          <w:sz w:val="28"/>
          <w:szCs w:val="28"/>
        </w:rPr>
      </w:pPr>
    </w:p>
    <w:p w14:paraId="1D7A9682" w14:textId="7EEC7B31" w:rsidR="00980348" w:rsidRPr="00A900F1" w:rsidRDefault="00980348" w:rsidP="000E557B">
      <w:pPr>
        <w:pStyle w:val="Default"/>
        <w:rPr>
          <w:rFonts w:ascii="Arial" w:hAnsi="Arial" w:cs="Arial"/>
        </w:rPr>
      </w:pPr>
      <w:r w:rsidRPr="00A900F1">
        <w:rPr>
          <w:rFonts w:ascii="Arial" w:hAnsi="Arial" w:cs="Arial"/>
          <w:i/>
          <w:iCs/>
        </w:rPr>
        <w:t xml:space="preserve">The VoLAC is solely for the purpose of gaining access to DoD computers/networks and shall not be used for logical access from non-DoD or home computers. </w:t>
      </w:r>
      <w:r w:rsidR="00292BFD">
        <w:rPr>
          <w:rFonts w:ascii="Arial" w:hAnsi="Arial" w:cs="Arial"/>
          <w:i/>
          <w:iCs/>
        </w:rPr>
        <w:t xml:space="preserve"> </w:t>
      </w:r>
      <w:r w:rsidRPr="00A900F1">
        <w:rPr>
          <w:rFonts w:ascii="Arial" w:hAnsi="Arial" w:cs="Arial"/>
          <w:i/>
          <w:iCs/>
        </w:rPr>
        <w:t>It is not a Common Access Card and will not display a photograph; does not convey benefits, entitlements</w:t>
      </w:r>
      <w:r w:rsidR="00292BFD">
        <w:rPr>
          <w:rFonts w:ascii="Arial" w:hAnsi="Arial" w:cs="Arial"/>
          <w:i/>
          <w:iCs/>
        </w:rPr>
        <w:t>,</w:t>
      </w:r>
      <w:r w:rsidRPr="00A900F1">
        <w:rPr>
          <w:rFonts w:ascii="Arial" w:hAnsi="Arial" w:cs="Arial"/>
          <w:i/>
          <w:iCs/>
        </w:rPr>
        <w:t xml:space="preserve"> or privileges; and cannot be used for physical access. Applicants must be U.S. citizens. </w:t>
      </w:r>
    </w:p>
    <w:p w14:paraId="02ECB134" w14:textId="77777777" w:rsidR="00980348" w:rsidRPr="00A900F1" w:rsidRDefault="00980348" w:rsidP="000E557B">
      <w:pPr>
        <w:pStyle w:val="Default"/>
        <w:rPr>
          <w:rFonts w:ascii="Arial" w:hAnsi="Arial" w:cs="Arial"/>
          <w:b/>
          <w:bCs/>
        </w:rPr>
      </w:pPr>
    </w:p>
    <w:p w14:paraId="4D56BF4D" w14:textId="77777777" w:rsidR="00980348" w:rsidRPr="00A900F1" w:rsidRDefault="00980348" w:rsidP="000E557B">
      <w:pPr>
        <w:pStyle w:val="Default"/>
        <w:rPr>
          <w:rFonts w:ascii="Arial" w:hAnsi="Arial" w:cs="Arial"/>
        </w:rPr>
      </w:pPr>
      <w:r w:rsidRPr="00A900F1">
        <w:rPr>
          <w:rFonts w:ascii="Arial" w:hAnsi="Arial" w:cs="Arial"/>
          <w:b/>
          <w:bCs/>
        </w:rPr>
        <w:t xml:space="preserve">STEP 1 </w:t>
      </w:r>
      <w:r w:rsidRPr="00A900F1">
        <w:rPr>
          <w:rFonts w:ascii="Arial" w:hAnsi="Arial" w:cs="Arial"/>
        </w:rPr>
        <w:t xml:space="preserve">– The unit where the volunteer works must request a network account on behalf of their volunteer (including </w:t>
      </w:r>
      <w:r w:rsidR="00BF4094" w:rsidRPr="00A900F1">
        <w:rPr>
          <w:rFonts w:ascii="Arial" w:hAnsi="Arial" w:cs="Arial"/>
        </w:rPr>
        <w:t>K</w:t>
      </w:r>
      <w:r w:rsidRPr="00A900F1">
        <w:rPr>
          <w:rFonts w:ascii="Arial" w:hAnsi="Arial" w:cs="Arial"/>
        </w:rPr>
        <w:t xml:space="preserve">ey </w:t>
      </w:r>
      <w:r w:rsidR="00BF4094" w:rsidRPr="00A900F1">
        <w:rPr>
          <w:rFonts w:ascii="Arial" w:hAnsi="Arial" w:cs="Arial"/>
        </w:rPr>
        <w:t>S</w:t>
      </w:r>
      <w:r w:rsidRPr="00A900F1">
        <w:rPr>
          <w:rFonts w:ascii="Arial" w:hAnsi="Arial" w:cs="Arial"/>
        </w:rPr>
        <w:t>pouse</w:t>
      </w:r>
      <w:r w:rsidR="008A48E4" w:rsidRPr="00A900F1">
        <w:rPr>
          <w:rFonts w:ascii="Arial" w:hAnsi="Arial" w:cs="Arial"/>
        </w:rPr>
        <w:t>s</w:t>
      </w:r>
      <w:r w:rsidRPr="00A900F1">
        <w:rPr>
          <w:rFonts w:ascii="Arial" w:hAnsi="Arial" w:cs="Arial"/>
        </w:rPr>
        <w:t xml:space="preserve">) </w:t>
      </w:r>
    </w:p>
    <w:p w14:paraId="13F5DBA6" w14:textId="77777777" w:rsidR="007E162E" w:rsidRPr="00A900F1" w:rsidRDefault="007E162E" w:rsidP="000E557B">
      <w:pPr>
        <w:pStyle w:val="Default"/>
        <w:rPr>
          <w:rFonts w:ascii="Arial" w:hAnsi="Arial" w:cs="Arial"/>
          <w:b/>
          <w:bCs/>
        </w:rPr>
      </w:pPr>
    </w:p>
    <w:p w14:paraId="59F81E49" w14:textId="77777777" w:rsidR="00980348" w:rsidRPr="00A900F1" w:rsidRDefault="00980348" w:rsidP="000E557B">
      <w:pPr>
        <w:pStyle w:val="Default"/>
        <w:rPr>
          <w:rFonts w:ascii="Arial" w:hAnsi="Arial" w:cs="Arial"/>
        </w:rPr>
      </w:pPr>
      <w:r w:rsidRPr="00A900F1">
        <w:rPr>
          <w:rFonts w:ascii="Arial" w:hAnsi="Arial" w:cs="Arial"/>
          <w:b/>
          <w:bCs/>
        </w:rPr>
        <w:t xml:space="preserve">STEP 2 </w:t>
      </w:r>
      <w:r w:rsidRPr="00A900F1">
        <w:rPr>
          <w:rFonts w:ascii="Arial" w:hAnsi="Arial" w:cs="Arial"/>
        </w:rPr>
        <w:t xml:space="preserve">– The work unit security manager initiates a National Agency Check with Inquiries (NACI) </w:t>
      </w:r>
    </w:p>
    <w:p w14:paraId="1EAEAC17" w14:textId="77777777" w:rsidR="007E162E" w:rsidRPr="00A900F1" w:rsidRDefault="007E162E" w:rsidP="000E557B">
      <w:pPr>
        <w:pStyle w:val="Default"/>
        <w:rPr>
          <w:rFonts w:ascii="Arial" w:hAnsi="Arial" w:cs="Arial"/>
          <w:b/>
          <w:bCs/>
        </w:rPr>
      </w:pPr>
    </w:p>
    <w:p w14:paraId="2E0CB277" w14:textId="77777777" w:rsidR="00980348" w:rsidRPr="00A900F1" w:rsidRDefault="00980348" w:rsidP="000E557B">
      <w:pPr>
        <w:pStyle w:val="Default"/>
        <w:rPr>
          <w:rFonts w:ascii="Arial" w:hAnsi="Arial" w:cs="Arial"/>
        </w:rPr>
      </w:pPr>
      <w:r w:rsidRPr="00A900F1">
        <w:rPr>
          <w:rFonts w:ascii="Arial" w:hAnsi="Arial" w:cs="Arial"/>
          <w:b/>
          <w:bCs/>
        </w:rPr>
        <w:t xml:space="preserve">STEP 3 </w:t>
      </w:r>
      <w:r w:rsidRPr="00A900F1">
        <w:rPr>
          <w:rFonts w:ascii="Arial" w:hAnsi="Arial" w:cs="Arial"/>
        </w:rPr>
        <w:t xml:space="preserve">– The work unit security manager confirms the 10-fingerprint FBI check is completed; and </w:t>
      </w:r>
    </w:p>
    <w:p w14:paraId="38275D57" w14:textId="77777777" w:rsidR="007E162E" w:rsidRPr="00A900F1" w:rsidRDefault="007E162E" w:rsidP="000E557B">
      <w:pPr>
        <w:pStyle w:val="Default"/>
        <w:rPr>
          <w:rFonts w:ascii="Arial" w:hAnsi="Arial" w:cs="Arial"/>
          <w:b/>
          <w:bCs/>
        </w:rPr>
      </w:pPr>
    </w:p>
    <w:p w14:paraId="5934B1D7" w14:textId="77777777" w:rsidR="0023023C" w:rsidRPr="00A900F1" w:rsidRDefault="00980348" w:rsidP="000E557B">
      <w:pPr>
        <w:pStyle w:val="Default"/>
        <w:rPr>
          <w:rFonts w:ascii="Arial" w:hAnsi="Arial" w:cs="Arial"/>
        </w:rPr>
      </w:pPr>
      <w:r w:rsidRPr="00A900F1">
        <w:rPr>
          <w:rFonts w:ascii="Arial" w:hAnsi="Arial" w:cs="Arial"/>
          <w:b/>
          <w:bCs/>
        </w:rPr>
        <w:t xml:space="preserve">STEP 4 </w:t>
      </w:r>
      <w:r w:rsidRPr="00A900F1">
        <w:rPr>
          <w:rFonts w:ascii="Arial" w:hAnsi="Arial" w:cs="Arial"/>
        </w:rPr>
        <w:t xml:space="preserve">– The work unit trusted agent must </w:t>
      </w:r>
      <w:r w:rsidR="0023023C" w:rsidRPr="00A900F1">
        <w:rPr>
          <w:rFonts w:ascii="Arial" w:hAnsi="Arial" w:cs="Arial"/>
        </w:rPr>
        <w:t xml:space="preserve">create the volunteer (includes Key Spouse) enrollment application in the Trusted Associated Sponsorship System (TASS) to DEERS </w:t>
      </w:r>
    </w:p>
    <w:p w14:paraId="559759C6" w14:textId="77777777" w:rsidR="0023023C" w:rsidRPr="00A900F1" w:rsidRDefault="0023023C" w:rsidP="000E557B">
      <w:pPr>
        <w:pStyle w:val="Default"/>
        <w:rPr>
          <w:rFonts w:ascii="Arial" w:hAnsi="Arial" w:cs="Arial"/>
          <w:b/>
          <w:bCs/>
        </w:rPr>
      </w:pPr>
    </w:p>
    <w:p w14:paraId="2A5BE483" w14:textId="565F221A" w:rsidR="0023023C" w:rsidRPr="00A900F1" w:rsidRDefault="0023023C" w:rsidP="000E557B">
      <w:pPr>
        <w:pStyle w:val="Default"/>
        <w:rPr>
          <w:rFonts w:ascii="Arial" w:hAnsi="Arial" w:cs="Arial"/>
          <w:color w:val="auto"/>
        </w:rPr>
      </w:pPr>
      <w:r w:rsidRPr="00A900F1">
        <w:rPr>
          <w:rFonts w:ascii="Arial" w:hAnsi="Arial" w:cs="Arial"/>
          <w:b/>
          <w:bCs/>
        </w:rPr>
        <w:t xml:space="preserve">STEP 5 </w:t>
      </w:r>
      <w:r w:rsidRPr="00A900F1">
        <w:rPr>
          <w:rFonts w:ascii="Arial" w:hAnsi="Arial" w:cs="Arial"/>
        </w:rPr>
        <w:t>– When DEERS enrollment is complete, the volunteer (including Key Spouse</w:t>
      </w:r>
      <w:r w:rsidR="008A48E4" w:rsidRPr="00A900F1">
        <w:rPr>
          <w:rFonts w:ascii="Arial" w:hAnsi="Arial" w:cs="Arial"/>
        </w:rPr>
        <w:t>s</w:t>
      </w:r>
      <w:r w:rsidRPr="00A900F1">
        <w:rPr>
          <w:rFonts w:ascii="Arial" w:hAnsi="Arial" w:cs="Arial"/>
        </w:rPr>
        <w:t xml:space="preserve">) visits the FSS Customer Service ID card issuing facility to receive his or her VoLAC. </w:t>
      </w:r>
      <w:r w:rsidR="00292BFD">
        <w:rPr>
          <w:rFonts w:ascii="Arial" w:hAnsi="Arial" w:cs="Arial"/>
        </w:rPr>
        <w:t xml:space="preserve"> </w:t>
      </w:r>
      <w:r w:rsidRPr="00A900F1">
        <w:rPr>
          <w:rFonts w:ascii="Arial" w:hAnsi="Arial" w:cs="Arial"/>
        </w:rPr>
        <w:t xml:space="preserve">Note: Two forms of identity are required, at least one unexpired with a photo must be provided; example, state driver’s license, military ID card, or items from the “Lists of Acceptable Documents” at </w:t>
      </w:r>
      <w:hyperlink r:id="rId67" w:history="1">
        <w:r w:rsidRPr="00A900F1">
          <w:rPr>
            <w:rStyle w:val="Hyperlink"/>
            <w:rFonts w:ascii="Arial" w:hAnsi="Arial" w:cs="Arial"/>
          </w:rPr>
          <w:t>http://www.uscis.gov/sites/default/files/files/form/i -9.pdf</w:t>
        </w:r>
      </w:hyperlink>
    </w:p>
    <w:p w14:paraId="225A386E" w14:textId="77777777" w:rsidR="0023023C" w:rsidRPr="00A900F1" w:rsidRDefault="0023023C" w:rsidP="000E557B">
      <w:pPr>
        <w:pStyle w:val="Default"/>
        <w:rPr>
          <w:rFonts w:ascii="Arial" w:hAnsi="Arial" w:cs="Arial"/>
          <w:color w:val="auto"/>
        </w:rPr>
      </w:pPr>
    </w:p>
    <w:p w14:paraId="7A338855" w14:textId="77777777" w:rsidR="0023023C" w:rsidRPr="00A900F1" w:rsidRDefault="0023023C" w:rsidP="000E557B">
      <w:pPr>
        <w:pStyle w:val="Default"/>
        <w:rPr>
          <w:rFonts w:ascii="Arial" w:hAnsi="Arial" w:cs="Arial"/>
          <w:color w:val="auto"/>
        </w:rPr>
      </w:pPr>
    </w:p>
    <w:p w14:paraId="260223CF" w14:textId="77777777" w:rsidR="00AA5771" w:rsidRPr="00A900F1" w:rsidRDefault="00AA5771" w:rsidP="000E557B">
      <w:pPr>
        <w:pStyle w:val="Default"/>
        <w:rPr>
          <w:rFonts w:ascii="Arial" w:hAnsi="Arial" w:cs="Arial"/>
        </w:rPr>
      </w:pPr>
    </w:p>
    <w:p w14:paraId="3B248AA6" w14:textId="77777777" w:rsidR="0023023C" w:rsidRPr="00A900F1" w:rsidRDefault="0023023C" w:rsidP="000E557B">
      <w:pPr>
        <w:pStyle w:val="Default"/>
        <w:rPr>
          <w:rFonts w:ascii="Arial" w:hAnsi="Arial" w:cs="Arial"/>
        </w:rPr>
      </w:pPr>
      <w:r w:rsidRPr="00A900F1">
        <w:rPr>
          <w:rFonts w:ascii="Arial" w:hAnsi="Arial" w:cs="Arial"/>
          <w:b/>
          <w:bCs/>
          <w:noProof/>
        </w:rPr>
        <mc:AlternateContent>
          <mc:Choice Requires="wps">
            <w:drawing>
              <wp:anchor distT="0" distB="0" distL="114300" distR="114300" simplePos="0" relativeHeight="251652096" behindDoc="0" locked="0" layoutInCell="0" allowOverlap="1" wp14:anchorId="2E4C53F4" wp14:editId="413D9287">
                <wp:simplePos x="0" y="0"/>
                <wp:positionH relativeFrom="margin">
                  <wp:posOffset>548005</wp:posOffset>
                </wp:positionH>
                <wp:positionV relativeFrom="margin">
                  <wp:posOffset>7427595</wp:posOffset>
                </wp:positionV>
                <wp:extent cx="5288280" cy="760730"/>
                <wp:effectExtent l="0" t="0" r="26670" b="20320"/>
                <wp:wrapSquare wrapText="bothSides"/>
                <wp:docPr id="6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8280" cy="760730"/>
                        </a:xfrm>
                        <a:prstGeom prst="bracketPair">
                          <a:avLst>
                            <a:gd name="adj" fmla="val 8051"/>
                          </a:avLst>
                        </a:prstGeom>
                        <a:solidFill>
                          <a:srgbClr val="1F497D">
                            <a:lumMod val="20000"/>
                            <a:lumOff val="80000"/>
                          </a:srgbClr>
                        </a:solidFill>
                        <a:ln w="9525" cap="flat" cmpd="sng" algn="ctr">
                          <a:solidFill>
                            <a:srgbClr val="4F81BD">
                              <a:shade val="95000"/>
                              <a:satMod val="105000"/>
                            </a:srgbClr>
                          </a:solidFill>
                          <a:prstDash val="solid"/>
                          <a:headEnd/>
                          <a:tailEnd/>
                        </a:ln>
                        <a:effectLst/>
                        <a:extLst/>
                      </wps:spPr>
                      <wps:txbx>
                        <w:txbxContent>
                          <w:p w14:paraId="7632C2B8" w14:textId="77777777" w:rsidR="0086573C" w:rsidRDefault="0086573C" w:rsidP="0023023C">
                            <w:pPr>
                              <w:pStyle w:val="Default"/>
                            </w:pPr>
                          </w:p>
                          <w:p w14:paraId="14650C73" w14:textId="77777777" w:rsidR="0086573C" w:rsidRDefault="0086573C" w:rsidP="0023023C">
                            <w:pPr>
                              <w:jc w:val="center"/>
                              <w:rPr>
                                <w:i/>
                                <w:iCs/>
                                <w:color w:val="7F7F7F" w:themeColor="text1" w:themeTint="80"/>
                                <w:sz w:val="24"/>
                              </w:rPr>
                            </w:pPr>
                            <w:r>
                              <w:t xml:space="preserve"> </w:t>
                            </w:r>
                            <w:r>
                              <w:rPr>
                                <w:i/>
                                <w:iCs/>
                                <w:sz w:val="20"/>
                                <w:szCs w:val="20"/>
                              </w:rPr>
                              <w:t>The handout was created by AFPC/DPFF &amp; DPSIZ and is intended for units with KS/KSM and other installation volunteers requiring access to DoD computers/networks.</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4C53F4"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7" type="#_x0000_t185" style="position:absolute;margin-left:43.15pt;margin-top:584.85pt;width:416.4pt;height:59.9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tOTkQIAADAFAAAOAAAAZHJzL2Uyb0RvYy54bWysVG1v0zAQ/o7Ef7D8nSUN7ZpGS6exUoQ0&#10;YNLgB1wc54U5trHdptuv52ynpQOJD4gv0d3Ffu65e+58dX0YBNlzY3slSzq7SCnhkqm6l21Jv33d&#10;vskpsQ5kDUJJXtInbun1+vWrq1EXPFOdEjU3BEGkLUZd0s45XSSJZR0fwF4ozSX+bJQZwKFr2qQ2&#10;MCL6IJIsTS+TUZlaG8W4tRjdxJ90HfCbhjP3pWksd0SUFLm58DXhW/lvsr6CojWgu55NNOAfWAzQ&#10;S0x6gtqAA7Iz/R9QQ8+MsqpxF0wNiWqanvFQA1YzS3+r5qEDzUMt2ByrT22y/w+Wfd7fG9LXJb1c&#10;zSmRMKBINzunQm6S+QaN2hZ47kHfG1+i1XeKPVoi1W0HsuU3xqix41AjrZk/n7y44B2LV0k1flI1&#10;ogOih14dGjN4QOwCOQRJnk6S8IMjDIOLLM+zHJVj+G95mS7fBs0SKI63tbHuA1cD8UZJKwPskbt7&#10;6E1IAvs764Iy9VQd1N8paQaBOu9BkDxdRNZQTGcR/Aga6lWir7e9EMExbXUrDMGbWO12vlpuQhqx&#10;G7C6GMa5TKfJwjDOXwznxzDi2wiDvUL7HF9IMpZ0tcgWWDLgQjQCHJqDRomsbCkB0eKmMRfLe3F5&#10;Qo3p5tt89i6Ssx3UPEZXixM3C+5EeZYe438j57uyAdtFqJA6LpBX/72swzI56EW0EUpI3zQeFhF1&#10;CAdQ2miGOfGjEUfMHapDmMQghx+bStVPODhGxbXFZwaNTplnSkZcWWzIjx0YTon4KHH45otl5nf8&#10;3DHnTnXugGQIVVLsbjRvXXwXdtr0bYeZZkFZqfw6NL0nHxhHVpODaxlEnJ4Qv/fnfjj166Fb/wQA&#10;AP//AwBQSwMEFAAGAAgAAAAhACs4TrHhAAAADAEAAA8AAABkcnMvZG93bnJldi54bWxMj8tOwzAQ&#10;RfdI/IM1SGxQ6zgRaRziVIDUJUgpbLpzY5NE8SOK3Tb9e4YVXc6doztnqu1iDTnrOQzeCWDrBIh2&#10;rVeD6wR8f+1WBZAQpVPSeKcFXHWAbX1/V8lS+Ytr9HkfO4IlLpRSQB/jVFIa2l5bGdZ+0g53P362&#10;MuI4d1TN8oLl1tA0SXJq5eDwQi8n/d7rdtyfrIAlbefsiY/Z+HZgH4edaT6vphHi8WF5fQES9RL/&#10;YfjTR3Wo0enoT04FYgQUeYYk5iznGyBIcMYZkCNGacGfgdYVvX2i/gUAAP//AwBQSwECLQAUAAYA&#10;CAAAACEAtoM4kv4AAADhAQAAEwAAAAAAAAAAAAAAAAAAAAAAW0NvbnRlbnRfVHlwZXNdLnhtbFBL&#10;AQItABQABgAIAAAAIQA4/SH/1gAAAJQBAAALAAAAAAAAAAAAAAAAAC8BAABfcmVscy8ucmVsc1BL&#10;AQItABQABgAIAAAAIQCuJtOTkQIAADAFAAAOAAAAAAAAAAAAAAAAAC4CAABkcnMvZTJvRG9jLnht&#10;bFBLAQItABQABgAIAAAAIQArOE6x4QAAAAwBAAAPAAAAAAAAAAAAAAAAAOsEAABkcnMvZG93bnJl&#10;di54bWxQSwUGAAAAAAQABADzAAAA+QUAAAAA&#10;" o:allowincell="f" adj="1739" filled="t" fillcolor="#c6d9f1" strokecolor="#4a7ebb">
                <v:textbox inset="3.6pt,,3.6pt">
                  <w:txbxContent>
                    <w:p w14:paraId="7632C2B8" w14:textId="77777777" w:rsidR="0086573C" w:rsidRDefault="0086573C" w:rsidP="0023023C">
                      <w:pPr>
                        <w:pStyle w:val="Default"/>
                      </w:pPr>
                    </w:p>
                    <w:p w14:paraId="14650C73" w14:textId="77777777" w:rsidR="0086573C" w:rsidRDefault="0086573C" w:rsidP="0023023C">
                      <w:pPr>
                        <w:jc w:val="center"/>
                        <w:rPr>
                          <w:i/>
                          <w:iCs/>
                          <w:color w:val="7F7F7F" w:themeColor="text1" w:themeTint="80"/>
                          <w:sz w:val="24"/>
                        </w:rPr>
                      </w:pPr>
                      <w:r>
                        <w:t xml:space="preserve"> </w:t>
                      </w:r>
                      <w:r>
                        <w:rPr>
                          <w:i/>
                          <w:iCs/>
                          <w:sz w:val="20"/>
                          <w:szCs w:val="20"/>
                        </w:rPr>
                        <w:t xml:space="preserve">The handout was created by AFPC/DPFF &amp; DPSIZ and is intended for units with KS/KSM and other installation volunteers requiring access to </w:t>
                      </w:r>
                      <w:proofErr w:type="gramStart"/>
                      <w:r>
                        <w:rPr>
                          <w:i/>
                          <w:iCs/>
                          <w:sz w:val="20"/>
                          <w:szCs w:val="20"/>
                        </w:rPr>
                        <w:t>DoD</w:t>
                      </w:r>
                      <w:proofErr w:type="gramEnd"/>
                      <w:r>
                        <w:rPr>
                          <w:i/>
                          <w:iCs/>
                          <w:sz w:val="20"/>
                          <w:szCs w:val="20"/>
                        </w:rPr>
                        <w:t xml:space="preserve"> computers/networks.</w:t>
                      </w:r>
                    </w:p>
                  </w:txbxContent>
                </v:textbox>
                <w10:wrap type="square" anchorx="margin" anchory="margin"/>
              </v:shape>
            </w:pict>
          </mc:Fallback>
        </mc:AlternateContent>
      </w:r>
    </w:p>
    <w:p w14:paraId="03E7E2F7" w14:textId="77777777" w:rsidR="00AA5771" w:rsidRPr="00A900F1" w:rsidRDefault="00AA5771">
      <w:pPr>
        <w:rPr>
          <w:rFonts w:ascii="Arial" w:hAnsi="Arial" w:cs="Arial"/>
          <w:color w:val="000000"/>
          <w:sz w:val="24"/>
          <w:szCs w:val="24"/>
        </w:rPr>
      </w:pPr>
      <w:r w:rsidRPr="00A900F1">
        <w:rPr>
          <w:rFonts w:ascii="Arial" w:hAnsi="Arial" w:cs="Arial"/>
          <w:sz w:val="24"/>
          <w:szCs w:val="24"/>
        </w:rPr>
        <w:br w:type="page"/>
      </w:r>
    </w:p>
    <w:p w14:paraId="46F3F3AE" w14:textId="530FEEE2" w:rsidR="009A618D" w:rsidRPr="00530A76" w:rsidRDefault="009A618D" w:rsidP="001C77FD">
      <w:pPr>
        <w:pStyle w:val="Heading1"/>
        <w:ind w:left="90"/>
      </w:pPr>
      <w:bookmarkStart w:id="235" w:name="_Toc33183552"/>
      <w:r w:rsidRPr="00530A76">
        <w:lastRenderedPageBreak/>
        <w:t xml:space="preserve">APPENDIX </w:t>
      </w:r>
      <w:r w:rsidR="00F5270C">
        <w:t>T</w:t>
      </w:r>
      <w:r w:rsidRPr="00530A76">
        <w:t xml:space="preserve"> </w:t>
      </w:r>
      <w:r w:rsidR="00326216">
        <w:t>-</w:t>
      </w:r>
      <w:r w:rsidRPr="00530A76">
        <w:t xml:space="preserve"> G</w:t>
      </w:r>
      <w:r w:rsidR="000130F4">
        <w:t>UIDELINES FOR KEY SPOUSE OF THE YEAR</w:t>
      </w:r>
      <w:r w:rsidR="00B22723" w:rsidRPr="00530A76">
        <w:t xml:space="preserve"> </w:t>
      </w:r>
      <w:r w:rsidR="005F5BAB" w:rsidRPr="00530A76">
        <w:t>(KSOY) A</w:t>
      </w:r>
      <w:r w:rsidR="000130F4">
        <w:t>WARD</w:t>
      </w:r>
      <w:bookmarkEnd w:id="235"/>
    </w:p>
    <w:p w14:paraId="17D821EC" w14:textId="77777777" w:rsidR="009A618D" w:rsidRPr="00A900F1" w:rsidRDefault="005937F9">
      <w:pPr>
        <w:rPr>
          <w:rFonts w:ascii="Arial" w:hAnsi="Arial" w:cs="Arial"/>
          <w:b/>
          <w:sz w:val="24"/>
          <w:szCs w:val="24"/>
        </w:rPr>
      </w:pPr>
      <w:r w:rsidRPr="00A900F1">
        <w:rPr>
          <w:rFonts w:ascii="Arial" w:hAnsi="Arial" w:cs="Arial"/>
          <w:b/>
          <w:noProof/>
          <w:sz w:val="24"/>
          <w:szCs w:val="24"/>
        </w:rPr>
        <w:drawing>
          <wp:inline distT="0" distB="0" distL="0" distR="0" wp14:anchorId="10968DEB" wp14:editId="7ACF3839">
            <wp:extent cx="5943600" cy="1771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77165"/>
                    </a:xfrm>
                    <a:prstGeom prst="rect">
                      <a:avLst/>
                    </a:prstGeom>
                    <a:noFill/>
                  </pic:spPr>
                </pic:pic>
              </a:graphicData>
            </a:graphic>
          </wp:inline>
        </w:drawing>
      </w:r>
    </w:p>
    <w:p w14:paraId="1D24015F" w14:textId="77777777" w:rsidR="00F56CFD" w:rsidRDefault="00F56CFD" w:rsidP="004D4BD2">
      <w:pPr>
        <w:tabs>
          <w:tab w:val="left" w:pos="360"/>
          <w:tab w:val="left" w:pos="900"/>
          <w:tab w:val="left" w:pos="1620"/>
        </w:tabs>
        <w:spacing w:after="120"/>
        <w:rPr>
          <w:rFonts w:ascii="Arial" w:hAnsi="Arial" w:cs="Arial"/>
          <w:b/>
          <w:sz w:val="24"/>
          <w:szCs w:val="24"/>
        </w:rPr>
      </w:pPr>
    </w:p>
    <w:p w14:paraId="0525EA8B" w14:textId="29112070" w:rsidR="004D4BD2" w:rsidRPr="00530A76" w:rsidRDefault="002D331B" w:rsidP="004D4BD2">
      <w:pPr>
        <w:tabs>
          <w:tab w:val="left" w:pos="360"/>
          <w:tab w:val="left" w:pos="900"/>
          <w:tab w:val="left" w:pos="1620"/>
        </w:tabs>
        <w:spacing w:after="120"/>
        <w:rPr>
          <w:rFonts w:ascii="Arial" w:eastAsia="Times New Roman" w:hAnsi="Arial" w:cs="Arial"/>
          <w:sz w:val="24"/>
          <w:szCs w:val="24"/>
          <w:u w:val="single"/>
        </w:rPr>
      </w:pPr>
      <w:r w:rsidRPr="00530A76">
        <w:rPr>
          <w:rFonts w:ascii="Arial" w:eastAsia="Times New Roman" w:hAnsi="Arial" w:cs="Arial"/>
          <w:b/>
          <w:sz w:val="24"/>
          <w:szCs w:val="24"/>
        </w:rPr>
        <w:t xml:space="preserve">Key Spouse of the Year Award </w:t>
      </w:r>
      <w:r w:rsidRPr="00530A76">
        <w:rPr>
          <w:rFonts w:ascii="Arial" w:eastAsia="Times New Roman" w:hAnsi="Arial" w:cs="Arial"/>
          <w:sz w:val="24"/>
          <w:szCs w:val="24"/>
        </w:rPr>
        <w:t xml:space="preserve">– The information provided below is for your information only.  Please note that award guidelines may change </w:t>
      </w:r>
      <w:r w:rsidR="005F5BAB" w:rsidRPr="00530A76">
        <w:rPr>
          <w:rFonts w:ascii="Arial" w:eastAsia="Times New Roman" w:hAnsi="Arial" w:cs="Arial"/>
          <w:sz w:val="24"/>
          <w:szCs w:val="24"/>
        </w:rPr>
        <w:t>and commanders should follow the guidelines in the actual call for all submissions</w:t>
      </w:r>
      <w:r w:rsidRPr="00530A76">
        <w:rPr>
          <w:rFonts w:ascii="Arial" w:eastAsia="Times New Roman" w:hAnsi="Arial" w:cs="Arial"/>
          <w:sz w:val="24"/>
          <w:szCs w:val="24"/>
        </w:rPr>
        <w:t>.  The information below is provided for your planning and consideration</w:t>
      </w:r>
      <w:r w:rsidR="005F5BAB" w:rsidRPr="00530A76">
        <w:rPr>
          <w:rFonts w:ascii="Arial" w:eastAsia="Times New Roman" w:hAnsi="Arial" w:cs="Arial"/>
          <w:sz w:val="24"/>
          <w:szCs w:val="24"/>
        </w:rPr>
        <w:t xml:space="preserve"> only</w:t>
      </w:r>
      <w:r w:rsidRPr="00530A76">
        <w:rPr>
          <w:rFonts w:ascii="Arial" w:eastAsia="Times New Roman" w:hAnsi="Arial" w:cs="Arial"/>
          <w:sz w:val="24"/>
          <w:szCs w:val="24"/>
        </w:rPr>
        <w:t>.  This is not a call for award submissions</w:t>
      </w:r>
      <w:r w:rsidR="005F5BAB" w:rsidRPr="00530A76">
        <w:rPr>
          <w:rFonts w:ascii="Arial" w:eastAsia="Times New Roman" w:hAnsi="Arial" w:cs="Arial"/>
          <w:sz w:val="24"/>
          <w:szCs w:val="24"/>
        </w:rPr>
        <w:t xml:space="preserve"> and information below was current for the last </w:t>
      </w:r>
      <w:r w:rsidR="00707640">
        <w:rPr>
          <w:rFonts w:ascii="Arial" w:eastAsia="Times New Roman" w:hAnsi="Arial" w:cs="Arial"/>
          <w:sz w:val="24"/>
          <w:szCs w:val="24"/>
        </w:rPr>
        <w:t xml:space="preserve">annual </w:t>
      </w:r>
      <w:r w:rsidR="005F5BAB" w:rsidRPr="00530A76">
        <w:rPr>
          <w:rFonts w:ascii="Arial" w:eastAsia="Times New Roman" w:hAnsi="Arial" w:cs="Arial"/>
          <w:sz w:val="24"/>
          <w:szCs w:val="24"/>
        </w:rPr>
        <w:t>KSOY award</w:t>
      </w:r>
      <w:r w:rsidRPr="00530A76">
        <w:rPr>
          <w:rFonts w:ascii="Arial" w:eastAsia="Times New Roman" w:hAnsi="Arial" w:cs="Arial"/>
          <w:sz w:val="24"/>
          <w:szCs w:val="24"/>
        </w:rPr>
        <w:t xml:space="preserve">.  </w:t>
      </w:r>
      <w:r w:rsidR="00E473F3" w:rsidRPr="00530A76">
        <w:rPr>
          <w:rFonts w:ascii="Arial" w:eastAsia="Times New Roman" w:hAnsi="Arial" w:cs="Arial"/>
          <w:sz w:val="24"/>
          <w:szCs w:val="24"/>
        </w:rPr>
        <w:t xml:space="preserve">In the past award nominations have been due to the MAJCOM POC by mid-February.  </w:t>
      </w:r>
    </w:p>
    <w:p w14:paraId="1AA396CA" w14:textId="61706B0E" w:rsidR="004D4BD2" w:rsidRPr="00294B93" w:rsidRDefault="004D4BD2" w:rsidP="004D4BD2">
      <w:pPr>
        <w:widowControl/>
        <w:tabs>
          <w:tab w:val="left" w:pos="360"/>
          <w:tab w:val="left" w:pos="900"/>
          <w:tab w:val="left" w:pos="1620"/>
        </w:tabs>
        <w:spacing w:after="120"/>
        <w:rPr>
          <w:rFonts w:ascii="Arial" w:eastAsia="Times New Roman" w:hAnsi="Arial" w:cs="Arial"/>
          <w:sz w:val="24"/>
          <w:szCs w:val="24"/>
        </w:rPr>
      </w:pPr>
      <w:r w:rsidRPr="00530A76">
        <w:rPr>
          <w:rFonts w:ascii="Arial" w:eastAsia="Times New Roman" w:hAnsi="Arial" w:cs="Arial"/>
          <w:b/>
          <w:sz w:val="24"/>
          <w:szCs w:val="24"/>
        </w:rPr>
        <w:t>1.</w:t>
      </w:r>
      <w:r w:rsidRPr="00530A76">
        <w:rPr>
          <w:rFonts w:ascii="Arial" w:eastAsia="Times New Roman" w:hAnsi="Arial" w:cs="Arial"/>
          <w:sz w:val="24"/>
          <w:szCs w:val="24"/>
        </w:rPr>
        <w:t xml:space="preserve">  </w:t>
      </w:r>
      <w:r w:rsidRPr="00530A76">
        <w:rPr>
          <w:rFonts w:ascii="Arial" w:eastAsia="Times New Roman" w:hAnsi="Arial" w:cs="Arial"/>
          <w:b/>
          <w:sz w:val="24"/>
          <w:szCs w:val="24"/>
        </w:rPr>
        <w:t>Responsible Agency.</w:t>
      </w:r>
      <w:r w:rsidRPr="00530A76">
        <w:rPr>
          <w:rFonts w:ascii="Arial" w:eastAsia="Times New Roman" w:hAnsi="Arial" w:cs="Arial"/>
          <w:sz w:val="24"/>
          <w:szCs w:val="24"/>
        </w:rPr>
        <w:t xml:space="preserve">  </w:t>
      </w:r>
      <w:r w:rsidR="00294B93" w:rsidRPr="00294B93">
        <w:rPr>
          <w:rFonts w:ascii="Arial" w:hAnsi="Arial" w:cs="Arial"/>
          <w:sz w:val="24"/>
          <w:szCs w:val="24"/>
        </w:rPr>
        <w:t>AFPC/DP1SSP – Military Recognition Office</w:t>
      </w:r>
    </w:p>
    <w:p w14:paraId="10DC7104" w14:textId="218297CB" w:rsidR="004D4BD2" w:rsidRPr="00530A76" w:rsidRDefault="004D4BD2" w:rsidP="004D4BD2">
      <w:pPr>
        <w:widowControl/>
        <w:tabs>
          <w:tab w:val="left" w:pos="360"/>
          <w:tab w:val="left" w:pos="900"/>
          <w:tab w:val="left" w:pos="1620"/>
        </w:tabs>
        <w:spacing w:after="120"/>
        <w:rPr>
          <w:rFonts w:ascii="Arial" w:eastAsia="Times New Roman" w:hAnsi="Arial" w:cs="Arial"/>
          <w:sz w:val="24"/>
          <w:szCs w:val="24"/>
        </w:rPr>
      </w:pPr>
      <w:r w:rsidRPr="00530A76">
        <w:rPr>
          <w:rFonts w:ascii="Arial" w:eastAsia="Times New Roman" w:hAnsi="Arial" w:cs="Arial"/>
          <w:b/>
          <w:sz w:val="24"/>
          <w:szCs w:val="24"/>
        </w:rPr>
        <w:t>2.</w:t>
      </w:r>
      <w:r w:rsidRPr="00530A76">
        <w:rPr>
          <w:rFonts w:ascii="Arial" w:eastAsia="Times New Roman" w:hAnsi="Arial" w:cs="Arial"/>
          <w:sz w:val="24"/>
          <w:szCs w:val="24"/>
        </w:rPr>
        <w:t xml:space="preserve">  </w:t>
      </w:r>
      <w:r w:rsidRPr="00530A76">
        <w:rPr>
          <w:rFonts w:ascii="Arial" w:eastAsia="Times New Roman" w:hAnsi="Arial" w:cs="Arial"/>
          <w:b/>
          <w:sz w:val="24"/>
          <w:szCs w:val="24"/>
        </w:rPr>
        <w:t>Purpose or Objective.</w:t>
      </w:r>
      <w:r w:rsidRPr="00530A76">
        <w:rPr>
          <w:rFonts w:ascii="Arial" w:eastAsia="Times New Roman" w:hAnsi="Arial" w:cs="Arial"/>
          <w:sz w:val="24"/>
          <w:szCs w:val="24"/>
        </w:rPr>
        <w:t xml:space="preserve">  Recognize the critical role </w:t>
      </w:r>
      <w:r w:rsidR="000E557B">
        <w:rPr>
          <w:rFonts w:ascii="Arial" w:eastAsia="Times New Roman" w:hAnsi="Arial" w:cs="Arial"/>
          <w:sz w:val="24"/>
          <w:szCs w:val="24"/>
        </w:rPr>
        <w:t>KSs</w:t>
      </w:r>
      <w:r w:rsidRPr="00530A76">
        <w:rPr>
          <w:rFonts w:ascii="Arial" w:eastAsia="Times New Roman" w:hAnsi="Arial" w:cs="Arial"/>
          <w:sz w:val="24"/>
          <w:szCs w:val="24"/>
        </w:rPr>
        <w:t xml:space="preserve"> play in the wing/unit/organization’s mission success; enhance command </w:t>
      </w:r>
      <w:r w:rsidR="000E557B">
        <w:rPr>
          <w:rFonts w:ascii="Arial" w:eastAsia="Times New Roman" w:hAnsi="Arial" w:cs="Arial"/>
          <w:sz w:val="24"/>
          <w:szCs w:val="24"/>
        </w:rPr>
        <w:t>KS</w:t>
      </w:r>
      <w:r w:rsidRPr="00530A76">
        <w:rPr>
          <w:rFonts w:ascii="Arial" w:eastAsia="Times New Roman" w:hAnsi="Arial" w:cs="Arial"/>
          <w:sz w:val="24"/>
          <w:szCs w:val="24"/>
        </w:rPr>
        <w:t xml:space="preserve"> visibility and accomplishments; encourage units to recognize </w:t>
      </w:r>
      <w:r w:rsidR="000E557B">
        <w:rPr>
          <w:rFonts w:ascii="Arial" w:eastAsia="Times New Roman" w:hAnsi="Arial" w:cs="Arial"/>
          <w:sz w:val="24"/>
          <w:szCs w:val="24"/>
        </w:rPr>
        <w:t>KSs’</w:t>
      </w:r>
      <w:r w:rsidRPr="00530A76">
        <w:rPr>
          <w:rFonts w:ascii="Arial" w:eastAsia="Times New Roman" w:hAnsi="Arial" w:cs="Arial"/>
          <w:sz w:val="24"/>
          <w:szCs w:val="24"/>
        </w:rPr>
        <w:t xml:space="preserve"> outstanding accomplishments and contributions to overall mission; and motivate Key Spouses to strive for meaningful connections within communities.</w:t>
      </w:r>
    </w:p>
    <w:p w14:paraId="73E871AE" w14:textId="45ECE02C" w:rsidR="004D1C76" w:rsidRPr="00707640" w:rsidRDefault="004D4BD2" w:rsidP="004D4BD2">
      <w:pPr>
        <w:widowControl/>
        <w:tabs>
          <w:tab w:val="left" w:pos="360"/>
          <w:tab w:val="left" w:pos="900"/>
          <w:tab w:val="left" w:pos="1620"/>
        </w:tabs>
        <w:spacing w:after="120"/>
        <w:rPr>
          <w:rFonts w:ascii="Arial" w:eastAsia="Times New Roman" w:hAnsi="Arial" w:cs="Arial"/>
          <w:sz w:val="24"/>
          <w:szCs w:val="24"/>
        </w:rPr>
      </w:pPr>
      <w:r w:rsidRPr="00530A76">
        <w:rPr>
          <w:rFonts w:ascii="Arial" w:eastAsia="Times New Roman" w:hAnsi="Arial" w:cs="Arial"/>
          <w:b/>
          <w:sz w:val="24"/>
          <w:szCs w:val="24"/>
        </w:rPr>
        <w:t>3.</w:t>
      </w:r>
      <w:r w:rsidRPr="00530A76">
        <w:rPr>
          <w:rFonts w:ascii="Arial" w:eastAsia="Times New Roman" w:hAnsi="Arial" w:cs="Arial"/>
          <w:sz w:val="24"/>
          <w:szCs w:val="24"/>
        </w:rPr>
        <w:t xml:space="preserve">  </w:t>
      </w:r>
      <w:r w:rsidRPr="00530A76">
        <w:rPr>
          <w:rFonts w:ascii="Arial" w:eastAsia="Times New Roman" w:hAnsi="Arial" w:cs="Arial"/>
          <w:b/>
          <w:sz w:val="24"/>
          <w:szCs w:val="24"/>
        </w:rPr>
        <w:t>Eligibility</w:t>
      </w:r>
      <w:r w:rsidRPr="00530A76">
        <w:rPr>
          <w:rFonts w:ascii="Arial" w:eastAsia="Times New Roman" w:hAnsi="Arial" w:cs="Arial"/>
          <w:sz w:val="24"/>
          <w:szCs w:val="24"/>
        </w:rPr>
        <w:t xml:space="preserve">.  All </w:t>
      </w:r>
      <w:r w:rsidR="000E557B">
        <w:rPr>
          <w:rFonts w:ascii="Arial" w:eastAsia="Times New Roman" w:hAnsi="Arial" w:cs="Arial"/>
          <w:sz w:val="24"/>
          <w:szCs w:val="24"/>
        </w:rPr>
        <w:t>KSs</w:t>
      </w:r>
      <w:r w:rsidRPr="00530A76">
        <w:rPr>
          <w:rFonts w:ascii="Arial" w:eastAsia="Times New Roman" w:hAnsi="Arial" w:cs="Arial"/>
          <w:sz w:val="24"/>
          <w:szCs w:val="24"/>
        </w:rPr>
        <w:t xml:space="preserve"> are eligible to be submitted for the award.  </w:t>
      </w:r>
      <w:r w:rsidR="000E557B" w:rsidRPr="00707640">
        <w:rPr>
          <w:rFonts w:ascii="Arial" w:eastAsia="Times New Roman" w:hAnsi="Arial" w:cs="Arial"/>
          <w:sz w:val="24"/>
          <w:szCs w:val="24"/>
        </w:rPr>
        <w:t>KSMs</w:t>
      </w:r>
      <w:r w:rsidR="00E473F3" w:rsidRPr="00707640">
        <w:rPr>
          <w:rFonts w:ascii="Arial" w:eastAsia="Times New Roman" w:hAnsi="Arial" w:cs="Arial"/>
          <w:sz w:val="24"/>
          <w:szCs w:val="24"/>
        </w:rPr>
        <w:t xml:space="preserve"> are not eligible for this award.  </w:t>
      </w:r>
    </w:p>
    <w:p w14:paraId="375E0823" w14:textId="1F3E370B" w:rsidR="004D4BD2" w:rsidRPr="00530A76" w:rsidRDefault="004D4BD2" w:rsidP="004D4BD2">
      <w:pPr>
        <w:widowControl/>
        <w:tabs>
          <w:tab w:val="left" w:pos="360"/>
          <w:tab w:val="left" w:pos="900"/>
          <w:tab w:val="left" w:pos="1620"/>
        </w:tabs>
        <w:spacing w:after="120"/>
        <w:rPr>
          <w:rFonts w:ascii="Arial" w:eastAsia="Times New Roman" w:hAnsi="Arial" w:cs="Arial"/>
          <w:sz w:val="24"/>
          <w:szCs w:val="24"/>
        </w:rPr>
      </w:pPr>
      <w:r w:rsidRPr="00530A76">
        <w:rPr>
          <w:rFonts w:ascii="Arial" w:eastAsia="Times New Roman" w:hAnsi="Arial" w:cs="Arial"/>
          <w:b/>
          <w:sz w:val="24"/>
          <w:szCs w:val="24"/>
        </w:rPr>
        <w:t>4</w:t>
      </w:r>
      <w:r w:rsidRPr="00530A76">
        <w:rPr>
          <w:rFonts w:ascii="Arial" w:eastAsia="Times New Roman" w:hAnsi="Arial" w:cs="Arial"/>
          <w:sz w:val="24"/>
          <w:szCs w:val="24"/>
        </w:rPr>
        <w:t xml:space="preserve">.  </w:t>
      </w:r>
      <w:r w:rsidRPr="00530A76">
        <w:rPr>
          <w:rFonts w:ascii="Arial" w:eastAsia="Times New Roman" w:hAnsi="Arial" w:cs="Arial"/>
          <w:b/>
          <w:sz w:val="24"/>
          <w:szCs w:val="24"/>
        </w:rPr>
        <w:t>Frequency of Award.</w:t>
      </w:r>
      <w:r w:rsidRPr="00530A76">
        <w:rPr>
          <w:rFonts w:ascii="Arial" w:eastAsia="Times New Roman" w:hAnsi="Arial" w:cs="Arial"/>
          <w:sz w:val="24"/>
          <w:szCs w:val="24"/>
        </w:rPr>
        <w:t xml:space="preserve">  Annual</w:t>
      </w:r>
      <w:r w:rsidR="00B22723" w:rsidRPr="00530A76">
        <w:rPr>
          <w:rFonts w:ascii="Arial" w:eastAsia="Times New Roman" w:hAnsi="Arial" w:cs="Arial"/>
          <w:sz w:val="24"/>
          <w:szCs w:val="24"/>
        </w:rPr>
        <w:t>ly</w:t>
      </w:r>
      <w:r w:rsidR="00292BFD">
        <w:rPr>
          <w:rFonts w:ascii="Arial" w:eastAsia="Times New Roman" w:hAnsi="Arial" w:cs="Arial"/>
          <w:sz w:val="24"/>
          <w:szCs w:val="24"/>
        </w:rPr>
        <w:t xml:space="preserve"> - </w:t>
      </w:r>
      <w:r w:rsidRPr="00530A76">
        <w:rPr>
          <w:rFonts w:ascii="Arial" w:eastAsia="Times New Roman" w:hAnsi="Arial" w:cs="Arial"/>
          <w:sz w:val="24"/>
          <w:szCs w:val="24"/>
        </w:rPr>
        <w:t xml:space="preserve">Inclusive period for this award is </w:t>
      </w:r>
      <w:r w:rsidR="00D35963" w:rsidRPr="00530A76">
        <w:rPr>
          <w:rFonts w:ascii="Arial" w:eastAsia="Times New Roman" w:hAnsi="Arial" w:cs="Arial"/>
          <w:sz w:val="24"/>
          <w:szCs w:val="24"/>
        </w:rPr>
        <w:t xml:space="preserve">generally </w:t>
      </w:r>
      <w:r w:rsidRPr="00530A76">
        <w:rPr>
          <w:rFonts w:ascii="Arial" w:eastAsia="Times New Roman" w:hAnsi="Arial" w:cs="Arial"/>
          <w:sz w:val="24"/>
          <w:szCs w:val="24"/>
        </w:rPr>
        <w:t xml:space="preserve">1 January through 31 December.  </w:t>
      </w:r>
    </w:p>
    <w:p w14:paraId="2D6AFE28" w14:textId="0BC6B724" w:rsidR="004D4BD2" w:rsidRPr="00530A76" w:rsidRDefault="004D4BD2" w:rsidP="004D1C76">
      <w:pPr>
        <w:widowControl/>
        <w:tabs>
          <w:tab w:val="left" w:pos="360"/>
          <w:tab w:val="left" w:pos="900"/>
          <w:tab w:val="left" w:pos="1620"/>
        </w:tabs>
        <w:spacing w:after="120"/>
        <w:rPr>
          <w:rFonts w:ascii="Arial" w:eastAsia="Times New Roman" w:hAnsi="Arial" w:cs="Arial"/>
          <w:sz w:val="24"/>
          <w:szCs w:val="24"/>
        </w:rPr>
      </w:pPr>
      <w:r w:rsidRPr="00530A76">
        <w:rPr>
          <w:rFonts w:ascii="Arial" w:eastAsia="Times New Roman" w:hAnsi="Arial" w:cs="Arial"/>
          <w:b/>
          <w:sz w:val="24"/>
          <w:szCs w:val="24"/>
        </w:rPr>
        <w:t xml:space="preserve">5.  Nomination Procedures:  </w:t>
      </w:r>
      <w:r w:rsidR="00294B93" w:rsidRPr="00294B93">
        <w:rPr>
          <w:rFonts w:ascii="Arial" w:hAnsi="Arial" w:cs="Arial"/>
          <w:sz w:val="24"/>
          <w:szCs w:val="24"/>
        </w:rPr>
        <w:t xml:space="preserve">The Military Recognitions office will publish a solicitation message and tasker to “Total AF” via MyPers annually in the Nov/Dec timeframe.  Message is targeted all MAJCOM CCs, Combatant Commands (COCOM), Field Operating Agencies(FOA), Direct Reporting Units (DRUs) with a suspense on/about Mar/April.  </w:t>
      </w:r>
      <w:r w:rsidRPr="00294B93">
        <w:rPr>
          <w:rFonts w:ascii="Arial" w:eastAsia="Times New Roman" w:hAnsi="Arial" w:cs="Arial"/>
          <w:sz w:val="24"/>
          <w:szCs w:val="24"/>
        </w:rPr>
        <w:t xml:space="preserve">Each </w:t>
      </w:r>
      <w:r w:rsidR="00707640">
        <w:rPr>
          <w:rFonts w:ascii="Arial" w:eastAsia="Times New Roman" w:hAnsi="Arial" w:cs="Arial"/>
          <w:sz w:val="24"/>
          <w:szCs w:val="24"/>
        </w:rPr>
        <w:t>Total AF</w:t>
      </w:r>
      <w:r w:rsidRPr="00294B93">
        <w:rPr>
          <w:rFonts w:ascii="Arial" w:eastAsia="Times New Roman" w:hAnsi="Arial" w:cs="Arial"/>
          <w:sz w:val="24"/>
          <w:szCs w:val="24"/>
        </w:rPr>
        <w:t xml:space="preserve"> Directorate, Wing, Numbered Air Force and Independent Group commander (if applicable) may nominate </w:t>
      </w:r>
      <w:r w:rsidRPr="00294B93">
        <w:rPr>
          <w:rFonts w:ascii="Arial" w:eastAsia="Times New Roman" w:hAnsi="Arial" w:cs="Arial"/>
          <w:b/>
          <w:sz w:val="24"/>
          <w:szCs w:val="24"/>
        </w:rPr>
        <w:t xml:space="preserve">one individual </w:t>
      </w:r>
      <w:r w:rsidRPr="00294B93">
        <w:rPr>
          <w:rFonts w:ascii="Arial" w:eastAsia="Times New Roman" w:hAnsi="Arial" w:cs="Arial"/>
          <w:sz w:val="24"/>
          <w:szCs w:val="24"/>
        </w:rPr>
        <w:t xml:space="preserve">from </w:t>
      </w:r>
      <w:r w:rsidR="00102D4A" w:rsidRPr="00294B93">
        <w:rPr>
          <w:rFonts w:ascii="Arial" w:eastAsia="Times New Roman" w:hAnsi="Arial" w:cs="Arial"/>
          <w:sz w:val="24"/>
          <w:szCs w:val="24"/>
        </w:rPr>
        <w:t xml:space="preserve">the </w:t>
      </w:r>
      <w:r w:rsidRPr="00294B93">
        <w:rPr>
          <w:rFonts w:ascii="Arial" w:eastAsia="Times New Roman" w:hAnsi="Arial" w:cs="Arial"/>
          <w:sz w:val="24"/>
          <w:szCs w:val="24"/>
        </w:rPr>
        <w:t>Key Spouse Program assigned to their unit/organization</w:t>
      </w:r>
      <w:r w:rsidR="005C1280">
        <w:rPr>
          <w:rFonts w:ascii="Arial" w:eastAsia="Times New Roman" w:hAnsi="Arial" w:cs="Arial"/>
          <w:sz w:val="24"/>
          <w:szCs w:val="24"/>
        </w:rPr>
        <w:t>, with final packages forwarded to respective MAJCOM</w:t>
      </w:r>
      <w:r w:rsidRPr="00294B93">
        <w:rPr>
          <w:rFonts w:ascii="Arial" w:eastAsia="Times New Roman" w:hAnsi="Arial" w:cs="Arial"/>
          <w:sz w:val="24"/>
          <w:szCs w:val="24"/>
        </w:rPr>
        <w:t xml:space="preserve">. </w:t>
      </w:r>
      <w:r w:rsidR="005C1280">
        <w:rPr>
          <w:rFonts w:ascii="Arial" w:eastAsia="Times New Roman" w:hAnsi="Arial" w:cs="Arial"/>
          <w:sz w:val="24"/>
          <w:szCs w:val="24"/>
        </w:rPr>
        <w:t>Instructions for n</w:t>
      </w:r>
      <w:r w:rsidR="004D1C76" w:rsidRPr="00294B93">
        <w:rPr>
          <w:rFonts w:ascii="Arial" w:eastAsia="Times New Roman" w:hAnsi="Arial" w:cs="Arial"/>
          <w:sz w:val="24"/>
          <w:szCs w:val="24"/>
        </w:rPr>
        <w:t>omination pack</w:t>
      </w:r>
      <w:r w:rsidR="005C1280">
        <w:rPr>
          <w:rFonts w:ascii="Arial" w:eastAsia="Times New Roman" w:hAnsi="Arial" w:cs="Arial"/>
          <w:sz w:val="24"/>
          <w:szCs w:val="24"/>
        </w:rPr>
        <w:t xml:space="preserve">ages will be provided with solicitation message.  </w:t>
      </w:r>
      <w:r w:rsidR="004D1C76" w:rsidRPr="00530A76">
        <w:rPr>
          <w:rFonts w:ascii="Arial" w:eastAsia="Times New Roman" w:hAnsi="Arial" w:cs="Arial"/>
          <w:sz w:val="24"/>
          <w:szCs w:val="24"/>
        </w:rPr>
        <w:t xml:space="preserve"> </w:t>
      </w:r>
    </w:p>
    <w:p w14:paraId="7CA51D65" w14:textId="5D995685" w:rsidR="004D4BD2" w:rsidRPr="00530A76" w:rsidRDefault="004D4BD2" w:rsidP="004D4BD2">
      <w:pPr>
        <w:widowControl/>
        <w:tabs>
          <w:tab w:val="left" w:pos="360"/>
          <w:tab w:val="left" w:pos="900"/>
          <w:tab w:val="left" w:pos="1620"/>
        </w:tabs>
        <w:spacing w:after="120"/>
        <w:rPr>
          <w:rFonts w:ascii="Arial" w:eastAsia="Times New Roman" w:hAnsi="Arial" w:cs="Arial"/>
          <w:sz w:val="24"/>
          <w:szCs w:val="24"/>
        </w:rPr>
      </w:pPr>
      <w:r w:rsidRPr="00530A76">
        <w:rPr>
          <w:rFonts w:ascii="Arial" w:eastAsia="Times New Roman" w:hAnsi="Arial" w:cs="Arial"/>
          <w:b/>
          <w:sz w:val="24"/>
          <w:szCs w:val="24"/>
        </w:rPr>
        <w:t>6.</w:t>
      </w:r>
      <w:r w:rsidRPr="00530A76">
        <w:rPr>
          <w:rFonts w:ascii="Arial" w:eastAsia="Times New Roman" w:hAnsi="Arial" w:cs="Arial"/>
          <w:sz w:val="24"/>
          <w:szCs w:val="24"/>
        </w:rPr>
        <w:t xml:space="preserve">  </w:t>
      </w:r>
      <w:r w:rsidRPr="00530A76">
        <w:rPr>
          <w:rFonts w:ascii="Arial" w:eastAsia="Times New Roman" w:hAnsi="Arial" w:cs="Arial"/>
          <w:b/>
          <w:sz w:val="24"/>
          <w:szCs w:val="24"/>
        </w:rPr>
        <w:t>Selection Process</w:t>
      </w:r>
      <w:r w:rsidRPr="00530A76">
        <w:rPr>
          <w:rFonts w:ascii="Arial" w:eastAsia="Times New Roman" w:hAnsi="Arial" w:cs="Arial"/>
          <w:sz w:val="24"/>
          <w:szCs w:val="24"/>
        </w:rPr>
        <w:t xml:space="preserve">.  The nomination packages will be reviewed by a </w:t>
      </w:r>
      <w:r w:rsidR="00C7112B">
        <w:rPr>
          <w:rFonts w:ascii="Arial" w:eastAsia="Times New Roman" w:hAnsi="Arial" w:cs="Arial"/>
          <w:sz w:val="24"/>
          <w:szCs w:val="24"/>
        </w:rPr>
        <w:t xml:space="preserve">MAJCOM </w:t>
      </w:r>
      <w:r w:rsidRPr="00530A76">
        <w:rPr>
          <w:rFonts w:ascii="Arial" w:eastAsia="Times New Roman" w:hAnsi="Arial" w:cs="Arial"/>
          <w:sz w:val="24"/>
          <w:szCs w:val="24"/>
        </w:rPr>
        <w:t>selection panel.</w:t>
      </w:r>
      <w:r w:rsidR="00292BFD">
        <w:rPr>
          <w:rFonts w:ascii="Arial" w:eastAsia="Times New Roman" w:hAnsi="Arial" w:cs="Arial"/>
          <w:sz w:val="24"/>
          <w:szCs w:val="24"/>
        </w:rPr>
        <w:t xml:space="preserve"> </w:t>
      </w:r>
      <w:r w:rsidRPr="00530A76">
        <w:rPr>
          <w:rFonts w:ascii="Arial" w:eastAsia="Times New Roman" w:hAnsi="Arial" w:cs="Arial"/>
          <w:sz w:val="24"/>
          <w:szCs w:val="24"/>
        </w:rPr>
        <w:t xml:space="preserve"> </w:t>
      </w:r>
      <w:r w:rsidR="00C7112B">
        <w:rPr>
          <w:rFonts w:ascii="Arial" w:eastAsia="Times New Roman" w:hAnsi="Arial" w:cs="Arial"/>
          <w:sz w:val="24"/>
          <w:szCs w:val="24"/>
        </w:rPr>
        <w:t xml:space="preserve">Each MAJCOM’s winner will be </w:t>
      </w:r>
      <w:r w:rsidR="005C1280">
        <w:rPr>
          <w:rFonts w:ascii="Arial" w:eastAsia="Times New Roman" w:hAnsi="Arial" w:cs="Arial"/>
          <w:sz w:val="24"/>
          <w:szCs w:val="24"/>
        </w:rPr>
        <w:t>forwarded to AFPC/DP1SSP</w:t>
      </w:r>
      <w:r w:rsidR="00C7112B">
        <w:rPr>
          <w:rFonts w:ascii="Arial" w:eastAsia="Times New Roman" w:hAnsi="Arial" w:cs="Arial"/>
          <w:sz w:val="24"/>
          <w:szCs w:val="24"/>
        </w:rPr>
        <w:t xml:space="preserve"> by date provided in solicitation message</w:t>
      </w:r>
      <w:r w:rsidRPr="00530A76">
        <w:rPr>
          <w:rFonts w:ascii="Arial" w:eastAsia="Times New Roman" w:hAnsi="Arial" w:cs="Arial"/>
          <w:sz w:val="24"/>
          <w:szCs w:val="24"/>
        </w:rPr>
        <w:t>.</w:t>
      </w:r>
      <w:r w:rsidR="00C7112B">
        <w:rPr>
          <w:rFonts w:ascii="Arial" w:eastAsia="Times New Roman" w:hAnsi="Arial" w:cs="Arial"/>
          <w:sz w:val="24"/>
          <w:szCs w:val="24"/>
        </w:rPr>
        <w:t xml:space="preserve">  Upon receipt of MAJCOM packages, AFPC/DP1SSP will convene a panel for one final</w:t>
      </w:r>
      <w:r w:rsidR="00707640">
        <w:rPr>
          <w:rFonts w:ascii="Arial" w:eastAsia="Times New Roman" w:hAnsi="Arial" w:cs="Arial"/>
          <w:sz w:val="24"/>
          <w:szCs w:val="24"/>
        </w:rPr>
        <w:t xml:space="preserve"> AF </w:t>
      </w:r>
      <w:r w:rsidR="00C7112B">
        <w:rPr>
          <w:rFonts w:ascii="Arial" w:eastAsia="Times New Roman" w:hAnsi="Arial" w:cs="Arial"/>
          <w:sz w:val="24"/>
          <w:szCs w:val="24"/>
        </w:rPr>
        <w:t xml:space="preserve">KSOY winner to be determined.  </w:t>
      </w:r>
    </w:p>
    <w:p w14:paraId="656595DD" w14:textId="64F617E7" w:rsidR="004D4BD2" w:rsidRPr="00530A76" w:rsidRDefault="004D4BD2" w:rsidP="004D4BD2">
      <w:pPr>
        <w:widowControl/>
        <w:tabs>
          <w:tab w:val="left" w:pos="360"/>
          <w:tab w:val="left" w:pos="900"/>
          <w:tab w:val="left" w:pos="1620"/>
        </w:tabs>
        <w:spacing w:after="120"/>
        <w:rPr>
          <w:rFonts w:ascii="Arial" w:eastAsia="Times New Roman" w:hAnsi="Arial" w:cs="Arial"/>
          <w:sz w:val="24"/>
          <w:szCs w:val="24"/>
        </w:rPr>
      </w:pPr>
      <w:r w:rsidRPr="00530A76">
        <w:rPr>
          <w:rFonts w:ascii="Arial" w:eastAsia="Times New Roman" w:hAnsi="Arial" w:cs="Arial"/>
          <w:b/>
          <w:sz w:val="24"/>
          <w:szCs w:val="24"/>
        </w:rPr>
        <w:t>7.</w:t>
      </w:r>
      <w:r w:rsidRPr="00530A76">
        <w:rPr>
          <w:rFonts w:ascii="Arial" w:eastAsia="Times New Roman" w:hAnsi="Arial" w:cs="Arial"/>
          <w:sz w:val="24"/>
          <w:szCs w:val="24"/>
        </w:rPr>
        <w:t xml:space="preserve">  </w:t>
      </w:r>
      <w:r w:rsidRPr="00530A76">
        <w:rPr>
          <w:rFonts w:ascii="Arial" w:eastAsia="Times New Roman" w:hAnsi="Arial" w:cs="Arial"/>
          <w:b/>
          <w:sz w:val="24"/>
          <w:szCs w:val="24"/>
        </w:rPr>
        <w:t>Method of Presentation.</w:t>
      </w:r>
      <w:r w:rsidRPr="00530A76">
        <w:rPr>
          <w:rFonts w:ascii="Arial" w:eastAsia="Times New Roman" w:hAnsi="Arial" w:cs="Arial"/>
          <w:sz w:val="24"/>
          <w:szCs w:val="24"/>
        </w:rPr>
        <w:t xml:space="preserve">  The </w:t>
      </w:r>
      <w:r w:rsidR="005C1280">
        <w:rPr>
          <w:rFonts w:ascii="Arial" w:eastAsia="Times New Roman" w:hAnsi="Arial" w:cs="Arial"/>
          <w:sz w:val="24"/>
          <w:szCs w:val="24"/>
        </w:rPr>
        <w:t xml:space="preserve">AF </w:t>
      </w:r>
      <w:r w:rsidR="000E557B">
        <w:rPr>
          <w:rFonts w:ascii="Arial" w:eastAsia="Times New Roman" w:hAnsi="Arial" w:cs="Arial"/>
          <w:sz w:val="24"/>
          <w:szCs w:val="24"/>
        </w:rPr>
        <w:t>KS</w:t>
      </w:r>
      <w:r w:rsidR="005C1280">
        <w:rPr>
          <w:rFonts w:ascii="Arial" w:eastAsia="Times New Roman" w:hAnsi="Arial" w:cs="Arial"/>
          <w:sz w:val="24"/>
          <w:szCs w:val="24"/>
        </w:rPr>
        <w:t xml:space="preserve">OY winner </w:t>
      </w:r>
      <w:r w:rsidRPr="00530A76">
        <w:rPr>
          <w:rFonts w:ascii="Arial" w:eastAsia="Times New Roman" w:hAnsi="Arial" w:cs="Arial"/>
          <w:sz w:val="24"/>
          <w:szCs w:val="24"/>
        </w:rPr>
        <w:t xml:space="preserve">will be presented </w:t>
      </w:r>
      <w:r w:rsidR="00C7112B">
        <w:rPr>
          <w:rFonts w:ascii="Arial" w:eastAsia="Times New Roman" w:hAnsi="Arial" w:cs="Arial"/>
          <w:sz w:val="24"/>
          <w:szCs w:val="24"/>
        </w:rPr>
        <w:t>with several items of appreciation to include a certificate</w:t>
      </w:r>
      <w:r w:rsidR="00C7112B" w:rsidRPr="00C7112B">
        <w:rPr>
          <w:rFonts w:ascii="Arial" w:eastAsia="Times New Roman" w:hAnsi="Arial" w:cs="Arial"/>
          <w:sz w:val="24"/>
          <w:szCs w:val="24"/>
        </w:rPr>
        <w:t xml:space="preserve"> </w:t>
      </w:r>
      <w:r w:rsidR="00C7112B" w:rsidRPr="00530A76">
        <w:rPr>
          <w:rFonts w:ascii="Arial" w:eastAsia="Times New Roman" w:hAnsi="Arial" w:cs="Arial"/>
          <w:sz w:val="24"/>
          <w:szCs w:val="24"/>
        </w:rPr>
        <w:t>of achievement</w:t>
      </w:r>
      <w:r w:rsidR="00C7112B">
        <w:rPr>
          <w:rFonts w:ascii="Arial" w:eastAsia="Times New Roman" w:hAnsi="Arial" w:cs="Arial"/>
          <w:sz w:val="24"/>
          <w:szCs w:val="24"/>
        </w:rPr>
        <w:t xml:space="preserve">, </w:t>
      </w:r>
      <w:r w:rsidR="005C1280">
        <w:rPr>
          <w:rFonts w:ascii="Arial" w:eastAsia="Times New Roman" w:hAnsi="Arial" w:cs="Arial"/>
          <w:sz w:val="24"/>
          <w:szCs w:val="24"/>
        </w:rPr>
        <w:t>custom-designed Key Spouse lapel pin</w:t>
      </w:r>
      <w:r w:rsidR="00C7112B">
        <w:rPr>
          <w:rFonts w:ascii="Arial" w:eastAsia="Times New Roman" w:hAnsi="Arial" w:cs="Arial"/>
          <w:sz w:val="24"/>
          <w:szCs w:val="24"/>
        </w:rPr>
        <w:t xml:space="preserve">, </w:t>
      </w:r>
      <w:r w:rsidR="00707640">
        <w:rPr>
          <w:rFonts w:ascii="Arial" w:eastAsia="Times New Roman" w:hAnsi="Arial" w:cs="Arial"/>
          <w:sz w:val="24"/>
          <w:szCs w:val="24"/>
        </w:rPr>
        <w:t>Key Spouse Coin</w:t>
      </w:r>
      <w:r w:rsidR="00292BFD">
        <w:rPr>
          <w:rFonts w:ascii="Arial" w:eastAsia="Times New Roman" w:hAnsi="Arial" w:cs="Arial"/>
          <w:sz w:val="24"/>
          <w:szCs w:val="24"/>
        </w:rPr>
        <w:t>,</w:t>
      </w:r>
      <w:r w:rsidR="00707640">
        <w:rPr>
          <w:rFonts w:ascii="Arial" w:eastAsia="Times New Roman" w:hAnsi="Arial" w:cs="Arial"/>
          <w:sz w:val="24"/>
          <w:szCs w:val="24"/>
        </w:rPr>
        <w:t xml:space="preserve"> </w:t>
      </w:r>
      <w:r w:rsidR="00C7112B">
        <w:rPr>
          <w:rFonts w:ascii="Arial" w:eastAsia="Times New Roman" w:hAnsi="Arial" w:cs="Arial"/>
          <w:sz w:val="24"/>
          <w:szCs w:val="24"/>
        </w:rPr>
        <w:t xml:space="preserve">and other </w:t>
      </w:r>
      <w:r w:rsidR="00707640">
        <w:rPr>
          <w:rFonts w:ascii="Arial" w:eastAsia="Times New Roman" w:hAnsi="Arial" w:cs="Arial"/>
          <w:sz w:val="24"/>
          <w:szCs w:val="24"/>
        </w:rPr>
        <w:t>K</w:t>
      </w:r>
      <w:r w:rsidR="00C7112B">
        <w:rPr>
          <w:rFonts w:ascii="Arial" w:eastAsia="Times New Roman" w:hAnsi="Arial" w:cs="Arial"/>
          <w:sz w:val="24"/>
          <w:szCs w:val="24"/>
        </w:rPr>
        <w:t xml:space="preserve">ey </w:t>
      </w:r>
      <w:r w:rsidR="00707640">
        <w:rPr>
          <w:rFonts w:ascii="Arial" w:eastAsia="Times New Roman" w:hAnsi="Arial" w:cs="Arial"/>
          <w:sz w:val="24"/>
          <w:szCs w:val="24"/>
        </w:rPr>
        <w:t>S</w:t>
      </w:r>
      <w:r w:rsidR="00C7112B">
        <w:rPr>
          <w:rFonts w:ascii="Arial" w:eastAsia="Times New Roman" w:hAnsi="Arial" w:cs="Arial"/>
          <w:sz w:val="24"/>
          <w:szCs w:val="24"/>
        </w:rPr>
        <w:t xml:space="preserve">pouse Program </w:t>
      </w:r>
      <w:r w:rsidR="00707640">
        <w:rPr>
          <w:rFonts w:ascii="Arial" w:eastAsia="Times New Roman" w:hAnsi="Arial" w:cs="Arial"/>
          <w:sz w:val="24"/>
          <w:szCs w:val="24"/>
        </w:rPr>
        <w:t xml:space="preserve">related </w:t>
      </w:r>
      <w:r w:rsidR="00C7112B">
        <w:rPr>
          <w:rFonts w:ascii="Arial" w:eastAsia="Times New Roman" w:hAnsi="Arial" w:cs="Arial"/>
          <w:sz w:val="24"/>
          <w:szCs w:val="24"/>
        </w:rPr>
        <w:t xml:space="preserve">items.  </w:t>
      </w:r>
      <w:r w:rsidRPr="00530A76">
        <w:rPr>
          <w:rFonts w:ascii="Arial" w:eastAsia="Times New Roman" w:hAnsi="Arial" w:cs="Arial"/>
          <w:sz w:val="24"/>
          <w:szCs w:val="24"/>
        </w:rPr>
        <w:t xml:space="preserve">  </w:t>
      </w:r>
    </w:p>
    <w:p w14:paraId="053327F7" w14:textId="77777777" w:rsidR="004D4BD2" w:rsidRPr="00530A76" w:rsidRDefault="004D4BD2" w:rsidP="004D4BD2">
      <w:pPr>
        <w:widowControl/>
        <w:tabs>
          <w:tab w:val="left" w:pos="360"/>
          <w:tab w:val="left" w:pos="900"/>
          <w:tab w:val="left" w:pos="1620"/>
        </w:tabs>
        <w:spacing w:after="120"/>
        <w:rPr>
          <w:rFonts w:ascii="Arial" w:eastAsia="Times New Roman" w:hAnsi="Arial" w:cs="Arial"/>
          <w:sz w:val="24"/>
          <w:szCs w:val="24"/>
        </w:rPr>
      </w:pPr>
      <w:r w:rsidRPr="00530A76">
        <w:rPr>
          <w:rFonts w:ascii="Arial" w:eastAsia="Times New Roman" w:hAnsi="Arial" w:cs="Arial"/>
          <w:b/>
          <w:sz w:val="24"/>
          <w:szCs w:val="24"/>
        </w:rPr>
        <w:t>8.</w:t>
      </w:r>
      <w:r w:rsidRPr="00530A76">
        <w:rPr>
          <w:rFonts w:ascii="Arial" w:eastAsia="Times New Roman" w:hAnsi="Arial" w:cs="Arial"/>
          <w:sz w:val="24"/>
          <w:szCs w:val="24"/>
        </w:rPr>
        <w:t xml:space="preserve">  </w:t>
      </w:r>
      <w:r w:rsidRPr="00530A76">
        <w:rPr>
          <w:rFonts w:ascii="Arial" w:eastAsia="Times New Roman" w:hAnsi="Arial" w:cs="Arial"/>
          <w:b/>
          <w:sz w:val="24"/>
          <w:szCs w:val="24"/>
        </w:rPr>
        <w:t>Travel for Non-Military Members or Non-Department of the Air Force Civilians.</w:t>
      </w:r>
      <w:r w:rsidRPr="00530A76">
        <w:rPr>
          <w:rFonts w:ascii="Arial" w:eastAsia="Times New Roman" w:hAnsi="Arial" w:cs="Arial"/>
          <w:sz w:val="24"/>
          <w:szCs w:val="24"/>
        </w:rPr>
        <w:t xml:space="preserve">  Travel to the presentation ceremony</w:t>
      </w:r>
      <w:r w:rsidR="004D1C76" w:rsidRPr="00530A76">
        <w:rPr>
          <w:rFonts w:ascii="Arial" w:eastAsia="Times New Roman" w:hAnsi="Arial" w:cs="Arial"/>
          <w:sz w:val="24"/>
          <w:szCs w:val="24"/>
        </w:rPr>
        <w:t xml:space="preserve"> (if one is held)</w:t>
      </w:r>
      <w:r w:rsidRPr="00530A76">
        <w:rPr>
          <w:rFonts w:ascii="Arial" w:eastAsia="Times New Roman" w:hAnsi="Arial" w:cs="Arial"/>
          <w:sz w:val="24"/>
          <w:szCs w:val="24"/>
        </w:rPr>
        <w:t xml:space="preserve"> is authorized for Department of the Air Force Civilians and non-military/non-Department of the Air Force Civi</w:t>
      </w:r>
      <w:r w:rsidR="004D1C76" w:rsidRPr="00530A76">
        <w:rPr>
          <w:rFonts w:ascii="Arial" w:eastAsia="Times New Roman" w:hAnsi="Arial" w:cs="Arial"/>
          <w:sz w:val="24"/>
          <w:szCs w:val="24"/>
        </w:rPr>
        <w:t>lian recipient</w:t>
      </w:r>
      <w:r w:rsidRPr="00530A76">
        <w:rPr>
          <w:rFonts w:ascii="Arial" w:eastAsia="Times New Roman" w:hAnsi="Arial" w:cs="Arial"/>
          <w:sz w:val="24"/>
          <w:szCs w:val="24"/>
        </w:rPr>
        <w:t xml:space="preserve">.  </w:t>
      </w:r>
    </w:p>
    <w:p w14:paraId="1690D8B1" w14:textId="19A18054" w:rsidR="004D4BD2" w:rsidRPr="00530A76" w:rsidRDefault="004D4BD2" w:rsidP="004D4BD2">
      <w:pPr>
        <w:widowControl/>
        <w:rPr>
          <w:rFonts w:ascii="Arial" w:eastAsia="Times New Roman" w:hAnsi="Arial" w:cs="Arial"/>
          <w:sz w:val="24"/>
          <w:szCs w:val="24"/>
        </w:rPr>
      </w:pPr>
      <w:r w:rsidRPr="00530A76">
        <w:rPr>
          <w:rFonts w:ascii="Arial" w:eastAsia="Times New Roman" w:hAnsi="Arial" w:cs="Arial"/>
          <w:b/>
          <w:sz w:val="24"/>
          <w:szCs w:val="24"/>
        </w:rPr>
        <w:t>9.</w:t>
      </w:r>
      <w:r w:rsidRPr="00530A76">
        <w:rPr>
          <w:rFonts w:ascii="Arial" w:eastAsia="Times New Roman" w:hAnsi="Arial" w:cs="Arial"/>
          <w:sz w:val="24"/>
          <w:szCs w:val="24"/>
        </w:rPr>
        <w:t xml:space="preserve">  </w:t>
      </w:r>
      <w:r w:rsidRPr="00530A76">
        <w:rPr>
          <w:rFonts w:ascii="Arial" w:eastAsia="Times New Roman" w:hAnsi="Arial" w:cs="Arial"/>
          <w:b/>
          <w:sz w:val="24"/>
          <w:szCs w:val="24"/>
        </w:rPr>
        <w:t>Publicity.</w:t>
      </w:r>
      <w:r w:rsidRPr="00530A76">
        <w:rPr>
          <w:rFonts w:ascii="Arial" w:eastAsia="Times New Roman" w:hAnsi="Arial" w:cs="Arial"/>
          <w:sz w:val="24"/>
          <w:szCs w:val="24"/>
        </w:rPr>
        <w:t xml:space="preserve">  </w:t>
      </w:r>
      <w:r w:rsidR="00707640">
        <w:rPr>
          <w:rFonts w:ascii="Arial" w:eastAsia="Times New Roman" w:hAnsi="Arial" w:cs="Arial"/>
          <w:sz w:val="24"/>
          <w:szCs w:val="24"/>
        </w:rPr>
        <w:t xml:space="preserve">HAF/A1SA in coordination with the Chief of the Staff of the Air Force (CSAF) office will </w:t>
      </w:r>
      <w:r w:rsidRPr="00530A76">
        <w:rPr>
          <w:rFonts w:ascii="Arial" w:eastAsia="Times New Roman" w:hAnsi="Arial" w:cs="Arial"/>
          <w:sz w:val="24"/>
          <w:szCs w:val="24"/>
        </w:rPr>
        <w:t>announce the</w:t>
      </w:r>
      <w:r w:rsidR="00707640">
        <w:rPr>
          <w:rFonts w:ascii="Arial" w:eastAsia="Times New Roman" w:hAnsi="Arial" w:cs="Arial"/>
          <w:sz w:val="24"/>
          <w:szCs w:val="24"/>
        </w:rPr>
        <w:t xml:space="preserve"> AF KSOY winner</w:t>
      </w:r>
      <w:r w:rsidRPr="00530A76">
        <w:rPr>
          <w:rFonts w:ascii="Arial" w:eastAsia="Times New Roman" w:hAnsi="Arial" w:cs="Arial"/>
          <w:sz w:val="24"/>
          <w:szCs w:val="24"/>
        </w:rPr>
        <w:t>.</w:t>
      </w:r>
      <w:r w:rsidR="00292BFD">
        <w:rPr>
          <w:rFonts w:ascii="Arial" w:eastAsia="Times New Roman" w:hAnsi="Arial" w:cs="Arial"/>
          <w:sz w:val="24"/>
          <w:szCs w:val="24"/>
        </w:rPr>
        <w:t xml:space="preserve"> </w:t>
      </w:r>
      <w:r w:rsidRPr="00530A76">
        <w:rPr>
          <w:rFonts w:ascii="Arial" w:eastAsia="Times New Roman" w:hAnsi="Arial" w:cs="Arial"/>
          <w:sz w:val="24"/>
          <w:szCs w:val="24"/>
        </w:rPr>
        <w:t xml:space="preserve"> </w:t>
      </w:r>
      <w:r w:rsidR="00707640">
        <w:rPr>
          <w:rFonts w:ascii="Arial" w:eastAsia="Times New Roman" w:hAnsi="Arial" w:cs="Arial"/>
          <w:sz w:val="24"/>
          <w:szCs w:val="24"/>
        </w:rPr>
        <w:t xml:space="preserve">The 2019 winner was presented KSOY award during Corona. </w:t>
      </w:r>
      <w:r w:rsidRPr="00530A76">
        <w:rPr>
          <w:rFonts w:ascii="Arial" w:eastAsia="Times New Roman" w:hAnsi="Arial" w:cs="Arial"/>
          <w:sz w:val="24"/>
          <w:szCs w:val="24"/>
        </w:rPr>
        <w:t xml:space="preserve"> </w:t>
      </w:r>
    </w:p>
    <w:p w14:paraId="2EA71E59" w14:textId="77777777" w:rsidR="001D6C1C" w:rsidRDefault="001D6C1C">
      <w:pPr>
        <w:rPr>
          <w:rFonts w:ascii="Arial" w:hAnsi="Arial" w:cs="Arial"/>
          <w:b/>
          <w:color w:val="000000"/>
          <w:sz w:val="24"/>
          <w:szCs w:val="24"/>
        </w:rPr>
      </w:pPr>
      <w:bookmarkStart w:id="236" w:name="_Toc427760573"/>
      <w:r>
        <w:rPr>
          <w:rFonts w:cs="Arial"/>
          <w:bCs/>
          <w:color w:val="000000"/>
        </w:rPr>
        <w:br w:type="page"/>
      </w:r>
    </w:p>
    <w:p w14:paraId="267E1EB0" w14:textId="7D3D8037" w:rsidR="00F56CFD" w:rsidRPr="00546931" w:rsidRDefault="00F56CFD" w:rsidP="00F56CFD">
      <w:pPr>
        <w:pStyle w:val="Heading1"/>
        <w:ind w:left="0"/>
        <w:rPr>
          <w:color w:val="000000" w:themeColor="text1"/>
        </w:rPr>
      </w:pPr>
      <w:bookmarkStart w:id="237" w:name="_Toc382960569"/>
      <w:bookmarkStart w:id="238" w:name="_Toc33183553"/>
      <w:bookmarkStart w:id="239" w:name="_Toc382933523"/>
      <w:bookmarkStart w:id="240" w:name="_Toc382960572"/>
      <w:bookmarkStart w:id="241" w:name="_Toc427760598"/>
      <w:bookmarkEnd w:id="236"/>
      <w:r w:rsidRPr="00C643A2">
        <w:lastRenderedPageBreak/>
        <w:t xml:space="preserve">APPENDIX </w:t>
      </w:r>
      <w:r w:rsidR="00F5270C">
        <w:t>U</w:t>
      </w:r>
      <w:r w:rsidRPr="00C643A2">
        <w:t xml:space="preserve"> </w:t>
      </w:r>
      <w:r>
        <w:t>-</w:t>
      </w:r>
      <w:r w:rsidRPr="00C643A2">
        <w:t xml:space="preserve"> </w:t>
      </w:r>
      <w:r w:rsidRPr="00546931">
        <w:rPr>
          <w:color w:val="000000" w:themeColor="text1"/>
        </w:rPr>
        <w:t>COMMUNICATION LOG</w:t>
      </w:r>
      <w:bookmarkEnd w:id="237"/>
      <w:r w:rsidRPr="00546931">
        <w:rPr>
          <w:color w:val="000000" w:themeColor="text1"/>
        </w:rPr>
        <w:t xml:space="preserve"> FOR KSs and KSMs</w:t>
      </w:r>
      <w:bookmarkEnd w:id="238"/>
    </w:p>
    <w:p w14:paraId="4F6BFECF" w14:textId="77777777" w:rsidR="00F56CFD" w:rsidRPr="00E03930" w:rsidRDefault="00F56CFD" w:rsidP="00F56CFD">
      <w:pPr>
        <w:rPr>
          <w:sz w:val="8"/>
          <w:szCs w:val="8"/>
        </w:rPr>
      </w:pPr>
    </w:p>
    <w:p w14:paraId="7D1B1FDD" w14:textId="77777777" w:rsidR="00F56CFD" w:rsidRDefault="00F56CFD" w:rsidP="00F56CFD">
      <w:r w:rsidRPr="006C6C97">
        <w:rPr>
          <w:noProof/>
        </w:rPr>
        <w:drawing>
          <wp:inline distT="0" distB="0" distL="0" distR="0" wp14:anchorId="2D050CB2" wp14:editId="35C4DBFC">
            <wp:extent cx="6172483" cy="189230"/>
            <wp:effectExtent l="0" t="0" r="0" b="127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13025" cy="267115"/>
                    </a:xfrm>
                    <a:prstGeom prst="rect">
                      <a:avLst/>
                    </a:prstGeom>
                    <a:noFill/>
                  </pic:spPr>
                </pic:pic>
              </a:graphicData>
            </a:graphic>
          </wp:inline>
        </w:drawing>
      </w:r>
    </w:p>
    <w:p w14:paraId="14A26B3B" w14:textId="77777777" w:rsidR="00F56CFD" w:rsidRPr="001047B0" w:rsidRDefault="00F56CFD" w:rsidP="00F56CFD"/>
    <w:p w14:paraId="35F87958" w14:textId="77777777" w:rsidR="00F56CFD" w:rsidRPr="00FA69D7" w:rsidRDefault="00F56CFD" w:rsidP="00F56CFD">
      <w:pPr>
        <w:pStyle w:val="Para"/>
        <w:spacing w:before="0" w:after="0"/>
        <w:rPr>
          <w:rFonts w:cs="Times New Roman"/>
          <w:sz w:val="24"/>
          <w:szCs w:val="24"/>
        </w:rPr>
      </w:pPr>
      <w:r w:rsidRPr="00FA69D7">
        <w:rPr>
          <w:rFonts w:cs="Times New Roman"/>
          <w:b/>
          <w:sz w:val="24"/>
          <w:szCs w:val="24"/>
        </w:rPr>
        <w:t>Spouse/Key Spouse Mentor Name:</w:t>
      </w:r>
      <w:r w:rsidRPr="00FA69D7">
        <w:rPr>
          <w:rFonts w:cs="Times New Roman"/>
          <w:sz w:val="24"/>
          <w:szCs w:val="24"/>
        </w:rPr>
        <w:t xml:space="preserve"> ______________________</w:t>
      </w:r>
    </w:p>
    <w:p w14:paraId="185406AE" w14:textId="77777777" w:rsidR="00F56CFD" w:rsidRPr="00FA69D7" w:rsidRDefault="00F56CFD" w:rsidP="00F56CFD">
      <w:pPr>
        <w:pStyle w:val="Para"/>
        <w:spacing w:before="0" w:after="0"/>
        <w:rPr>
          <w:rFonts w:cs="Times New Roman"/>
          <w:sz w:val="24"/>
          <w:szCs w:val="24"/>
        </w:rPr>
      </w:pPr>
      <w:r w:rsidRPr="00FA69D7">
        <w:rPr>
          <w:rFonts w:cs="Times New Roman"/>
          <w:b/>
          <w:sz w:val="24"/>
          <w:szCs w:val="24"/>
        </w:rPr>
        <w:t xml:space="preserve">Unit: </w:t>
      </w:r>
      <w:r w:rsidRPr="00FA69D7">
        <w:rPr>
          <w:rFonts w:cs="Times New Roman"/>
          <w:sz w:val="24"/>
          <w:szCs w:val="24"/>
        </w:rPr>
        <w:t>_____________</w:t>
      </w:r>
    </w:p>
    <w:p w14:paraId="6A90EF4A" w14:textId="77777777" w:rsidR="00F56CFD" w:rsidRPr="00FA69D7" w:rsidRDefault="00F56CFD" w:rsidP="00F56CFD">
      <w:pPr>
        <w:pStyle w:val="Para"/>
        <w:spacing w:before="0" w:after="0"/>
        <w:rPr>
          <w:rFonts w:cs="Times New Roman"/>
          <w:b/>
          <w:sz w:val="24"/>
          <w:szCs w:val="24"/>
        </w:rPr>
      </w:pPr>
      <w:r w:rsidRPr="00FA69D7">
        <w:rPr>
          <w:rFonts w:cs="Times New Roman"/>
          <w:b/>
          <w:sz w:val="24"/>
          <w:szCs w:val="24"/>
        </w:rPr>
        <w:t xml:space="preserve">Unit Commander: </w:t>
      </w:r>
      <w:r>
        <w:rPr>
          <w:rFonts w:cs="Times New Roman"/>
          <w:sz w:val="24"/>
          <w:szCs w:val="24"/>
        </w:rPr>
        <w:t>_________________________</w:t>
      </w:r>
      <w:r w:rsidRPr="00FA69D7">
        <w:rPr>
          <w:rFonts w:cs="Times New Roman"/>
          <w:b/>
          <w:sz w:val="24"/>
          <w:szCs w:val="24"/>
        </w:rPr>
        <w:t xml:space="preserve"> </w:t>
      </w:r>
      <w:r w:rsidRPr="00FA69D7">
        <w:rPr>
          <w:rFonts w:cs="Times New Roman"/>
          <w:b/>
          <w:sz w:val="24"/>
          <w:szCs w:val="24"/>
        </w:rPr>
        <w:tab/>
        <w:t xml:space="preserve">First Sergeant: </w:t>
      </w:r>
      <w:r w:rsidRPr="00FA69D7">
        <w:rPr>
          <w:rFonts w:cs="Times New Roman"/>
          <w:sz w:val="24"/>
          <w:szCs w:val="24"/>
        </w:rPr>
        <w:t>______________________</w:t>
      </w:r>
    </w:p>
    <w:p w14:paraId="5538DEEB" w14:textId="77777777" w:rsidR="00F56CFD" w:rsidRPr="001D3845" w:rsidRDefault="00F56CFD" w:rsidP="00F56CFD">
      <w:pPr>
        <w:pStyle w:val="Para"/>
        <w:spacing w:before="0" w:after="0"/>
        <w:rPr>
          <w:rFonts w:ascii="Calibri Light" w:hAnsi="Calibri Light"/>
          <w:color w:val="C00000"/>
        </w:rPr>
      </w:pPr>
      <w:r w:rsidRPr="001D3845">
        <w:rPr>
          <w:rFonts w:ascii="Calibri Light" w:hAnsi="Calibri Light" w:cs="Times New Roman"/>
          <w:color w:val="C00000"/>
          <w:sz w:val="24"/>
          <w:szCs w:val="24"/>
        </w:rPr>
        <w:tab/>
      </w:r>
    </w:p>
    <w:tbl>
      <w:tblPr>
        <w:tblW w:w="5246" w:type="pct"/>
        <w:tblInd w:w="-20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firstRow="0" w:lastRow="0" w:firstColumn="0" w:lastColumn="0" w:noHBand="0" w:noVBand="0"/>
      </w:tblPr>
      <w:tblGrid>
        <w:gridCol w:w="2522"/>
        <w:gridCol w:w="1349"/>
        <w:gridCol w:w="990"/>
        <w:gridCol w:w="990"/>
        <w:gridCol w:w="1081"/>
        <w:gridCol w:w="1906"/>
        <w:gridCol w:w="2143"/>
      </w:tblGrid>
      <w:tr w:rsidR="00F56CFD" w:rsidRPr="001D3845" w14:paraId="5CCF12D0" w14:textId="77777777" w:rsidTr="0026320C">
        <w:trPr>
          <w:cantSplit/>
          <w:trHeight w:val="1134"/>
        </w:trPr>
        <w:tc>
          <w:tcPr>
            <w:tcW w:w="1148" w:type="pct"/>
            <w:tcBorders>
              <w:top w:val="double" w:sz="6" w:space="0" w:color="000000"/>
              <w:left w:val="double" w:sz="6" w:space="0" w:color="000000"/>
              <w:bottom w:val="single" w:sz="12" w:space="0" w:color="000000"/>
              <w:right w:val="single" w:sz="6" w:space="0" w:color="000000"/>
            </w:tcBorders>
            <w:shd w:val="clear" w:color="auto" w:fill="DBE5F1" w:themeFill="accent1" w:themeFillTint="33"/>
            <w:vAlign w:val="center"/>
          </w:tcPr>
          <w:p w14:paraId="01CCD2F0" w14:textId="77777777" w:rsidR="00F56CFD" w:rsidRPr="00E14FB1" w:rsidRDefault="00F56CFD" w:rsidP="0026320C">
            <w:pPr>
              <w:jc w:val="center"/>
              <w:rPr>
                <w:rFonts w:ascii="Arial" w:hAnsi="Arial"/>
                <w:sz w:val="24"/>
                <w:szCs w:val="24"/>
              </w:rPr>
            </w:pPr>
            <w:r w:rsidRPr="00E14FB1">
              <w:rPr>
                <w:rFonts w:ascii="Arial" w:hAnsi="Arial"/>
                <w:sz w:val="24"/>
                <w:szCs w:val="24"/>
              </w:rPr>
              <w:t>Name of Individual Contacted</w:t>
            </w:r>
          </w:p>
        </w:tc>
        <w:tc>
          <w:tcPr>
            <w:tcW w:w="614" w:type="pct"/>
            <w:tcBorders>
              <w:top w:val="double" w:sz="6" w:space="0" w:color="000000"/>
              <w:left w:val="single" w:sz="6" w:space="0" w:color="000000"/>
              <w:bottom w:val="single" w:sz="12" w:space="0" w:color="000000"/>
              <w:right w:val="single" w:sz="6" w:space="0" w:color="000000"/>
            </w:tcBorders>
            <w:shd w:val="clear" w:color="auto" w:fill="DBE5F1" w:themeFill="accent1" w:themeFillTint="33"/>
            <w:vAlign w:val="center"/>
          </w:tcPr>
          <w:p w14:paraId="29C4F471" w14:textId="77777777" w:rsidR="00F56CFD" w:rsidRPr="00E14FB1" w:rsidRDefault="00F56CFD" w:rsidP="0026320C">
            <w:pPr>
              <w:jc w:val="center"/>
              <w:rPr>
                <w:rFonts w:ascii="Arial" w:hAnsi="Arial"/>
                <w:sz w:val="24"/>
                <w:szCs w:val="24"/>
              </w:rPr>
            </w:pPr>
            <w:r w:rsidRPr="00E14FB1">
              <w:rPr>
                <w:rFonts w:ascii="Arial" w:hAnsi="Arial"/>
                <w:sz w:val="24"/>
                <w:szCs w:val="24"/>
              </w:rPr>
              <w:t>Phone Number</w:t>
            </w:r>
          </w:p>
        </w:tc>
        <w:tc>
          <w:tcPr>
            <w:tcW w:w="451" w:type="pct"/>
            <w:tcBorders>
              <w:top w:val="double" w:sz="6" w:space="0" w:color="000000"/>
              <w:left w:val="single" w:sz="6" w:space="0" w:color="000000"/>
              <w:bottom w:val="single" w:sz="12" w:space="0" w:color="000000"/>
              <w:right w:val="single" w:sz="6" w:space="0" w:color="000000"/>
            </w:tcBorders>
            <w:shd w:val="clear" w:color="auto" w:fill="DBE5F1" w:themeFill="accent1" w:themeFillTint="33"/>
            <w:vAlign w:val="center"/>
          </w:tcPr>
          <w:p w14:paraId="03E24FD3" w14:textId="77777777" w:rsidR="00F56CFD" w:rsidRPr="00E14FB1" w:rsidRDefault="00F56CFD" w:rsidP="0026320C">
            <w:pPr>
              <w:jc w:val="center"/>
              <w:rPr>
                <w:rFonts w:ascii="Arial" w:hAnsi="Arial"/>
                <w:sz w:val="24"/>
                <w:szCs w:val="24"/>
              </w:rPr>
            </w:pPr>
            <w:r w:rsidRPr="00E14FB1">
              <w:rPr>
                <w:rFonts w:ascii="Arial" w:hAnsi="Arial"/>
                <w:sz w:val="24"/>
                <w:szCs w:val="24"/>
              </w:rPr>
              <w:t>Date</w:t>
            </w:r>
          </w:p>
        </w:tc>
        <w:tc>
          <w:tcPr>
            <w:tcW w:w="451" w:type="pct"/>
            <w:tcBorders>
              <w:top w:val="double" w:sz="6" w:space="0" w:color="000000"/>
              <w:left w:val="single" w:sz="6" w:space="0" w:color="000000"/>
              <w:bottom w:val="single" w:sz="12" w:space="0" w:color="000000"/>
              <w:right w:val="single" w:sz="6" w:space="0" w:color="000000"/>
            </w:tcBorders>
            <w:shd w:val="clear" w:color="auto" w:fill="DBE5F1" w:themeFill="accent1" w:themeFillTint="33"/>
            <w:vAlign w:val="center"/>
          </w:tcPr>
          <w:p w14:paraId="1C1D01AF" w14:textId="77777777" w:rsidR="00F56CFD" w:rsidRPr="00E14FB1" w:rsidRDefault="00F56CFD" w:rsidP="0026320C">
            <w:pPr>
              <w:jc w:val="center"/>
              <w:rPr>
                <w:rFonts w:ascii="Arial" w:hAnsi="Arial"/>
                <w:sz w:val="24"/>
                <w:szCs w:val="24"/>
              </w:rPr>
            </w:pPr>
            <w:r w:rsidRPr="00E14FB1">
              <w:rPr>
                <w:rFonts w:ascii="Arial" w:hAnsi="Arial"/>
                <w:sz w:val="24"/>
                <w:szCs w:val="24"/>
              </w:rPr>
              <w:t>Time of Call</w:t>
            </w:r>
          </w:p>
        </w:tc>
        <w:tc>
          <w:tcPr>
            <w:tcW w:w="492" w:type="pct"/>
            <w:tcBorders>
              <w:top w:val="double" w:sz="6" w:space="0" w:color="000000"/>
              <w:left w:val="single" w:sz="6" w:space="0" w:color="000000"/>
              <w:bottom w:val="single" w:sz="12" w:space="0" w:color="000000"/>
              <w:right w:val="single" w:sz="6" w:space="0" w:color="000000"/>
            </w:tcBorders>
            <w:shd w:val="clear" w:color="auto" w:fill="DBE5F1" w:themeFill="accent1" w:themeFillTint="33"/>
            <w:vAlign w:val="center"/>
          </w:tcPr>
          <w:p w14:paraId="1FD65A9D" w14:textId="77777777" w:rsidR="00F56CFD" w:rsidRPr="00E14FB1" w:rsidRDefault="00F56CFD" w:rsidP="0026320C">
            <w:pPr>
              <w:jc w:val="center"/>
              <w:rPr>
                <w:rFonts w:ascii="Arial" w:hAnsi="Arial"/>
                <w:sz w:val="24"/>
                <w:szCs w:val="24"/>
              </w:rPr>
            </w:pPr>
            <w:r w:rsidRPr="00E14FB1">
              <w:rPr>
                <w:rFonts w:ascii="Arial" w:hAnsi="Arial"/>
                <w:sz w:val="24"/>
                <w:szCs w:val="24"/>
              </w:rPr>
              <w:t>Length of Call</w:t>
            </w:r>
          </w:p>
        </w:tc>
        <w:tc>
          <w:tcPr>
            <w:tcW w:w="868" w:type="pct"/>
            <w:tcBorders>
              <w:top w:val="double" w:sz="6" w:space="0" w:color="000000"/>
              <w:left w:val="single" w:sz="6" w:space="0" w:color="000000"/>
              <w:bottom w:val="single" w:sz="12" w:space="0" w:color="000000"/>
              <w:right w:val="single" w:sz="6" w:space="0" w:color="000000"/>
            </w:tcBorders>
            <w:shd w:val="clear" w:color="auto" w:fill="DBE5F1" w:themeFill="accent1" w:themeFillTint="33"/>
            <w:vAlign w:val="center"/>
          </w:tcPr>
          <w:p w14:paraId="7D5EE9CF" w14:textId="77777777" w:rsidR="00F56CFD" w:rsidRPr="00E14FB1" w:rsidRDefault="00F56CFD" w:rsidP="0026320C">
            <w:pPr>
              <w:jc w:val="center"/>
              <w:rPr>
                <w:rFonts w:ascii="Arial" w:hAnsi="Arial"/>
                <w:sz w:val="24"/>
                <w:szCs w:val="24"/>
              </w:rPr>
            </w:pPr>
            <w:r w:rsidRPr="00E14FB1">
              <w:rPr>
                <w:rFonts w:ascii="Arial" w:hAnsi="Arial"/>
                <w:sz w:val="24"/>
                <w:szCs w:val="24"/>
              </w:rPr>
              <w:t>Purpose of Call</w:t>
            </w:r>
          </w:p>
        </w:tc>
        <w:tc>
          <w:tcPr>
            <w:tcW w:w="976" w:type="pct"/>
            <w:tcBorders>
              <w:top w:val="double" w:sz="6" w:space="0" w:color="000000"/>
              <w:left w:val="single" w:sz="6" w:space="0" w:color="000000"/>
              <w:bottom w:val="single" w:sz="12" w:space="0" w:color="000000"/>
              <w:right w:val="double" w:sz="6" w:space="0" w:color="000000"/>
            </w:tcBorders>
            <w:shd w:val="clear" w:color="auto" w:fill="DBE5F1" w:themeFill="accent1" w:themeFillTint="33"/>
            <w:vAlign w:val="center"/>
          </w:tcPr>
          <w:p w14:paraId="3D3CB3EB" w14:textId="77777777" w:rsidR="00F56CFD" w:rsidRPr="00E14FB1" w:rsidRDefault="00F56CFD" w:rsidP="0026320C">
            <w:pPr>
              <w:jc w:val="center"/>
              <w:rPr>
                <w:rFonts w:ascii="Arial" w:hAnsi="Arial"/>
                <w:sz w:val="24"/>
                <w:szCs w:val="24"/>
              </w:rPr>
            </w:pPr>
            <w:r w:rsidRPr="00E14FB1">
              <w:rPr>
                <w:rFonts w:ascii="Arial" w:hAnsi="Arial"/>
                <w:sz w:val="24"/>
                <w:szCs w:val="24"/>
              </w:rPr>
              <w:t>Action Taken/ Follow-Up Needed?</w:t>
            </w:r>
          </w:p>
        </w:tc>
      </w:tr>
      <w:tr w:rsidR="00F56CFD" w:rsidRPr="001D3845" w14:paraId="4A62E6CF" w14:textId="77777777" w:rsidTr="0026320C">
        <w:tc>
          <w:tcPr>
            <w:tcW w:w="1148" w:type="pct"/>
            <w:tcBorders>
              <w:top w:val="nil"/>
              <w:left w:val="double" w:sz="6" w:space="0" w:color="000000"/>
              <w:bottom w:val="single" w:sz="6" w:space="0" w:color="000000"/>
              <w:right w:val="single" w:sz="6" w:space="0" w:color="000000"/>
            </w:tcBorders>
            <w:vAlign w:val="center"/>
          </w:tcPr>
          <w:p w14:paraId="0F11AA9B" w14:textId="77777777" w:rsidR="00F56CFD" w:rsidRPr="001D3845" w:rsidRDefault="00F56CFD" w:rsidP="0026320C">
            <w:pPr>
              <w:spacing w:before="20" w:after="20"/>
              <w:jc w:val="center"/>
              <w:rPr>
                <w:rFonts w:ascii="Calibri Light" w:hAnsi="Calibri Light"/>
                <w:color w:val="C00000"/>
                <w:sz w:val="24"/>
                <w:szCs w:val="24"/>
              </w:rPr>
            </w:pPr>
          </w:p>
        </w:tc>
        <w:tc>
          <w:tcPr>
            <w:tcW w:w="614" w:type="pct"/>
            <w:tcBorders>
              <w:top w:val="nil"/>
              <w:left w:val="single" w:sz="6" w:space="0" w:color="000000"/>
              <w:bottom w:val="single" w:sz="6" w:space="0" w:color="000000"/>
              <w:right w:val="single" w:sz="6" w:space="0" w:color="000000"/>
            </w:tcBorders>
            <w:vAlign w:val="center"/>
          </w:tcPr>
          <w:p w14:paraId="33CAA525" w14:textId="77777777" w:rsidR="00F56CFD" w:rsidRPr="001D3845" w:rsidRDefault="00F56CFD" w:rsidP="0026320C">
            <w:pPr>
              <w:spacing w:before="20" w:after="20"/>
              <w:jc w:val="center"/>
              <w:rPr>
                <w:rFonts w:ascii="Calibri Light" w:hAnsi="Calibri Light"/>
                <w:color w:val="C00000"/>
                <w:sz w:val="24"/>
                <w:szCs w:val="24"/>
              </w:rPr>
            </w:pPr>
          </w:p>
        </w:tc>
        <w:tc>
          <w:tcPr>
            <w:tcW w:w="451" w:type="pct"/>
            <w:tcBorders>
              <w:top w:val="nil"/>
              <w:left w:val="single" w:sz="6" w:space="0" w:color="000000"/>
              <w:bottom w:val="single" w:sz="6" w:space="0" w:color="000000"/>
              <w:right w:val="single" w:sz="6" w:space="0" w:color="000000"/>
            </w:tcBorders>
            <w:vAlign w:val="center"/>
          </w:tcPr>
          <w:p w14:paraId="002E560F" w14:textId="77777777" w:rsidR="00F56CFD" w:rsidRPr="001D3845" w:rsidRDefault="00F56CFD" w:rsidP="0026320C">
            <w:pPr>
              <w:spacing w:before="20" w:after="20"/>
              <w:jc w:val="center"/>
              <w:rPr>
                <w:rFonts w:ascii="Calibri Light" w:hAnsi="Calibri Light"/>
                <w:color w:val="C00000"/>
                <w:sz w:val="24"/>
                <w:szCs w:val="24"/>
              </w:rPr>
            </w:pPr>
          </w:p>
        </w:tc>
        <w:tc>
          <w:tcPr>
            <w:tcW w:w="451" w:type="pct"/>
            <w:tcBorders>
              <w:top w:val="nil"/>
              <w:left w:val="single" w:sz="6" w:space="0" w:color="000000"/>
              <w:bottom w:val="single" w:sz="6" w:space="0" w:color="000000"/>
              <w:right w:val="single" w:sz="6" w:space="0" w:color="000000"/>
            </w:tcBorders>
            <w:vAlign w:val="center"/>
          </w:tcPr>
          <w:p w14:paraId="0CA83A38" w14:textId="77777777" w:rsidR="00F56CFD" w:rsidRPr="001D3845" w:rsidRDefault="00F56CFD" w:rsidP="0026320C">
            <w:pPr>
              <w:spacing w:before="20" w:after="20"/>
              <w:jc w:val="center"/>
              <w:rPr>
                <w:rFonts w:ascii="Calibri Light" w:hAnsi="Calibri Light"/>
                <w:color w:val="C00000"/>
                <w:sz w:val="24"/>
                <w:szCs w:val="24"/>
              </w:rPr>
            </w:pPr>
          </w:p>
        </w:tc>
        <w:tc>
          <w:tcPr>
            <w:tcW w:w="492" w:type="pct"/>
            <w:tcBorders>
              <w:top w:val="nil"/>
              <w:left w:val="single" w:sz="6" w:space="0" w:color="000000"/>
              <w:bottom w:val="single" w:sz="6" w:space="0" w:color="000000"/>
              <w:right w:val="single" w:sz="6" w:space="0" w:color="000000"/>
            </w:tcBorders>
            <w:vAlign w:val="center"/>
          </w:tcPr>
          <w:p w14:paraId="2CCE35BC" w14:textId="77777777" w:rsidR="00F56CFD" w:rsidRPr="001D3845" w:rsidRDefault="00F56CFD" w:rsidP="0026320C">
            <w:pPr>
              <w:spacing w:before="20" w:after="20"/>
              <w:jc w:val="center"/>
              <w:rPr>
                <w:rFonts w:ascii="Calibri Light" w:hAnsi="Calibri Light"/>
                <w:color w:val="C00000"/>
                <w:sz w:val="24"/>
                <w:szCs w:val="24"/>
              </w:rPr>
            </w:pPr>
          </w:p>
        </w:tc>
        <w:tc>
          <w:tcPr>
            <w:tcW w:w="868" w:type="pct"/>
            <w:tcBorders>
              <w:top w:val="nil"/>
              <w:left w:val="single" w:sz="6" w:space="0" w:color="000000"/>
              <w:bottom w:val="single" w:sz="6" w:space="0" w:color="000000"/>
              <w:right w:val="single" w:sz="6" w:space="0" w:color="000000"/>
            </w:tcBorders>
            <w:vAlign w:val="center"/>
          </w:tcPr>
          <w:p w14:paraId="7DF048C6" w14:textId="77777777" w:rsidR="00F56CFD" w:rsidRPr="001D3845" w:rsidRDefault="00F56CFD" w:rsidP="0026320C">
            <w:pPr>
              <w:spacing w:before="20" w:after="20"/>
              <w:jc w:val="center"/>
              <w:rPr>
                <w:rFonts w:ascii="Calibri Light" w:hAnsi="Calibri Light"/>
                <w:color w:val="C00000"/>
                <w:sz w:val="24"/>
                <w:szCs w:val="24"/>
              </w:rPr>
            </w:pPr>
          </w:p>
        </w:tc>
        <w:tc>
          <w:tcPr>
            <w:tcW w:w="976" w:type="pct"/>
            <w:tcBorders>
              <w:top w:val="nil"/>
              <w:left w:val="single" w:sz="6" w:space="0" w:color="000000"/>
              <w:bottom w:val="single" w:sz="6" w:space="0" w:color="000000"/>
              <w:right w:val="double" w:sz="6" w:space="0" w:color="000000"/>
            </w:tcBorders>
            <w:vAlign w:val="center"/>
          </w:tcPr>
          <w:p w14:paraId="0624BC92" w14:textId="77777777" w:rsidR="00F56CFD" w:rsidRPr="001D3845" w:rsidRDefault="00F56CFD" w:rsidP="0026320C">
            <w:pPr>
              <w:spacing w:before="20" w:after="20"/>
              <w:jc w:val="center"/>
              <w:rPr>
                <w:rFonts w:ascii="Calibri Light" w:hAnsi="Calibri Light"/>
                <w:color w:val="C00000"/>
                <w:sz w:val="24"/>
                <w:szCs w:val="24"/>
              </w:rPr>
            </w:pPr>
          </w:p>
        </w:tc>
      </w:tr>
      <w:tr w:rsidR="00F56CFD" w:rsidRPr="001D3845" w14:paraId="23FF6502" w14:textId="77777777" w:rsidTr="0026320C">
        <w:tc>
          <w:tcPr>
            <w:tcW w:w="1148" w:type="pct"/>
            <w:tcBorders>
              <w:top w:val="single" w:sz="6" w:space="0" w:color="000000"/>
              <w:left w:val="double" w:sz="6" w:space="0" w:color="000000"/>
              <w:bottom w:val="single" w:sz="6" w:space="0" w:color="000000"/>
              <w:right w:val="single" w:sz="6" w:space="0" w:color="000000"/>
            </w:tcBorders>
            <w:vAlign w:val="center"/>
          </w:tcPr>
          <w:p w14:paraId="4F3D6EC3" w14:textId="77777777" w:rsidR="00F56CFD" w:rsidRPr="001D3845" w:rsidRDefault="00F56CFD" w:rsidP="0026320C">
            <w:pPr>
              <w:spacing w:before="20" w:after="20"/>
              <w:jc w:val="center"/>
              <w:rPr>
                <w:rFonts w:ascii="Calibri Light" w:hAnsi="Calibri Light"/>
                <w:color w:val="C00000"/>
                <w:sz w:val="24"/>
                <w:szCs w:val="24"/>
              </w:rPr>
            </w:pPr>
          </w:p>
        </w:tc>
        <w:tc>
          <w:tcPr>
            <w:tcW w:w="614" w:type="pct"/>
            <w:tcBorders>
              <w:top w:val="single" w:sz="6" w:space="0" w:color="000000"/>
              <w:left w:val="single" w:sz="6" w:space="0" w:color="000000"/>
              <w:bottom w:val="single" w:sz="6" w:space="0" w:color="000000"/>
              <w:right w:val="single" w:sz="6" w:space="0" w:color="000000"/>
            </w:tcBorders>
            <w:vAlign w:val="center"/>
          </w:tcPr>
          <w:p w14:paraId="02CF0756" w14:textId="77777777" w:rsidR="00F56CFD" w:rsidRPr="001D3845" w:rsidRDefault="00F56CFD" w:rsidP="0026320C">
            <w:pPr>
              <w:spacing w:before="20" w:after="20"/>
              <w:jc w:val="center"/>
              <w:rPr>
                <w:rFonts w:ascii="Calibri Light" w:hAnsi="Calibri Light"/>
                <w:color w:val="C00000"/>
                <w:sz w:val="24"/>
                <w:szCs w:val="24"/>
              </w:rPr>
            </w:pPr>
          </w:p>
        </w:tc>
        <w:tc>
          <w:tcPr>
            <w:tcW w:w="451" w:type="pct"/>
            <w:tcBorders>
              <w:top w:val="single" w:sz="6" w:space="0" w:color="000000"/>
              <w:left w:val="single" w:sz="6" w:space="0" w:color="000000"/>
              <w:bottom w:val="single" w:sz="6" w:space="0" w:color="000000"/>
              <w:right w:val="single" w:sz="6" w:space="0" w:color="000000"/>
            </w:tcBorders>
            <w:vAlign w:val="center"/>
          </w:tcPr>
          <w:p w14:paraId="5B590F36" w14:textId="77777777" w:rsidR="00F56CFD" w:rsidRPr="001D3845" w:rsidRDefault="00F56CFD" w:rsidP="0026320C">
            <w:pPr>
              <w:spacing w:before="20" w:after="20"/>
              <w:jc w:val="center"/>
              <w:rPr>
                <w:rFonts w:ascii="Calibri Light" w:hAnsi="Calibri Light"/>
                <w:color w:val="C00000"/>
                <w:sz w:val="24"/>
                <w:szCs w:val="24"/>
              </w:rPr>
            </w:pPr>
          </w:p>
        </w:tc>
        <w:tc>
          <w:tcPr>
            <w:tcW w:w="451" w:type="pct"/>
            <w:tcBorders>
              <w:top w:val="single" w:sz="6" w:space="0" w:color="000000"/>
              <w:left w:val="single" w:sz="6" w:space="0" w:color="000000"/>
              <w:bottom w:val="single" w:sz="6" w:space="0" w:color="000000"/>
              <w:right w:val="single" w:sz="6" w:space="0" w:color="000000"/>
            </w:tcBorders>
            <w:vAlign w:val="center"/>
          </w:tcPr>
          <w:p w14:paraId="02A96177" w14:textId="77777777" w:rsidR="00F56CFD" w:rsidRPr="001D3845" w:rsidRDefault="00F56CFD" w:rsidP="0026320C">
            <w:pPr>
              <w:spacing w:before="20" w:after="20"/>
              <w:jc w:val="center"/>
              <w:rPr>
                <w:rFonts w:ascii="Calibri Light" w:hAnsi="Calibri Light"/>
                <w:color w:val="C00000"/>
                <w:sz w:val="24"/>
                <w:szCs w:val="24"/>
              </w:rPr>
            </w:pPr>
          </w:p>
        </w:tc>
        <w:tc>
          <w:tcPr>
            <w:tcW w:w="492" w:type="pct"/>
            <w:tcBorders>
              <w:top w:val="single" w:sz="6" w:space="0" w:color="000000"/>
              <w:left w:val="single" w:sz="6" w:space="0" w:color="000000"/>
              <w:bottom w:val="single" w:sz="6" w:space="0" w:color="000000"/>
              <w:right w:val="single" w:sz="6" w:space="0" w:color="000000"/>
            </w:tcBorders>
            <w:vAlign w:val="center"/>
          </w:tcPr>
          <w:p w14:paraId="370CCA5A" w14:textId="77777777" w:rsidR="00F56CFD" w:rsidRPr="001D3845" w:rsidRDefault="00F56CFD" w:rsidP="0026320C">
            <w:pPr>
              <w:spacing w:before="20" w:after="20"/>
              <w:jc w:val="center"/>
              <w:rPr>
                <w:rFonts w:ascii="Calibri Light" w:hAnsi="Calibri Light"/>
                <w:color w:val="C00000"/>
                <w:sz w:val="24"/>
                <w:szCs w:val="24"/>
              </w:rPr>
            </w:pPr>
          </w:p>
        </w:tc>
        <w:tc>
          <w:tcPr>
            <w:tcW w:w="868" w:type="pct"/>
            <w:tcBorders>
              <w:top w:val="single" w:sz="6" w:space="0" w:color="000000"/>
              <w:left w:val="single" w:sz="6" w:space="0" w:color="000000"/>
              <w:bottom w:val="single" w:sz="6" w:space="0" w:color="000000"/>
              <w:right w:val="single" w:sz="6" w:space="0" w:color="000000"/>
            </w:tcBorders>
            <w:vAlign w:val="center"/>
          </w:tcPr>
          <w:p w14:paraId="00BBBA6A" w14:textId="77777777" w:rsidR="00F56CFD" w:rsidRPr="001D3845" w:rsidRDefault="00F56CFD" w:rsidP="0026320C">
            <w:pPr>
              <w:spacing w:before="20" w:after="20"/>
              <w:jc w:val="center"/>
              <w:rPr>
                <w:rFonts w:ascii="Calibri Light" w:hAnsi="Calibri Light"/>
                <w:color w:val="C00000"/>
                <w:sz w:val="24"/>
                <w:szCs w:val="24"/>
              </w:rPr>
            </w:pPr>
          </w:p>
        </w:tc>
        <w:tc>
          <w:tcPr>
            <w:tcW w:w="976" w:type="pct"/>
            <w:tcBorders>
              <w:top w:val="single" w:sz="6" w:space="0" w:color="000000"/>
              <w:left w:val="single" w:sz="6" w:space="0" w:color="000000"/>
              <w:bottom w:val="single" w:sz="6" w:space="0" w:color="000000"/>
              <w:right w:val="double" w:sz="6" w:space="0" w:color="000000"/>
            </w:tcBorders>
            <w:vAlign w:val="center"/>
          </w:tcPr>
          <w:p w14:paraId="3CEB2536" w14:textId="77777777" w:rsidR="00F56CFD" w:rsidRPr="001D3845" w:rsidRDefault="00F56CFD" w:rsidP="0026320C">
            <w:pPr>
              <w:spacing w:before="20" w:after="20"/>
              <w:jc w:val="center"/>
              <w:rPr>
                <w:rFonts w:ascii="Calibri Light" w:hAnsi="Calibri Light"/>
                <w:color w:val="C00000"/>
                <w:sz w:val="24"/>
                <w:szCs w:val="24"/>
              </w:rPr>
            </w:pPr>
          </w:p>
        </w:tc>
      </w:tr>
      <w:tr w:rsidR="00F56CFD" w:rsidRPr="001D3845" w14:paraId="0B1C465F" w14:textId="77777777" w:rsidTr="0026320C">
        <w:tc>
          <w:tcPr>
            <w:tcW w:w="1148" w:type="pct"/>
            <w:tcBorders>
              <w:top w:val="single" w:sz="6" w:space="0" w:color="000000"/>
              <w:left w:val="double" w:sz="6" w:space="0" w:color="000000"/>
              <w:bottom w:val="single" w:sz="6" w:space="0" w:color="000000"/>
              <w:right w:val="single" w:sz="6" w:space="0" w:color="000000"/>
            </w:tcBorders>
            <w:vAlign w:val="center"/>
          </w:tcPr>
          <w:p w14:paraId="17D2BB3F" w14:textId="77777777" w:rsidR="00F56CFD" w:rsidRPr="001D3845" w:rsidRDefault="00F56CFD" w:rsidP="0026320C">
            <w:pPr>
              <w:spacing w:before="20" w:after="20"/>
              <w:jc w:val="center"/>
              <w:rPr>
                <w:rFonts w:ascii="Calibri Light" w:hAnsi="Calibri Light"/>
                <w:color w:val="C00000"/>
                <w:sz w:val="24"/>
                <w:szCs w:val="24"/>
              </w:rPr>
            </w:pPr>
          </w:p>
        </w:tc>
        <w:tc>
          <w:tcPr>
            <w:tcW w:w="614" w:type="pct"/>
            <w:tcBorders>
              <w:top w:val="single" w:sz="6" w:space="0" w:color="000000"/>
              <w:left w:val="single" w:sz="6" w:space="0" w:color="000000"/>
              <w:bottom w:val="single" w:sz="6" w:space="0" w:color="000000"/>
              <w:right w:val="single" w:sz="6" w:space="0" w:color="000000"/>
            </w:tcBorders>
            <w:vAlign w:val="center"/>
          </w:tcPr>
          <w:p w14:paraId="0A66183D" w14:textId="77777777" w:rsidR="00F56CFD" w:rsidRPr="001D3845" w:rsidRDefault="00F56CFD" w:rsidP="0026320C">
            <w:pPr>
              <w:spacing w:before="20" w:after="20"/>
              <w:jc w:val="center"/>
              <w:rPr>
                <w:rFonts w:ascii="Calibri Light" w:hAnsi="Calibri Light"/>
                <w:color w:val="C00000"/>
                <w:sz w:val="24"/>
                <w:szCs w:val="24"/>
              </w:rPr>
            </w:pPr>
          </w:p>
        </w:tc>
        <w:tc>
          <w:tcPr>
            <w:tcW w:w="451" w:type="pct"/>
            <w:tcBorders>
              <w:top w:val="single" w:sz="6" w:space="0" w:color="000000"/>
              <w:left w:val="single" w:sz="6" w:space="0" w:color="000000"/>
              <w:bottom w:val="single" w:sz="6" w:space="0" w:color="000000"/>
              <w:right w:val="single" w:sz="6" w:space="0" w:color="000000"/>
            </w:tcBorders>
            <w:vAlign w:val="center"/>
          </w:tcPr>
          <w:p w14:paraId="09BC800E" w14:textId="77777777" w:rsidR="00F56CFD" w:rsidRPr="001D3845" w:rsidRDefault="00F56CFD" w:rsidP="0026320C">
            <w:pPr>
              <w:spacing w:before="20" w:after="20"/>
              <w:jc w:val="center"/>
              <w:rPr>
                <w:rFonts w:ascii="Calibri Light" w:hAnsi="Calibri Light"/>
                <w:color w:val="C00000"/>
                <w:sz w:val="24"/>
                <w:szCs w:val="24"/>
              </w:rPr>
            </w:pPr>
          </w:p>
        </w:tc>
        <w:tc>
          <w:tcPr>
            <w:tcW w:w="451" w:type="pct"/>
            <w:tcBorders>
              <w:top w:val="single" w:sz="6" w:space="0" w:color="000000"/>
              <w:left w:val="single" w:sz="6" w:space="0" w:color="000000"/>
              <w:bottom w:val="single" w:sz="6" w:space="0" w:color="000000"/>
              <w:right w:val="single" w:sz="6" w:space="0" w:color="000000"/>
            </w:tcBorders>
            <w:vAlign w:val="center"/>
          </w:tcPr>
          <w:p w14:paraId="1F894CCA" w14:textId="77777777" w:rsidR="00F56CFD" w:rsidRPr="001D3845" w:rsidRDefault="00F56CFD" w:rsidP="0026320C">
            <w:pPr>
              <w:spacing w:before="20" w:after="20"/>
              <w:jc w:val="center"/>
              <w:rPr>
                <w:rFonts w:ascii="Calibri Light" w:hAnsi="Calibri Light"/>
                <w:color w:val="C00000"/>
                <w:sz w:val="24"/>
                <w:szCs w:val="24"/>
              </w:rPr>
            </w:pPr>
          </w:p>
        </w:tc>
        <w:tc>
          <w:tcPr>
            <w:tcW w:w="492" w:type="pct"/>
            <w:tcBorders>
              <w:top w:val="single" w:sz="6" w:space="0" w:color="000000"/>
              <w:left w:val="single" w:sz="6" w:space="0" w:color="000000"/>
              <w:bottom w:val="single" w:sz="6" w:space="0" w:color="000000"/>
              <w:right w:val="single" w:sz="6" w:space="0" w:color="000000"/>
            </w:tcBorders>
            <w:vAlign w:val="center"/>
          </w:tcPr>
          <w:p w14:paraId="7153A198" w14:textId="77777777" w:rsidR="00F56CFD" w:rsidRPr="001D3845" w:rsidRDefault="00F56CFD" w:rsidP="0026320C">
            <w:pPr>
              <w:spacing w:before="20" w:after="20"/>
              <w:jc w:val="center"/>
              <w:rPr>
                <w:rFonts w:ascii="Calibri Light" w:hAnsi="Calibri Light"/>
                <w:color w:val="C00000"/>
                <w:sz w:val="24"/>
                <w:szCs w:val="24"/>
              </w:rPr>
            </w:pPr>
          </w:p>
        </w:tc>
        <w:tc>
          <w:tcPr>
            <w:tcW w:w="868" w:type="pct"/>
            <w:tcBorders>
              <w:top w:val="single" w:sz="6" w:space="0" w:color="000000"/>
              <w:left w:val="single" w:sz="6" w:space="0" w:color="000000"/>
              <w:bottom w:val="single" w:sz="6" w:space="0" w:color="000000"/>
              <w:right w:val="single" w:sz="6" w:space="0" w:color="000000"/>
            </w:tcBorders>
            <w:vAlign w:val="center"/>
          </w:tcPr>
          <w:p w14:paraId="306B379C" w14:textId="77777777" w:rsidR="00F56CFD" w:rsidRPr="001D3845" w:rsidRDefault="00F56CFD" w:rsidP="0026320C">
            <w:pPr>
              <w:spacing w:before="20" w:after="20"/>
              <w:jc w:val="center"/>
              <w:rPr>
                <w:rFonts w:ascii="Calibri Light" w:hAnsi="Calibri Light"/>
                <w:color w:val="C00000"/>
                <w:sz w:val="24"/>
                <w:szCs w:val="24"/>
              </w:rPr>
            </w:pPr>
          </w:p>
        </w:tc>
        <w:tc>
          <w:tcPr>
            <w:tcW w:w="976" w:type="pct"/>
            <w:tcBorders>
              <w:top w:val="single" w:sz="6" w:space="0" w:color="000000"/>
              <w:left w:val="single" w:sz="6" w:space="0" w:color="000000"/>
              <w:bottom w:val="single" w:sz="6" w:space="0" w:color="000000"/>
              <w:right w:val="double" w:sz="6" w:space="0" w:color="000000"/>
            </w:tcBorders>
            <w:vAlign w:val="center"/>
          </w:tcPr>
          <w:p w14:paraId="1C412B06" w14:textId="77777777" w:rsidR="00F56CFD" w:rsidRPr="001D3845" w:rsidRDefault="00F56CFD" w:rsidP="0026320C">
            <w:pPr>
              <w:spacing w:before="20" w:after="20"/>
              <w:jc w:val="center"/>
              <w:rPr>
                <w:rFonts w:ascii="Calibri Light" w:hAnsi="Calibri Light"/>
                <w:color w:val="C00000"/>
                <w:sz w:val="24"/>
                <w:szCs w:val="24"/>
              </w:rPr>
            </w:pPr>
          </w:p>
        </w:tc>
      </w:tr>
      <w:tr w:rsidR="00F56CFD" w:rsidRPr="001D3845" w14:paraId="1DAED4FA" w14:textId="77777777" w:rsidTr="0026320C">
        <w:tc>
          <w:tcPr>
            <w:tcW w:w="1148" w:type="pct"/>
            <w:tcBorders>
              <w:top w:val="single" w:sz="6" w:space="0" w:color="000000"/>
              <w:left w:val="double" w:sz="6" w:space="0" w:color="000000"/>
              <w:bottom w:val="single" w:sz="6" w:space="0" w:color="000000"/>
              <w:right w:val="single" w:sz="6" w:space="0" w:color="000000"/>
            </w:tcBorders>
            <w:vAlign w:val="center"/>
          </w:tcPr>
          <w:p w14:paraId="56C45F09" w14:textId="77777777" w:rsidR="00F56CFD" w:rsidRPr="001D3845" w:rsidRDefault="00F56CFD" w:rsidP="0026320C">
            <w:pPr>
              <w:spacing w:before="20" w:after="20"/>
              <w:jc w:val="center"/>
              <w:rPr>
                <w:rFonts w:ascii="Calibri Light" w:hAnsi="Calibri Light"/>
                <w:color w:val="C00000"/>
                <w:sz w:val="24"/>
                <w:szCs w:val="24"/>
              </w:rPr>
            </w:pPr>
          </w:p>
        </w:tc>
        <w:tc>
          <w:tcPr>
            <w:tcW w:w="614" w:type="pct"/>
            <w:tcBorders>
              <w:top w:val="single" w:sz="6" w:space="0" w:color="000000"/>
              <w:left w:val="single" w:sz="6" w:space="0" w:color="000000"/>
              <w:bottom w:val="single" w:sz="6" w:space="0" w:color="000000"/>
              <w:right w:val="single" w:sz="6" w:space="0" w:color="000000"/>
            </w:tcBorders>
            <w:vAlign w:val="center"/>
          </w:tcPr>
          <w:p w14:paraId="467EC2C5" w14:textId="77777777" w:rsidR="00F56CFD" w:rsidRPr="001D3845" w:rsidRDefault="00F56CFD" w:rsidP="0026320C">
            <w:pPr>
              <w:spacing w:before="20" w:after="20"/>
              <w:jc w:val="center"/>
              <w:rPr>
                <w:rFonts w:ascii="Calibri Light" w:hAnsi="Calibri Light"/>
                <w:color w:val="C00000"/>
                <w:sz w:val="24"/>
                <w:szCs w:val="24"/>
              </w:rPr>
            </w:pPr>
          </w:p>
        </w:tc>
        <w:tc>
          <w:tcPr>
            <w:tcW w:w="451" w:type="pct"/>
            <w:tcBorders>
              <w:top w:val="single" w:sz="6" w:space="0" w:color="000000"/>
              <w:left w:val="single" w:sz="6" w:space="0" w:color="000000"/>
              <w:bottom w:val="single" w:sz="6" w:space="0" w:color="000000"/>
              <w:right w:val="single" w:sz="6" w:space="0" w:color="000000"/>
            </w:tcBorders>
            <w:vAlign w:val="center"/>
          </w:tcPr>
          <w:p w14:paraId="0802EBFE" w14:textId="77777777" w:rsidR="00F56CFD" w:rsidRPr="001D3845" w:rsidRDefault="00F56CFD" w:rsidP="0026320C">
            <w:pPr>
              <w:spacing w:before="20" w:after="20"/>
              <w:jc w:val="center"/>
              <w:rPr>
                <w:rFonts w:ascii="Calibri Light" w:hAnsi="Calibri Light"/>
                <w:color w:val="C00000"/>
                <w:sz w:val="24"/>
                <w:szCs w:val="24"/>
              </w:rPr>
            </w:pPr>
          </w:p>
        </w:tc>
        <w:tc>
          <w:tcPr>
            <w:tcW w:w="451" w:type="pct"/>
            <w:tcBorders>
              <w:top w:val="single" w:sz="6" w:space="0" w:color="000000"/>
              <w:left w:val="single" w:sz="6" w:space="0" w:color="000000"/>
              <w:bottom w:val="single" w:sz="6" w:space="0" w:color="000000"/>
              <w:right w:val="single" w:sz="6" w:space="0" w:color="000000"/>
            </w:tcBorders>
            <w:vAlign w:val="center"/>
          </w:tcPr>
          <w:p w14:paraId="73241C61" w14:textId="77777777" w:rsidR="00F56CFD" w:rsidRPr="001D3845" w:rsidRDefault="00F56CFD" w:rsidP="0026320C">
            <w:pPr>
              <w:spacing w:before="20" w:after="20"/>
              <w:jc w:val="center"/>
              <w:rPr>
                <w:rFonts w:ascii="Calibri Light" w:hAnsi="Calibri Light"/>
                <w:color w:val="C00000"/>
                <w:sz w:val="24"/>
                <w:szCs w:val="24"/>
              </w:rPr>
            </w:pPr>
          </w:p>
        </w:tc>
        <w:tc>
          <w:tcPr>
            <w:tcW w:w="492" w:type="pct"/>
            <w:tcBorders>
              <w:top w:val="single" w:sz="6" w:space="0" w:color="000000"/>
              <w:left w:val="single" w:sz="6" w:space="0" w:color="000000"/>
              <w:bottom w:val="single" w:sz="6" w:space="0" w:color="000000"/>
              <w:right w:val="single" w:sz="6" w:space="0" w:color="000000"/>
            </w:tcBorders>
            <w:vAlign w:val="center"/>
          </w:tcPr>
          <w:p w14:paraId="4B619C6A" w14:textId="77777777" w:rsidR="00F56CFD" w:rsidRPr="001D3845" w:rsidRDefault="00F56CFD" w:rsidP="0026320C">
            <w:pPr>
              <w:spacing w:before="20" w:after="20"/>
              <w:jc w:val="center"/>
              <w:rPr>
                <w:rFonts w:ascii="Calibri Light" w:hAnsi="Calibri Light"/>
                <w:color w:val="C00000"/>
                <w:sz w:val="24"/>
                <w:szCs w:val="24"/>
              </w:rPr>
            </w:pPr>
          </w:p>
        </w:tc>
        <w:tc>
          <w:tcPr>
            <w:tcW w:w="868" w:type="pct"/>
            <w:tcBorders>
              <w:top w:val="single" w:sz="6" w:space="0" w:color="000000"/>
              <w:left w:val="single" w:sz="6" w:space="0" w:color="000000"/>
              <w:bottom w:val="single" w:sz="6" w:space="0" w:color="000000"/>
              <w:right w:val="single" w:sz="6" w:space="0" w:color="000000"/>
            </w:tcBorders>
            <w:vAlign w:val="center"/>
          </w:tcPr>
          <w:p w14:paraId="7ABA6CFD" w14:textId="77777777" w:rsidR="00F56CFD" w:rsidRPr="001D3845" w:rsidRDefault="00F56CFD" w:rsidP="0026320C">
            <w:pPr>
              <w:spacing w:before="20" w:after="20"/>
              <w:jc w:val="center"/>
              <w:rPr>
                <w:rFonts w:ascii="Calibri Light" w:hAnsi="Calibri Light"/>
                <w:color w:val="C00000"/>
                <w:sz w:val="24"/>
                <w:szCs w:val="24"/>
              </w:rPr>
            </w:pPr>
          </w:p>
        </w:tc>
        <w:tc>
          <w:tcPr>
            <w:tcW w:w="976" w:type="pct"/>
            <w:tcBorders>
              <w:top w:val="single" w:sz="6" w:space="0" w:color="000000"/>
              <w:left w:val="single" w:sz="6" w:space="0" w:color="000000"/>
              <w:bottom w:val="single" w:sz="6" w:space="0" w:color="000000"/>
              <w:right w:val="double" w:sz="6" w:space="0" w:color="000000"/>
            </w:tcBorders>
            <w:vAlign w:val="center"/>
          </w:tcPr>
          <w:p w14:paraId="5CF427FC" w14:textId="77777777" w:rsidR="00F56CFD" w:rsidRPr="001D3845" w:rsidRDefault="00F56CFD" w:rsidP="0026320C">
            <w:pPr>
              <w:spacing w:before="20" w:after="20"/>
              <w:jc w:val="center"/>
              <w:rPr>
                <w:rFonts w:ascii="Calibri Light" w:hAnsi="Calibri Light"/>
                <w:color w:val="C00000"/>
                <w:sz w:val="24"/>
                <w:szCs w:val="24"/>
              </w:rPr>
            </w:pPr>
          </w:p>
        </w:tc>
      </w:tr>
      <w:tr w:rsidR="00F56CFD" w:rsidRPr="001D3845" w14:paraId="39B870ED" w14:textId="77777777" w:rsidTr="0026320C">
        <w:tc>
          <w:tcPr>
            <w:tcW w:w="1148" w:type="pct"/>
            <w:tcBorders>
              <w:top w:val="single" w:sz="6" w:space="0" w:color="000000"/>
              <w:left w:val="double" w:sz="6" w:space="0" w:color="000000"/>
              <w:bottom w:val="single" w:sz="6" w:space="0" w:color="000000"/>
              <w:right w:val="single" w:sz="6" w:space="0" w:color="000000"/>
            </w:tcBorders>
            <w:vAlign w:val="center"/>
          </w:tcPr>
          <w:p w14:paraId="572D39E9" w14:textId="77777777" w:rsidR="00F56CFD" w:rsidRPr="001D3845" w:rsidRDefault="00F56CFD" w:rsidP="0026320C">
            <w:pPr>
              <w:spacing w:before="20" w:after="20"/>
              <w:jc w:val="center"/>
              <w:rPr>
                <w:rFonts w:ascii="Calibri Light" w:hAnsi="Calibri Light"/>
                <w:color w:val="C00000"/>
                <w:sz w:val="24"/>
                <w:szCs w:val="24"/>
              </w:rPr>
            </w:pPr>
          </w:p>
        </w:tc>
        <w:tc>
          <w:tcPr>
            <w:tcW w:w="614" w:type="pct"/>
            <w:tcBorders>
              <w:top w:val="single" w:sz="6" w:space="0" w:color="000000"/>
              <w:left w:val="single" w:sz="6" w:space="0" w:color="000000"/>
              <w:bottom w:val="single" w:sz="6" w:space="0" w:color="000000"/>
              <w:right w:val="single" w:sz="6" w:space="0" w:color="000000"/>
            </w:tcBorders>
            <w:vAlign w:val="center"/>
          </w:tcPr>
          <w:p w14:paraId="7D13773B" w14:textId="77777777" w:rsidR="00F56CFD" w:rsidRPr="001D3845" w:rsidRDefault="00F56CFD" w:rsidP="0026320C">
            <w:pPr>
              <w:spacing w:before="20" w:after="20"/>
              <w:jc w:val="center"/>
              <w:rPr>
                <w:rFonts w:ascii="Calibri Light" w:hAnsi="Calibri Light"/>
                <w:color w:val="C00000"/>
                <w:sz w:val="24"/>
                <w:szCs w:val="24"/>
              </w:rPr>
            </w:pPr>
          </w:p>
        </w:tc>
        <w:tc>
          <w:tcPr>
            <w:tcW w:w="451" w:type="pct"/>
            <w:tcBorders>
              <w:top w:val="single" w:sz="6" w:space="0" w:color="000000"/>
              <w:left w:val="single" w:sz="6" w:space="0" w:color="000000"/>
              <w:bottom w:val="single" w:sz="6" w:space="0" w:color="000000"/>
              <w:right w:val="single" w:sz="6" w:space="0" w:color="000000"/>
            </w:tcBorders>
            <w:vAlign w:val="center"/>
          </w:tcPr>
          <w:p w14:paraId="6ED21F99" w14:textId="77777777" w:rsidR="00F56CFD" w:rsidRPr="001D3845" w:rsidRDefault="00F56CFD" w:rsidP="0026320C">
            <w:pPr>
              <w:spacing w:before="20" w:after="20"/>
              <w:jc w:val="center"/>
              <w:rPr>
                <w:rFonts w:ascii="Calibri Light" w:hAnsi="Calibri Light"/>
                <w:color w:val="C00000"/>
                <w:sz w:val="24"/>
                <w:szCs w:val="24"/>
              </w:rPr>
            </w:pPr>
          </w:p>
        </w:tc>
        <w:tc>
          <w:tcPr>
            <w:tcW w:w="451" w:type="pct"/>
            <w:tcBorders>
              <w:top w:val="single" w:sz="6" w:space="0" w:color="000000"/>
              <w:left w:val="single" w:sz="6" w:space="0" w:color="000000"/>
              <w:bottom w:val="single" w:sz="6" w:space="0" w:color="000000"/>
              <w:right w:val="single" w:sz="6" w:space="0" w:color="000000"/>
            </w:tcBorders>
            <w:vAlign w:val="center"/>
          </w:tcPr>
          <w:p w14:paraId="0E131284" w14:textId="77777777" w:rsidR="00F56CFD" w:rsidRPr="001D3845" w:rsidRDefault="00F56CFD" w:rsidP="0026320C">
            <w:pPr>
              <w:spacing w:before="20" w:after="20"/>
              <w:jc w:val="center"/>
              <w:rPr>
                <w:rFonts w:ascii="Calibri Light" w:hAnsi="Calibri Light"/>
                <w:color w:val="C00000"/>
                <w:sz w:val="24"/>
                <w:szCs w:val="24"/>
              </w:rPr>
            </w:pPr>
          </w:p>
        </w:tc>
        <w:tc>
          <w:tcPr>
            <w:tcW w:w="492" w:type="pct"/>
            <w:tcBorders>
              <w:top w:val="single" w:sz="6" w:space="0" w:color="000000"/>
              <w:left w:val="single" w:sz="6" w:space="0" w:color="000000"/>
              <w:bottom w:val="single" w:sz="6" w:space="0" w:color="000000"/>
              <w:right w:val="single" w:sz="6" w:space="0" w:color="000000"/>
            </w:tcBorders>
            <w:vAlign w:val="center"/>
          </w:tcPr>
          <w:p w14:paraId="0CBA1504" w14:textId="77777777" w:rsidR="00F56CFD" w:rsidRPr="001D3845" w:rsidRDefault="00F56CFD" w:rsidP="0026320C">
            <w:pPr>
              <w:spacing w:before="20" w:after="20"/>
              <w:jc w:val="center"/>
              <w:rPr>
                <w:rFonts w:ascii="Calibri Light" w:hAnsi="Calibri Light"/>
                <w:color w:val="C00000"/>
                <w:sz w:val="24"/>
                <w:szCs w:val="24"/>
              </w:rPr>
            </w:pPr>
          </w:p>
        </w:tc>
        <w:tc>
          <w:tcPr>
            <w:tcW w:w="868" w:type="pct"/>
            <w:tcBorders>
              <w:top w:val="single" w:sz="6" w:space="0" w:color="000000"/>
              <w:left w:val="single" w:sz="6" w:space="0" w:color="000000"/>
              <w:bottom w:val="single" w:sz="6" w:space="0" w:color="000000"/>
              <w:right w:val="single" w:sz="6" w:space="0" w:color="000000"/>
            </w:tcBorders>
            <w:vAlign w:val="center"/>
          </w:tcPr>
          <w:p w14:paraId="59C503BB" w14:textId="77777777" w:rsidR="00F56CFD" w:rsidRPr="001D3845" w:rsidRDefault="00F56CFD" w:rsidP="0026320C">
            <w:pPr>
              <w:spacing w:before="20" w:after="20"/>
              <w:jc w:val="center"/>
              <w:rPr>
                <w:rFonts w:ascii="Calibri Light" w:hAnsi="Calibri Light"/>
                <w:color w:val="C00000"/>
                <w:sz w:val="24"/>
                <w:szCs w:val="24"/>
              </w:rPr>
            </w:pPr>
          </w:p>
        </w:tc>
        <w:tc>
          <w:tcPr>
            <w:tcW w:w="976" w:type="pct"/>
            <w:tcBorders>
              <w:top w:val="single" w:sz="6" w:space="0" w:color="000000"/>
              <w:left w:val="single" w:sz="6" w:space="0" w:color="000000"/>
              <w:bottom w:val="single" w:sz="6" w:space="0" w:color="000000"/>
              <w:right w:val="double" w:sz="6" w:space="0" w:color="000000"/>
            </w:tcBorders>
            <w:vAlign w:val="center"/>
          </w:tcPr>
          <w:p w14:paraId="762D0F7F" w14:textId="77777777" w:rsidR="00F56CFD" w:rsidRPr="001D3845" w:rsidRDefault="00F56CFD" w:rsidP="0026320C">
            <w:pPr>
              <w:spacing w:before="20" w:after="20"/>
              <w:jc w:val="center"/>
              <w:rPr>
                <w:rFonts w:ascii="Calibri Light" w:hAnsi="Calibri Light"/>
                <w:color w:val="C00000"/>
                <w:sz w:val="24"/>
                <w:szCs w:val="24"/>
              </w:rPr>
            </w:pPr>
          </w:p>
        </w:tc>
      </w:tr>
      <w:tr w:rsidR="00F56CFD" w:rsidRPr="001D3845" w14:paraId="23BC7E0E" w14:textId="77777777" w:rsidTr="0026320C">
        <w:tc>
          <w:tcPr>
            <w:tcW w:w="1148" w:type="pct"/>
            <w:tcBorders>
              <w:top w:val="single" w:sz="6" w:space="0" w:color="000000"/>
              <w:left w:val="double" w:sz="6" w:space="0" w:color="000000"/>
              <w:bottom w:val="single" w:sz="6" w:space="0" w:color="000000"/>
              <w:right w:val="single" w:sz="6" w:space="0" w:color="000000"/>
            </w:tcBorders>
            <w:vAlign w:val="center"/>
          </w:tcPr>
          <w:p w14:paraId="73D0FC40" w14:textId="77777777" w:rsidR="00F56CFD" w:rsidRPr="001D3845" w:rsidRDefault="00F56CFD" w:rsidP="0026320C">
            <w:pPr>
              <w:spacing w:before="20" w:after="20"/>
              <w:jc w:val="center"/>
              <w:rPr>
                <w:rFonts w:ascii="Calibri Light" w:hAnsi="Calibri Light"/>
                <w:color w:val="C00000"/>
                <w:sz w:val="24"/>
                <w:szCs w:val="24"/>
              </w:rPr>
            </w:pPr>
          </w:p>
        </w:tc>
        <w:tc>
          <w:tcPr>
            <w:tcW w:w="614" w:type="pct"/>
            <w:tcBorders>
              <w:top w:val="single" w:sz="6" w:space="0" w:color="000000"/>
              <w:left w:val="single" w:sz="6" w:space="0" w:color="000000"/>
              <w:bottom w:val="single" w:sz="6" w:space="0" w:color="000000"/>
              <w:right w:val="single" w:sz="6" w:space="0" w:color="000000"/>
            </w:tcBorders>
            <w:vAlign w:val="center"/>
          </w:tcPr>
          <w:p w14:paraId="336A2062" w14:textId="77777777" w:rsidR="00F56CFD" w:rsidRPr="001D3845" w:rsidRDefault="00F56CFD" w:rsidP="0026320C">
            <w:pPr>
              <w:spacing w:before="20" w:after="20"/>
              <w:jc w:val="center"/>
              <w:rPr>
                <w:rFonts w:ascii="Calibri Light" w:hAnsi="Calibri Light"/>
                <w:color w:val="C00000"/>
                <w:sz w:val="24"/>
                <w:szCs w:val="24"/>
              </w:rPr>
            </w:pPr>
          </w:p>
        </w:tc>
        <w:tc>
          <w:tcPr>
            <w:tcW w:w="451" w:type="pct"/>
            <w:tcBorders>
              <w:top w:val="single" w:sz="6" w:space="0" w:color="000000"/>
              <w:left w:val="single" w:sz="6" w:space="0" w:color="000000"/>
              <w:bottom w:val="single" w:sz="6" w:space="0" w:color="000000"/>
              <w:right w:val="single" w:sz="6" w:space="0" w:color="000000"/>
            </w:tcBorders>
            <w:vAlign w:val="center"/>
          </w:tcPr>
          <w:p w14:paraId="09691045" w14:textId="77777777" w:rsidR="00F56CFD" w:rsidRPr="001D3845" w:rsidRDefault="00F56CFD" w:rsidP="0026320C">
            <w:pPr>
              <w:spacing w:before="20" w:after="20"/>
              <w:jc w:val="center"/>
              <w:rPr>
                <w:rFonts w:ascii="Calibri Light" w:hAnsi="Calibri Light"/>
                <w:color w:val="C00000"/>
                <w:sz w:val="24"/>
                <w:szCs w:val="24"/>
              </w:rPr>
            </w:pPr>
          </w:p>
        </w:tc>
        <w:tc>
          <w:tcPr>
            <w:tcW w:w="451" w:type="pct"/>
            <w:tcBorders>
              <w:top w:val="single" w:sz="6" w:space="0" w:color="000000"/>
              <w:left w:val="single" w:sz="6" w:space="0" w:color="000000"/>
              <w:bottom w:val="single" w:sz="6" w:space="0" w:color="000000"/>
              <w:right w:val="single" w:sz="6" w:space="0" w:color="000000"/>
            </w:tcBorders>
            <w:vAlign w:val="center"/>
          </w:tcPr>
          <w:p w14:paraId="1EA1D12E" w14:textId="77777777" w:rsidR="00F56CFD" w:rsidRPr="001D3845" w:rsidRDefault="00F56CFD" w:rsidP="0026320C">
            <w:pPr>
              <w:spacing w:before="20" w:after="20"/>
              <w:jc w:val="center"/>
              <w:rPr>
                <w:rFonts w:ascii="Calibri Light" w:hAnsi="Calibri Light"/>
                <w:color w:val="C00000"/>
                <w:sz w:val="24"/>
                <w:szCs w:val="24"/>
              </w:rPr>
            </w:pPr>
          </w:p>
        </w:tc>
        <w:tc>
          <w:tcPr>
            <w:tcW w:w="492" w:type="pct"/>
            <w:tcBorders>
              <w:top w:val="single" w:sz="6" w:space="0" w:color="000000"/>
              <w:left w:val="single" w:sz="6" w:space="0" w:color="000000"/>
              <w:bottom w:val="single" w:sz="6" w:space="0" w:color="000000"/>
              <w:right w:val="single" w:sz="6" w:space="0" w:color="000000"/>
            </w:tcBorders>
            <w:vAlign w:val="center"/>
          </w:tcPr>
          <w:p w14:paraId="40E28855" w14:textId="77777777" w:rsidR="00F56CFD" w:rsidRPr="001D3845" w:rsidRDefault="00F56CFD" w:rsidP="0026320C">
            <w:pPr>
              <w:spacing w:before="20" w:after="20"/>
              <w:jc w:val="center"/>
              <w:rPr>
                <w:rFonts w:ascii="Calibri Light" w:hAnsi="Calibri Light"/>
                <w:color w:val="C00000"/>
                <w:sz w:val="24"/>
                <w:szCs w:val="24"/>
              </w:rPr>
            </w:pPr>
          </w:p>
        </w:tc>
        <w:tc>
          <w:tcPr>
            <w:tcW w:w="868" w:type="pct"/>
            <w:tcBorders>
              <w:top w:val="single" w:sz="6" w:space="0" w:color="000000"/>
              <w:left w:val="single" w:sz="6" w:space="0" w:color="000000"/>
              <w:bottom w:val="single" w:sz="6" w:space="0" w:color="000000"/>
              <w:right w:val="single" w:sz="6" w:space="0" w:color="000000"/>
            </w:tcBorders>
            <w:vAlign w:val="center"/>
          </w:tcPr>
          <w:p w14:paraId="4D950EAD" w14:textId="77777777" w:rsidR="00F56CFD" w:rsidRPr="001D3845" w:rsidRDefault="00F56CFD" w:rsidP="0026320C">
            <w:pPr>
              <w:spacing w:before="20" w:after="20"/>
              <w:jc w:val="center"/>
              <w:rPr>
                <w:rFonts w:ascii="Calibri Light" w:hAnsi="Calibri Light"/>
                <w:color w:val="C00000"/>
                <w:sz w:val="24"/>
                <w:szCs w:val="24"/>
              </w:rPr>
            </w:pPr>
          </w:p>
        </w:tc>
        <w:tc>
          <w:tcPr>
            <w:tcW w:w="976" w:type="pct"/>
            <w:tcBorders>
              <w:top w:val="single" w:sz="6" w:space="0" w:color="000000"/>
              <w:left w:val="single" w:sz="6" w:space="0" w:color="000000"/>
              <w:bottom w:val="single" w:sz="6" w:space="0" w:color="000000"/>
              <w:right w:val="double" w:sz="6" w:space="0" w:color="000000"/>
            </w:tcBorders>
            <w:vAlign w:val="center"/>
          </w:tcPr>
          <w:p w14:paraId="6A60EEF8" w14:textId="77777777" w:rsidR="00F56CFD" w:rsidRPr="001D3845" w:rsidRDefault="00F56CFD" w:rsidP="0026320C">
            <w:pPr>
              <w:spacing w:before="20" w:after="20"/>
              <w:jc w:val="center"/>
              <w:rPr>
                <w:rFonts w:ascii="Calibri Light" w:hAnsi="Calibri Light"/>
                <w:color w:val="C00000"/>
                <w:sz w:val="24"/>
                <w:szCs w:val="24"/>
              </w:rPr>
            </w:pPr>
          </w:p>
        </w:tc>
      </w:tr>
      <w:tr w:rsidR="00F56CFD" w:rsidRPr="001D3845" w14:paraId="7F817A9C" w14:textId="77777777" w:rsidTr="0026320C">
        <w:tc>
          <w:tcPr>
            <w:tcW w:w="1148" w:type="pct"/>
            <w:tcBorders>
              <w:top w:val="single" w:sz="6" w:space="0" w:color="000000"/>
              <w:left w:val="double" w:sz="6" w:space="0" w:color="000000"/>
              <w:bottom w:val="single" w:sz="6" w:space="0" w:color="000000"/>
              <w:right w:val="single" w:sz="6" w:space="0" w:color="000000"/>
            </w:tcBorders>
            <w:vAlign w:val="center"/>
          </w:tcPr>
          <w:p w14:paraId="113CB063" w14:textId="77777777" w:rsidR="00F56CFD" w:rsidRPr="001D3845" w:rsidRDefault="00F56CFD" w:rsidP="0026320C">
            <w:pPr>
              <w:spacing w:before="20" w:after="20"/>
              <w:jc w:val="center"/>
              <w:rPr>
                <w:rFonts w:ascii="Calibri Light" w:hAnsi="Calibri Light"/>
                <w:color w:val="C00000"/>
                <w:sz w:val="24"/>
                <w:szCs w:val="24"/>
              </w:rPr>
            </w:pPr>
          </w:p>
        </w:tc>
        <w:tc>
          <w:tcPr>
            <w:tcW w:w="614" w:type="pct"/>
            <w:tcBorders>
              <w:top w:val="single" w:sz="6" w:space="0" w:color="000000"/>
              <w:left w:val="single" w:sz="6" w:space="0" w:color="000000"/>
              <w:bottom w:val="single" w:sz="6" w:space="0" w:color="000000"/>
              <w:right w:val="single" w:sz="6" w:space="0" w:color="000000"/>
            </w:tcBorders>
            <w:vAlign w:val="center"/>
          </w:tcPr>
          <w:p w14:paraId="60477C83" w14:textId="77777777" w:rsidR="00F56CFD" w:rsidRPr="001D3845" w:rsidRDefault="00F56CFD" w:rsidP="0026320C">
            <w:pPr>
              <w:spacing w:before="20" w:after="20"/>
              <w:jc w:val="center"/>
              <w:rPr>
                <w:rFonts w:ascii="Calibri Light" w:hAnsi="Calibri Light"/>
                <w:color w:val="C00000"/>
                <w:sz w:val="24"/>
                <w:szCs w:val="24"/>
              </w:rPr>
            </w:pPr>
          </w:p>
        </w:tc>
        <w:tc>
          <w:tcPr>
            <w:tcW w:w="451" w:type="pct"/>
            <w:tcBorders>
              <w:top w:val="single" w:sz="6" w:space="0" w:color="000000"/>
              <w:left w:val="single" w:sz="6" w:space="0" w:color="000000"/>
              <w:bottom w:val="single" w:sz="6" w:space="0" w:color="000000"/>
              <w:right w:val="single" w:sz="6" w:space="0" w:color="000000"/>
            </w:tcBorders>
            <w:vAlign w:val="center"/>
          </w:tcPr>
          <w:p w14:paraId="3180906C" w14:textId="77777777" w:rsidR="00F56CFD" w:rsidRPr="001D3845" w:rsidRDefault="00F56CFD" w:rsidP="0026320C">
            <w:pPr>
              <w:spacing w:before="20" w:after="20"/>
              <w:jc w:val="center"/>
              <w:rPr>
                <w:rFonts w:ascii="Calibri Light" w:hAnsi="Calibri Light"/>
                <w:color w:val="C00000"/>
                <w:sz w:val="24"/>
                <w:szCs w:val="24"/>
              </w:rPr>
            </w:pPr>
          </w:p>
        </w:tc>
        <w:tc>
          <w:tcPr>
            <w:tcW w:w="451" w:type="pct"/>
            <w:tcBorders>
              <w:top w:val="single" w:sz="6" w:space="0" w:color="000000"/>
              <w:left w:val="single" w:sz="6" w:space="0" w:color="000000"/>
              <w:bottom w:val="single" w:sz="6" w:space="0" w:color="000000"/>
              <w:right w:val="single" w:sz="6" w:space="0" w:color="000000"/>
            </w:tcBorders>
            <w:vAlign w:val="center"/>
          </w:tcPr>
          <w:p w14:paraId="2C31491D" w14:textId="77777777" w:rsidR="00F56CFD" w:rsidRPr="001D3845" w:rsidRDefault="00F56CFD" w:rsidP="0026320C">
            <w:pPr>
              <w:spacing w:before="20" w:after="20"/>
              <w:jc w:val="center"/>
              <w:rPr>
                <w:rFonts w:ascii="Calibri Light" w:hAnsi="Calibri Light"/>
                <w:color w:val="C00000"/>
                <w:sz w:val="24"/>
                <w:szCs w:val="24"/>
              </w:rPr>
            </w:pPr>
          </w:p>
        </w:tc>
        <w:tc>
          <w:tcPr>
            <w:tcW w:w="492" w:type="pct"/>
            <w:tcBorders>
              <w:top w:val="single" w:sz="6" w:space="0" w:color="000000"/>
              <w:left w:val="single" w:sz="6" w:space="0" w:color="000000"/>
              <w:bottom w:val="single" w:sz="6" w:space="0" w:color="000000"/>
              <w:right w:val="single" w:sz="6" w:space="0" w:color="000000"/>
            </w:tcBorders>
            <w:vAlign w:val="center"/>
          </w:tcPr>
          <w:p w14:paraId="79CEBB1E" w14:textId="77777777" w:rsidR="00F56CFD" w:rsidRPr="001D3845" w:rsidRDefault="00F56CFD" w:rsidP="0026320C">
            <w:pPr>
              <w:spacing w:before="20" w:after="20"/>
              <w:jc w:val="center"/>
              <w:rPr>
                <w:rFonts w:ascii="Calibri Light" w:hAnsi="Calibri Light"/>
                <w:color w:val="C00000"/>
                <w:sz w:val="24"/>
                <w:szCs w:val="24"/>
              </w:rPr>
            </w:pPr>
          </w:p>
        </w:tc>
        <w:tc>
          <w:tcPr>
            <w:tcW w:w="868" w:type="pct"/>
            <w:tcBorders>
              <w:top w:val="single" w:sz="6" w:space="0" w:color="000000"/>
              <w:left w:val="single" w:sz="6" w:space="0" w:color="000000"/>
              <w:bottom w:val="single" w:sz="6" w:space="0" w:color="000000"/>
              <w:right w:val="single" w:sz="6" w:space="0" w:color="000000"/>
            </w:tcBorders>
            <w:vAlign w:val="center"/>
          </w:tcPr>
          <w:p w14:paraId="0AED6916" w14:textId="77777777" w:rsidR="00F56CFD" w:rsidRPr="001D3845" w:rsidRDefault="00F56CFD" w:rsidP="0026320C">
            <w:pPr>
              <w:spacing w:before="20" w:after="20"/>
              <w:jc w:val="center"/>
              <w:rPr>
                <w:rFonts w:ascii="Calibri Light" w:hAnsi="Calibri Light"/>
                <w:color w:val="C00000"/>
                <w:sz w:val="24"/>
                <w:szCs w:val="24"/>
              </w:rPr>
            </w:pPr>
          </w:p>
        </w:tc>
        <w:tc>
          <w:tcPr>
            <w:tcW w:w="976" w:type="pct"/>
            <w:tcBorders>
              <w:top w:val="single" w:sz="6" w:space="0" w:color="000000"/>
              <w:left w:val="single" w:sz="6" w:space="0" w:color="000000"/>
              <w:bottom w:val="single" w:sz="6" w:space="0" w:color="000000"/>
              <w:right w:val="double" w:sz="6" w:space="0" w:color="000000"/>
            </w:tcBorders>
            <w:vAlign w:val="center"/>
          </w:tcPr>
          <w:p w14:paraId="50E515C8" w14:textId="77777777" w:rsidR="00F56CFD" w:rsidRPr="001D3845" w:rsidRDefault="00F56CFD" w:rsidP="0026320C">
            <w:pPr>
              <w:spacing w:before="20" w:after="20"/>
              <w:jc w:val="center"/>
              <w:rPr>
                <w:rFonts w:ascii="Calibri Light" w:hAnsi="Calibri Light"/>
                <w:color w:val="C00000"/>
                <w:sz w:val="24"/>
                <w:szCs w:val="24"/>
              </w:rPr>
            </w:pPr>
          </w:p>
        </w:tc>
      </w:tr>
      <w:tr w:rsidR="00F56CFD" w:rsidRPr="001D3845" w14:paraId="659C963E" w14:textId="77777777" w:rsidTr="0026320C">
        <w:tc>
          <w:tcPr>
            <w:tcW w:w="1148" w:type="pct"/>
            <w:tcBorders>
              <w:top w:val="single" w:sz="6" w:space="0" w:color="000000"/>
              <w:left w:val="double" w:sz="6" w:space="0" w:color="000000"/>
              <w:bottom w:val="single" w:sz="6" w:space="0" w:color="000000"/>
              <w:right w:val="single" w:sz="6" w:space="0" w:color="000000"/>
            </w:tcBorders>
            <w:vAlign w:val="center"/>
          </w:tcPr>
          <w:p w14:paraId="2549B486" w14:textId="77777777" w:rsidR="00F56CFD" w:rsidRPr="001D3845" w:rsidRDefault="00F56CFD" w:rsidP="0026320C">
            <w:pPr>
              <w:spacing w:before="20" w:after="20"/>
              <w:jc w:val="center"/>
              <w:rPr>
                <w:rFonts w:ascii="Calibri Light" w:hAnsi="Calibri Light"/>
                <w:color w:val="C00000"/>
                <w:sz w:val="24"/>
                <w:szCs w:val="24"/>
              </w:rPr>
            </w:pPr>
          </w:p>
        </w:tc>
        <w:tc>
          <w:tcPr>
            <w:tcW w:w="614" w:type="pct"/>
            <w:tcBorders>
              <w:top w:val="single" w:sz="6" w:space="0" w:color="000000"/>
              <w:left w:val="single" w:sz="6" w:space="0" w:color="000000"/>
              <w:bottom w:val="single" w:sz="6" w:space="0" w:color="000000"/>
              <w:right w:val="single" w:sz="6" w:space="0" w:color="000000"/>
            </w:tcBorders>
            <w:vAlign w:val="center"/>
          </w:tcPr>
          <w:p w14:paraId="179F4A48" w14:textId="77777777" w:rsidR="00F56CFD" w:rsidRPr="001D3845" w:rsidRDefault="00F56CFD" w:rsidP="0026320C">
            <w:pPr>
              <w:spacing w:before="20" w:after="20"/>
              <w:jc w:val="center"/>
              <w:rPr>
                <w:rFonts w:ascii="Calibri Light" w:hAnsi="Calibri Light"/>
                <w:color w:val="C00000"/>
                <w:sz w:val="24"/>
                <w:szCs w:val="24"/>
              </w:rPr>
            </w:pPr>
          </w:p>
        </w:tc>
        <w:tc>
          <w:tcPr>
            <w:tcW w:w="451" w:type="pct"/>
            <w:tcBorders>
              <w:top w:val="single" w:sz="6" w:space="0" w:color="000000"/>
              <w:left w:val="single" w:sz="6" w:space="0" w:color="000000"/>
              <w:bottom w:val="single" w:sz="6" w:space="0" w:color="000000"/>
              <w:right w:val="single" w:sz="6" w:space="0" w:color="000000"/>
            </w:tcBorders>
            <w:vAlign w:val="center"/>
          </w:tcPr>
          <w:p w14:paraId="54F15837" w14:textId="77777777" w:rsidR="00F56CFD" w:rsidRPr="001D3845" w:rsidRDefault="00F56CFD" w:rsidP="0026320C">
            <w:pPr>
              <w:spacing w:before="20" w:after="20"/>
              <w:jc w:val="center"/>
              <w:rPr>
                <w:rFonts w:ascii="Calibri Light" w:hAnsi="Calibri Light"/>
                <w:color w:val="C00000"/>
                <w:sz w:val="24"/>
                <w:szCs w:val="24"/>
              </w:rPr>
            </w:pPr>
          </w:p>
        </w:tc>
        <w:tc>
          <w:tcPr>
            <w:tcW w:w="451" w:type="pct"/>
            <w:tcBorders>
              <w:top w:val="single" w:sz="6" w:space="0" w:color="000000"/>
              <w:left w:val="single" w:sz="6" w:space="0" w:color="000000"/>
              <w:bottom w:val="single" w:sz="6" w:space="0" w:color="000000"/>
              <w:right w:val="single" w:sz="6" w:space="0" w:color="000000"/>
            </w:tcBorders>
            <w:vAlign w:val="center"/>
          </w:tcPr>
          <w:p w14:paraId="49D20854" w14:textId="77777777" w:rsidR="00F56CFD" w:rsidRPr="001D3845" w:rsidRDefault="00F56CFD" w:rsidP="0026320C">
            <w:pPr>
              <w:spacing w:before="20" w:after="20"/>
              <w:jc w:val="center"/>
              <w:rPr>
                <w:rFonts w:ascii="Calibri Light" w:hAnsi="Calibri Light"/>
                <w:color w:val="C00000"/>
                <w:sz w:val="24"/>
                <w:szCs w:val="24"/>
              </w:rPr>
            </w:pPr>
          </w:p>
        </w:tc>
        <w:tc>
          <w:tcPr>
            <w:tcW w:w="492" w:type="pct"/>
            <w:tcBorders>
              <w:top w:val="single" w:sz="6" w:space="0" w:color="000000"/>
              <w:left w:val="single" w:sz="6" w:space="0" w:color="000000"/>
              <w:bottom w:val="single" w:sz="6" w:space="0" w:color="000000"/>
              <w:right w:val="single" w:sz="6" w:space="0" w:color="000000"/>
            </w:tcBorders>
            <w:vAlign w:val="center"/>
          </w:tcPr>
          <w:p w14:paraId="199649E5" w14:textId="77777777" w:rsidR="00F56CFD" w:rsidRPr="001D3845" w:rsidRDefault="00F56CFD" w:rsidP="0026320C">
            <w:pPr>
              <w:spacing w:before="20" w:after="20"/>
              <w:jc w:val="center"/>
              <w:rPr>
                <w:rFonts w:ascii="Calibri Light" w:hAnsi="Calibri Light"/>
                <w:color w:val="C00000"/>
                <w:sz w:val="24"/>
                <w:szCs w:val="24"/>
              </w:rPr>
            </w:pPr>
          </w:p>
        </w:tc>
        <w:tc>
          <w:tcPr>
            <w:tcW w:w="868" w:type="pct"/>
            <w:tcBorders>
              <w:top w:val="single" w:sz="6" w:space="0" w:color="000000"/>
              <w:left w:val="single" w:sz="6" w:space="0" w:color="000000"/>
              <w:bottom w:val="single" w:sz="6" w:space="0" w:color="000000"/>
              <w:right w:val="single" w:sz="6" w:space="0" w:color="000000"/>
            </w:tcBorders>
            <w:vAlign w:val="center"/>
          </w:tcPr>
          <w:p w14:paraId="359DA5B1" w14:textId="77777777" w:rsidR="00F56CFD" w:rsidRPr="001D3845" w:rsidRDefault="00F56CFD" w:rsidP="0026320C">
            <w:pPr>
              <w:spacing w:before="20" w:after="20"/>
              <w:jc w:val="center"/>
              <w:rPr>
                <w:rFonts w:ascii="Calibri Light" w:hAnsi="Calibri Light"/>
                <w:color w:val="C00000"/>
                <w:sz w:val="24"/>
                <w:szCs w:val="24"/>
              </w:rPr>
            </w:pPr>
          </w:p>
        </w:tc>
        <w:tc>
          <w:tcPr>
            <w:tcW w:w="976" w:type="pct"/>
            <w:tcBorders>
              <w:top w:val="single" w:sz="6" w:space="0" w:color="000000"/>
              <w:left w:val="single" w:sz="6" w:space="0" w:color="000000"/>
              <w:bottom w:val="single" w:sz="6" w:space="0" w:color="000000"/>
              <w:right w:val="double" w:sz="6" w:space="0" w:color="000000"/>
            </w:tcBorders>
            <w:vAlign w:val="center"/>
          </w:tcPr>
          <w:p w14:paraId="7BEA466C" w14:textId="77777777" w:rsidR="00F56CFD" w:rsidRPr="001D3845" w:rsidRDefault="00F56CFD" w:rsidP="0026320C">
            <w:pPr>
              <w:spacing w:before="20" w:after="20"/>
              <w:jc w:val="center"/>
              <w:rPr>
                <w:rFonts w:ascii="Calibri Light" w:hAnsi="Calibri Light"/>
                <w:color w:val="C00000"/>
                <w:sz w:val="24"/>
                <w:szCs w:val="24"/>
              </w:rPr>
            </w:pPr>
          </w:p>
        </w:tc>
      </w:tr>
      <w:tr w:rsidR="00F56CFD" w:rsidRPr="001D3845" w14:paraId="6E89C831" w14:textId="77777777" w:rsidTr="0026320C">
        <w:tc>
          <w:tcPr>
            <w:tcW w:w="1148" w:type="pct"/>
            <w:tcBorders>
              <w:top w:val="single" w:sz="6" w:space="0" w:color="000000"/>
              <w:left w:val="double" w:sz="6" w:space="0" w:color="000000"/>
              <w:bottom w:val="single" w:sz="6" w:space="0" w:color="000000"/>
              <w:right w:val="single" w:sz="6" w:space="0" w:color="000000"/>
            </w:tcBorders>
            <w:vAlign w:val="center"/>
          </w:tcPr>
          <w:p w14:paraId="433CAFDA" w14:textId="77777777" w:rsidR="00F56CFD" w:rsidRPr="001D3845" w:rsidRDefault="00F56CFD" w:rsidP="0026320C">
            <w:pPr>
              <w:spacing w:before="20" w:after="20"/>
              <w:jc w:val="center"/>
              <w:rPr>
                <w:rFonts w:ascii="Calibri Light" w:hAnsi="Calibri Light"/>
                <w:color w:val="C00000"/>
                <w:sz w:val="24"/>
                <w:szCs w:val="24"/>
              </w:rPr>
            </w:pPr>
          </w:p>
        </w:tc>
        <w:tc>
          <w:tcPr>
            <w:tcW w:w="614" w:type="pct"/>
            <w:tcBorders>
              <w:top w:val="single" w:sz="6" w:space="0" w:color="000000"/>
              <w:left w:val="single" w:sz="6" w:space="0" w:color="000000"/>
              <w:bottom w:val="single" w:sz="6" w:space="0" w:color="000000"/>
              <w:right w:val="single" w:sz="6" w:space="0" w:color="000000"/>
            </w:tcBorders>
            <w:vAlign w:val="center"/>
          </w:tcPr>
          <w:p w14:paraId="0A33042F" w14:textId="77777777" w:rsidR="00F56CFD" w:rsidRPr="001D3845" w:rsidRDefault="00F56CFD" w:rsidP="0026320C">
            <w:pPr>
              <w:spacing w:before="20" w:after="20"/>
              <w:jc w:val="center"/>
              <w:rPr>
                <w:rFonts w:ascii="Calibri Light" w:hAnsi="Calibri Light"/>
                <w:color w:val="C00000"/>
                <w:sz w:val="24"/>
                <w:szCs w:val="24"/>
              </w:rPr>
            </w:pPr>
          </w:p>
        </w:tc>
        <w:tc>
          <w:tcPr>
            <w:tcW w:w="451" w:type="pct"/>
            <w:tcBorders>
              <w:top w:val="single" w:sz="6" w:space="0" w:color="000000"/>
              <w:left w:val="single" w:sz="6" w:space="0" w:color="000000"/>
              <w:bottom w:val="single" w:sz="6" w:space="0" w:color="000000"/>
              <w:right w:val="single" w:sz="6" w:space="0" w:color="000000"/>
            </w:tcBorders>
            <w:vAlign w:val="center"/>
          </w:tcPr>
          <w:p w14:paraId="62342536" w14:textId="77777777" w:rsidR="00F56CFD" w:rsidRPr="001D3845" w:rsidRDefault="00F56CFD" w:rsidP="0026320C">
            <w:pPr>
              <w:spacing w:before="20" w:after="20"/>
              <w:jc w:val="center"/>
              <w:rPr>
                <w:rFonts w:ascii="Calibri Light" w:hAnsi="Calibri Light"/>
                <w:color w:val="C00000"/>
                <w:sz w:val="24"/>
                <w:szCs w:val="24"/>
              </w:rPr>
            </w:pPr>
          </w:p>
        </w:tc>
        <w:tc>
          <w:tcPr>
            <w:tcW w:w="451" w:type="pct"/>
            <w:tcBorders>
              <w:top w:val="single" w:sz="6" w:space="0" w:color="000000"/>
              <w:left w:val="single" w:sz="6" w:space="0" w:color="000000"/>
              <w:bottom w:val="single" w:sz="6" w:space="0" w:color="000000"/>
              <w:right w:val="single" w:sz="6" w:space="0" w:color="000000"/>
            </w:tcBorders>
            <w:vAlign w:val="center"/>
          </w:tcPr>
          <w:p w14:paraId="058473EB" w14:textId="77777777" w:rsidR="00F56CFD" w:rsidRPr="001D3845" w:rsidRDefault="00F56CFD" w:rsidP="0026320C">
            <w:pPr>
              <w:spacing w:before="20" w:after="20"/>
              <w:jc w:val="center"/>
              <w:rPr>
                <w:rFonts w:ascii="Calibri Light" w:hAnsi="Calibri Light"/>
                <w:color w:val="C00000"/>
                <w:sz w:val="24"/>
                <w:szCs w:val="24"/>
              </w:rPr>
            </w:pPr>
          </w:p>
        </w:tc>
        <w:tc>
          <w:tcPr>
            <w:tcW w:w="492" w:type="pct"/>
            <w:tcBorders>
              <w:top w:val="single" w:sz="6" w:space="0" w:color="000000"/>
              <w:left w:val="single" w:sz="6" w:space="0" w:color="000000"/>
              <w:bottom w:val="single" w:sz="6" w:space="0" w:color="000000"/>
              <w:right w:val="single" w:sz="6" w:space="0" w:color="000000"/>
            </w:tcBorders>
            <w:vAlign w:val="center"/>
          </w:tcPr>
          <w:p w14:paraId="455FB60B" w14:textId="77777777" w:rsidR="00F56CFD" w:rsidRPr="001D3845" w:rsidRDefault="00F56CFD" w:rsidP="0026320C">
            <w:pPr>
              <w:spacing w:before="20" w:after="20"/>
              <w:jc w:val="center"/>
              <w:rPr>
                <w:rFonts w:ascii="Calibri Light" w:hAnsi="Calibri Light"/>
                <w:color w:val="C00000"/>
                <w:sz w:val="24"/>
                <w:szCs w:val="24"/>
              </w:rPr>
            </w:pPr>
          </w:p>
        </w:tc>
        <w:tc>
          <w:tcPr>
            <w:tcW w:w="868" w:type="pct"/>
            <w:tcBorders>
              <w:top w:val="single" w:sz="6" w:space="0" w:color="000000"/>
              <w:left w:val="single" w:sz="6" w:space="0" w:color="000000"/>
              <w:bottom w:val="single" w:sz="6" w:space="0" w:color="000000"/>
              <w:right w:val="single" w:sz="6" w:space="0" w:color="000000"/>
            </w:tcBorders>
            <w:vAlign w:val="center"/>
          </w:tcPr>
          <w:p w14:paraId="03D79C44" w14:textId="77777777" w:rsidR="00F56CFD" w:rsidRPr="001D3845" w:rsidRDefault="00F56CFD" w:rsidP="0026320C">
            <w:pPr>
              <w:spacing w:before="20" w:after="20"/>
              <w:jc w:val="center"/>
              <w:rPr>
                <w:rFonts w:ascii="Calibri Light" w:hAnsi="Calibri Light"/>
                <w:color w:val="C00000"/>
                <w:sz w:val="24"/>
                <w:szCs w:val="24"/>
              </w:rPr>
            </w:pPr>
          </w:p>
        </w:tc>
        <w:tc>
          <w:tcPr>
            <w:tcW w:w="976" w:type="pct"/>
            <w:tcBorders>
              <w:top w:val="single" w:sz="6" w:space="0" w:color="000000"/>
              <w:left w:val="single" w:sz="6" w:space="0" w:color="000000"/>
              <w:bottom w:val="single" w:sz="6" w:space="0" w:color="000000"/>
              <w:right w:val="double" w:sz="6" w:space="0" w:color="000000"/>
            </w:tcBorders>
            <w:vAlign w:val="center"/>
          </w:tcPr>
          <w:p w14:paraId="01928F22" w14:textId="77777777" w:rsidR="00F56CFD" w:rsidRPr="001D3845" w:rsidRDefault="00F56CFD" w:rsidP="0026320C">
            <w:pPr>
              <w:spacing w:before="20" w:after="20"/>
              <w:jc w:val="center"/>
              <w:rPr>
                <w:rFonts w:ascii="Calibri Light" w:hAnsi="Calibri Light"/>
                <w:color w:val="C00000"/>
                <w:sz w:val="24"/>
                <w:szCs w:val="24"/>
              </w:rPr>
            </w:pPr>
          </w:p>
        </w:tc>
      </w:tr>
      <w:tr w:rsidR="00F56CFD" w:rsidRPr="001D3845" w14:paraId="0BE1EE85" w14:textId="77777777" w:rsidTr="0026320C">
        <w:tc>
          <w:tcPr>
            <w:tcW w:w="1148" w:type="pct"/>
            <w:tcBorders>
              <w:top w:val="single" w:sz="6" w:space="0" w:color="000000"/>
              <w:left w:val="double" w:sz="6" w:space="0" w:color="000000"/>
              <w:bottom w:val="single" w:sz="6" w:space="0" w:color="000000"/>
              <w:right w:val="single" w:sz="6" w:space="0" w:color="000000"/>
            </w:tcBorders>
            <w:vAlign w:val="center"/>
          </w:tcPr>
          <w:p w14:paraId="36D1EC86" w14:textId="77777777" w:rsidR="00F56CFD" w:rsidRPr="001D3845" w:rsidRDefault="00F56CFD" w:rsidP="0026320C">
            <w:pPr>
              <w:spacing w:before="20" w:after="20"/>
              <w:jc w:val="center"/>
              <w:rPr>
                <w:rFonts w:ascii="Calibri Light" w:hAnsi="Calibri Light"/>
                <w:color w:val="C00000"/>
                <w:sz w:val="24"/>
                <w:szCs w:val="24"/>
              </w:rPr>
            </w:pPr>
          </w:p>
        </w:tc>
        <w:tc>
          <w:tcPr>
            <w:tcW w:w="614" w:type="pct"/>
            <w:tcBorders>
              <w:top w:val="single" w:sz="6" w:space="0" w:color="000000"/>
              <w:left w:val="single" w:sz="6" w:space="0" w:color="000000"/>
              <w:bottom w:val="single" w:sz="6" w:space="0" w:color="000000"/>
              <w:right w:val="single" w:sz="6" w:space="0" w:color="000000"/>
            </w:tcBorders>
            <w:vAlign w:val="center"/>
          </w:tcPr>
          <w:p w14:paraId="2E6BA546" w14:textId="77777777" w:rsidR="00F56CFD" w:rsidRPr="001D3845" w:rsidRDefault="00F56CFD" w:rsidP="0026320C">
            <w:pPr>
              <w:spacing w:before="20" w:after="20"/>
              <w:jc w:val="center"/>
              <w:rPr>
                <w:rFonts w:ascii="Calibri Light" w:hAnsi="Calibri Light"/>
                <w:color w:val="C00000"/>
                <w:sz w:val="24"/>
                <w:szCs w:val="24"/>
              </w:rPr>
            </w:pPr>
          </w:p>
        </w:tc>
        <w:tc>
          <w:tcPr>
            <w:tcW w:w="451" w:type="pct"/>
            <w:tcBorders>
              <w:top w:val="single" w:sz="6" w:space="0" w:color="000000"/>
              <w:left w:val="single" w:sz="6" w:space="0" w:color="000000"/>
              <w:bottom w:val="single" w:sz="6" w:space="0" w:color="000000"/>
              <w:right w:val="single" w:sz="6" w:space="0" w:color="000000"/>
            </w:tcBorders>
            <w:vAlign w:val="center"/>
          </w:tcPr>
          <w:p w14:paraId="72B04B0A" w14:textId="77777777" w:rsidR="00F56CFD" w:rsidRPr="001D3845" w:rsidRDefault="00F56CFD" w:rsidP="0026320C">
            <w:pPr>
              <w:spacing w:before="20" w:after="20"/>
              <w:jc w:val="center"/>
              <w:rPr>
                <w:rFonts w:ascii="Calibri Light" w:hAnsi="Calibri Light"/>
                <w:color w:val="C00000"/>
                <w:sz w:val="24"/>
                <w:szCs w:val="24"/>
              </w:rPr>
            </w:pPr>
          </w:p>
        </w:tc>
        <w:tc>
          <w:tcPr>
            <w:tcW w:w="451" w:type="pct"/>
            <w:tcBorders>
              <w:top w:val="single" w:sz="6" w:space="0" w:color="000000"/>
              <w:left w:val="single" w:sz="6" w:space="0" w:color="000000"/>
              <w:bottom w:val="single" w:sz="6" w:space="0" w:color="000000"/>
              <w:right w:val="single" w:sz="6" w:space="0" w:color="000000"/>
            </w:tcBorders>
            <w:vAlign w:val="center"/>
          </w:tcPr>
          <w:p w14:paraId="703BABF3" w14:textId="77777777" w:rsidR="00F56CFD" w:rsidRPr="001D3845" w:rsidRDefault="00F56CFD" w:rsidP="0026320C">
            <w:pPr>
              <w:spacing w:before="20" w:after="20"/>
              <w:jc w:val="center"/>
              <w:rPr>
                <w:rFonts w:ascii="Calibri Light" w:hAnsi="Calibri Light"/>
                <w:color w:val="C00000"/>
                <w:sz w:val="24"/>
                <w:szCs w:val="24"/>
              </w:rPr>
            </w:pPr>
          </w:p>
        </w:tc>
        <w:tc>
          <w:tcPr>
            <w:tcW w:w="492" w:type="pct"/>
            <w:tcBorders>
              <w:top w:val="single" w:sz="6" w:space="0" w:color="000000"/>
              <w:left w:val="single" w:sz="6" w:space="0" w:color="000000"/>
              <w:bottom w:val="single" w:sz="6" w:space="0" w:color="000000"/>
              <w:right w:val="single" w:sz="6" w:space="0" w:color="000000"/>
            </w:tcBorders>
            <w:vAlign w:val="center"/>
          </w:tcPr>
          <w:p w14:paraId="3C408A14" w14:textId="77777777" w:rsidR="00F56CFD" w:rsidRPr="001D3845" w:rsidRDefault="00F56CFD" w:rsidP="0026320C">
            <w:pPr>
              <w:spacing w:before="20" w:after="20"/>
              <w:jc w:val="center"/>
              <w:rPr>
                <w:rFonts w:ascii="Calibri Light" w:hAnsi="Calibri Light"/>
                <w:color w:val="C00000"/>
                <w:sz w:val="24"/>
                <w:szCs w:val="24"/>
              </w:rPr>
            </w:pPr>
          </w:p>
        </w:tc>
        <w:tc>
          <w:tcPr>
            <w:tcW w:w="868" w:type="pct"/>
            <w:tcBorders>
              <w:top w:val="single" w:sz="6" w:space="0" w:color="000000"/>
              <w:left w:val="single" w:sz="6" w:space="0" w:color="000000"/>
              <w:bottom w:val="single" w:sz="6" w:space="0" w:color="000000"/>
              <w:right w:val="single" w:sz="6" w:space="0" w:color="000000"/>
            </w:tcBorders>
            <w:vAlign w:val="center"/>
          </w:tcPr>
          <w:p w14:paraId="12FE0466" w14:textId="77777777" w:rsidR="00F56CFD" w:rsidRPr="001D3845" w:rsidRDefault="00F56CFD" w:rsidP="0026320C">
            <w:pPr>
              <w:spacing w:before="20" w:after="20"/>
              <w:jc w:val="center"/>
              <w:rPr>
                <w:rFonts w:ascii="Calibri Light" w:hAnsi="Calibri Light"/>
                <w:color w:val="C00000"/>
                <w:sz w:val="24"/>
                <w:szCs w:val="24"/>
              </w:rPr>
            </w:pPr>
          </w:p>
        </w:tc>
        <w:tc>
          <w:tcPr>
            <w:tcW w:w="976" w:type="pct"/>
            <w:tcBorders>
              <w:top w:val="single" w:sz="6" w:space="0" w:color="000000"/>
              <w:left w:val="single" w:sz="6" w:space="0" w:color="000000"/>
              <w:bottom w:val="single" w:sz="6" w:space="0" w:color="000000"/>
              <w:right w:val="double" w:sz="6" w:space="0" w:color="000000"/>
            </w:tcBorders>
            <w:vAlign w:val="center"/>
          </w:tcPr>
          <w:p w14:paraId="35FB7C72" w14:textId="77777777" w:rsidR="00F56CFD" w:rsidRPr="001D3845" w:rsidRDefault="00F56CFD" w:rsidP="0026320C">
            <w:pPr>
              <w:spacing w:before="20" w:after="20"/>
              <w:jc w:val="center"/>
              <w:rPr>
                <w:rFonts w:ascii="Calibri Light" w:hAnsi="Calibri Light"/>
                <w:color w:val="C00000"/>
                <w:sz w:val="24"/>
                <w:szCs w:val="24"/>
              </w:rPr>
            </w:pPr>
          </w:p>
        </w:tc>
      </w:tr>
      <w:tr w:rsidR="00F56CFD" w:rsidRPr="001D3845" w14:paraId="4625DF69" w14:textId="77777777" w:rsidTr="0026320C">
        <w:tc>
          <w:tcPr>
            <w:tcW w:w="1148" w:type="pct"/>
            <w:tcBorders>
              <w:top w:val="single" w:sz="6" w:space="0" w:color="000000"/>
              <w:left w:val="double" w:sz="6" w:space="0" w:color="000000"/>
              <w:bottom w:val="single" w:sz="6" w:space="0" w:color="000000"/>
              <w:right w:val="single" w:sz="6" w:space="0" w:color="000000"/>
            </w:tcBorders>
            <w:vAlign w:val="center"/>
          </w:tcPr>
          <w:p w14:paraId="75881444" w14:textId="77777777" w:rsidR="00F56CFD" w:rsidRPr="001D3845" w:rsidRDefault="00F56CFD" w:rsidP="0026320C">
            <w:pPr>
              <w:spacing w:before="20" w:after="20"/>
              <w:jc w:val="center"/>
              <w:rPr>
                <w:rFonts w:ascii="Calibri Light" w:hAnsi="Calibri Light"/>
                <w:color w:val="C00000"/>
                <w:sz w:val="24"/>
                <w:szCs w:val="24"/>
              </w:rPr>
            </w:pPr>
          </w:p>
        </w:tc>
        <w:tc>
          <w:tcPr>
            <w:tcW w:w="614" w:type="pct"/>
            <w:tcBorders>
              <w:top w:val="single" w:sz="6" w:space="0" w:color="000000"/>
              <w:left w:val="single" w:sz="6" w:space="0" w:color="000000"/>
              <w:bottom w:val="single" w:sz="6" w:space="0" w:color="000000"/>
              <w:right w:val="single" w:sz="6" w:space="0" w:color="000000"/>
            </w:tcBorders>
            <w:vAlign w:val="center"/>
          </w:tcPr>
          <w:p w14:paraId="007E7E80" w14:textId="77777777" w:rsidR="00F56CFD" w:rsidRPr="001D3845" w:rsidRDefault="00F56CFD" w:rsidP="0026320C">
            <w:pPr>
              <w:spacing w:before="20" w:after="20"/>
              <w:jc w:val="center"/>
              <w:rPr>
                <w:rFonts w:ascii="Calibri Light" w:hAnsi="Calibri Light"/>
                <w:color w:val="C00000"/>
                <w:sz w:val="24"/>
                <w:szCs w:val="24"/>
              </w:rPr>
            </w:pPr>
          </w:p>
        </w:tc>
        <w:tc>
          <w:tcPr>
            <w:tcW w:w="451" w:type="pct"/>
            <w:tcBorders>
              <w:top w:val="single" w:sz="6" w:space="0" w:color="000000"/>
              <w:left w:val="single" w:sz="6" w:space="0" w:color="000000"/>
              <w:bottom w:val="single" w:sz="6" w:space="0" w:color="000000"/>
              <w:right w:val="single" w:sz="6" w:space="0" w:color="000000"/>
            </w:tcBorders>
            <w:vAlign w:val="center"/>
          </w:tcPr>
          <w:p w14:paraId="0FC7A97A" w14:textId="77777777" w:rsidR="00F56CFD" w:rsidRPr="001D3845" w:rsidRDefault="00F56CFD" w:rsidP="0026320C">
            <w:pPr>
              <w:spacing w:before="20" w:after="20"/>
              <w:jc w:val="center"/>
              <w:rPr>
                <w:rFonts w:ascii="Calibri Light" w:hAnsi="Calibri Light"/>
                <w:color w:val="C00000"/>
                <w:sz w:val="24"/>
                <w:szCs w:val="24"/>
              </w:rPr>
            </w:pPr>
          </w:p>
        </w:tc>
        <w:tc>
          <w:tcPr>
            <w:tcW w:w="451" w:type="pct"/>
            <w:tcBorders>
              <w:top w:val="single" w:sz="6" w:space="0" w:color="000000"/>
              <w:left w:val="single" w:sz="6" w:space="0" w:color="000000"/>
              <w:bottom w:val="single" w:sz="6" w:space="0" w:color="000000"/>
              <w:right w:val="single" w:sz="6" w:space="0" w:color="000000"/>
            </w:tcBorders>
            <w:vAlign w:val="center"/>
          </w:tcPr>
          <w:p w14:paraId="79BD70E7" w14:textId="77777777" w:rsidR="00F56CFD" w:rsidRPr="001D3845" w:rsidRDefault="00F56CFD" w:rsidP="0026320C">
            <w:pPr>
              <w:spacing w:before="20" w:after="20"/>
              <w:jc w:val="center"/>
              <w:rPr>
                <w:rFonts w:ascii="Calibri Light" w:hAnsi="Calibri Light"/>
                <w:color w:val="C00000"/>
                <w:sz w:val="24"/>
                <w:szCs w:val="24"/>
              </w:rPr>
            </w:pPr>
          </w:p>
        </w:tc>
        <w:tc>
          <w:tcPr>
            <w:tcW w:w="492" w:type="pct"/>
            <w:tcBorders>
              <w:top w:val="single" w:sz="6" w:space="0" w:color="000000"/>
              <w:left w:val="single" w:sz="6" w:space="0" w:color="000000"/>
              <w:bottom w:val="single" w:sz="6" w:space="0" w:color="000000"/>
              <w:right w:val="single" w:sz="6" w:space="0" w:color="000000"/>
            </w:tcBorders>
            <w:vAlign w:val="center"/>
          </w:tcPr>
          <w:p w14:paraId="73A1537A" w14:textId="77777777" w:rsidR="00F56CFD" w:rsidRPr="001D3845" w:rsidRDefault="00F56CFD" w:rsidP="0026320C">
            <w:pPr>
              <w:spacing w:before="20" w:after="20"/>
              <w:jc w:val="center"/>
              <w:rPr>
                <w:rFonts w:ascii="Calibri Light" w:hAnsi="Calibri Light"/>
                <w:color w:val="C00000"/>
                <w:sz w:val="24"/>
                <w:szCs w:val="24"/>
              </w:rPr>
            </w:pPr>
          </w:p>
        </w:tc>
        <w:tc>
          <w:tcPr>
            <w:tcW w:w="868" w:type="pct"/>
            <w:tcBorders>
              <w:top w:val="single" w:sz="6" w:space="0" w:color="000000"/>
              <w:left w:val="single" w:sz="6" w:space="0" w:color="000000"/>
              <w:bottom w:val="single" w:sz="6" w:space="0" w:color="000000"/>
              <w:right w:val="single" w:sz="6" w:space="0" w:color="000000"/>
            </w:tcBorders>
            <w:vAlign w:val="center"/>
          </w:tcPr>
          <w:p w14:paraId="0F0C53CD" w14:textId="77777777" w:rsidR="00F56CFD" w:rsidRPr="001D3845" w:rsidRDefault="00F56CFD" w:rsidP="0026320C">
            <w:pPr>
              <w:spacing w:before="20" w:after="20"/>
              <w:jc w:val="center"/>
              <w:rPr>
                <w:rFonts w:ascii="Calibri Light" w:hAnsi="Calibri Light"/>
                <w:color w:val="C00000"/>
                <w:sz w:val="24"/>
                <w:szCs w:val="24"/>
              </w:rPr>
            </w:pPr>
          </w:p>
        </w:tc>
        <w:tc>
          <w:tcPr>
            <w:tcW w:w="976" w:type="pct"/>
            <w:tcBorders>
              <w:top w:val="single" w:sz="6" w:space="0" w:color="000000"/>
              <w:left w:val="single" w:sz="6" w:space="0" w:color="000000"/>
              <w:bottom w:val="single" w:sz="6" w:space="0" w:color="000000"/>
              <w:right w:val="double" w:sz="6" w:space="0" w:color="000000"/>
            </w:tcBorders>
            <w:vAlign w:val="center"/>
          </w:tcPr>
          <w:p w14:paraId="66F7A946" w14:textId="77777777" w:rsidR="00F56CFD" w:rsidRPr="001D3845" w:rsidRDefault="00F56CFD" w:rsidP="0026320C">
            <w:pPr>
              <w:spacing w:before="20" w:after="20"/>
              <w:jc w:val="center"/>
              <w:rPr>
                <w:rFonts w:ascii="Calibri Light" w:hAnsi="Calibri Light"/>
                <w:color w:val="C00000"/>
                <w:sz w:val="24"/>
                <w:szCs w:val="24"/>
              </w:rPr>
            </w:pPr>
          </w:p>
        </w:tc>
      </w:tr>
      <w:tr w:rsidR="00F56CFD" w:rsidRPr="001D3845" w14:paraId="53CE6313" w14:textId="77777777" w:rsidTr="0026320C">
        <w:tc>
          <w:tcPr>
            <w:tcW w:w="1148" w:type="pct"/>
            <w:tcBorders>
              <w:top w:val="single" w:sz="6" w:space="0" w:color="000000"/>
              <w:left w:val="double" w:sz="6" w:space="0" w:color="000000"/>
              <w:bottom w:val="single" w:sz="6" w:space="0" w:color="000000"/>
              <w:right w:val="single" w:sz="6" w:space="0" w:color="000000"/>
            </w:tcBorders>
            <w:vAlign w:val="center"/>
          </w:tcPr>
          <w:p w14:paraId="35F89816" w14:textId="77777777" w:rsidR="00F56CFD" w:rsidRPr="001D3845" w:rsidRDefault="00F56CFD" w:rsidP="0026320C">
            <w:pPr>
              <w:spacing w:before="20" w:after="20"/>
              <w:jc w:val="center"/>
              <w:rPr>
                <w:rFonts w:ascii="Calibri Light" w:hAnsi="Calibri Light"/>
                <w:color w:val="C00000"/>
                <w:sz w:val="24"/>
                <w:szCs w:val="24"/>
              </w:rPr>
            </w:pPr>
          </w:p>
        </w:tc>
        <w:tc>
          <w:tcPr>
            <w:tcW w:w="614" w:type="pct"/>
            <w:tcBorders>
              <w:top w:val="single" w:sz="6" w:space="0" w:color="000000"/>
              <w:left w:val="single" w:sz="6" w:space="0" w:color="000000"/>
              <w:bottom w:val="single" w:sz="6" w:space="0" w:color="000000"/>
              <w:right w:val="single" w:sz="6" w:space="0" w:color="000000"/>
            </w:tcBorders>
            <w:vAlign w:val="center"/>
          </w:tcPr>
          <w:p w14:paraId="1CEF4EC6" w14:textId="77777777" w:rsidR="00F56CFD" w:rsidRPr="001D3845" w:rsidRDefault="00F56CFD" w:rsidP="0026320C">
            <w:pPr>
              <w:spacing w:before="20" w:after="20"/>
              <w:jc w:val="center"/>
              <w:rPr>
                <w:rFonts w:ascii="Calibri Light" w:hAnsi="Calibri Light"/>
                <w:color w:val="C00000"/>
                <w:sz w:val="24"/>
                <w:szCs w:val="24"/>
              </w:rPr>
            </w:pPr>
          </w:p>
        </w:tc>
        <w:tc>
          <w:tcPr>
            <w:tcW w:w="451" w:type="pct"/>
            <w:tcBorders>
              <w:top w:val="single" w:sz="6" w:space="0" w:color="000000"/>
              <w:left w:val="single" w:sz="6" w:space="0" w:color="000000"/>
              <w:bottom w:val="single" w:sz="6" w:space="0" w:color="000000"/>
              <w:right w:val="single" w:sz="6" w:space="0" w:color="000000"/>
            </w:tcBorders>
            <w:vAlign w:val="center"/>
          </w:tcPr>
          <w:p w14:paraId="23ADC00C" w14:textId="77777777" w:rsidR="00F56CFD" w:rsidRPr="001D3845" w:rsidRDefault="00F56CFD" w:rsidP="0026320C">
            <w:pPr>
              <w:spacing w:before="20" w:after="20"/>
              <w:jc w:val="center"/>
              <w:rPr>
                <w:rFonts w:ascii="Calibri Light" w:hAnsi="Calibri Light"/>
                <w:color w:val="C00000"/>
                <w:sz w:val="24"/>
                <w:szCs w:val="24"/>
              </w:rPr>
            </w:pPr>
          </w:p>
        </w:tc>
        <w:tc>
          <w:tcPr>
            <w:tcW w:w="451" w:type="pct"/>
            <w:tcBorders>
              <w:top w:val="single" w:sz="6" w:space="0" w:color="000000"/>
              <w:left w:val="single" w:sz="6" w:space="0" w:color="000000"/>
              <w:bottom w:val="single" w:sz="6" w:space="0" w:color="000000"/>
              <w:right w:val="single" w:sz="6" w:space="0" w:color="000000"/>
            </w:tcBorders>
            <w:vAlign w:val="center"/>
          </w:tcPr>
          <w:p w14:paraId="5BAD5616" w14:textId="77777777" w:rsidR="00F56CFD" w:rsidRPr="001D3845" w:rsidRDefault="00F56CFD" w:rsidP="0026320C">
            <w:pPr>
              <w:spacing w:before="20" w:after="20"/>
              <w:jc w:val="center"/>
              <w:rPr>
                <w:rFonts w:ascii="Calibri Light" w:hAnsi="Calibri Light"/>
                <w:color w:val="C00000"/>
                <w:sz w:val="24"/>
                <w:szCs w:val="24"/>
              </w:rPr>
            </w:pPr>
          </w:p>
        </w:tc>
        <w:tc>
          <w:tcPr>
            <w:tcW w:w="492" w:type="pct"/>
            <w:tcBorders>
              <w:top w:val="single" w:sz="6" w:space="0" w:color="000000"/>
              <w:left w:val="single" w:sz="6" w:space="0" w:color="000000"/>
              <w:bottom w:val="single" w:sz="6" w:space="0" w:color="000000"/>
              <w:right w:val="single" w:sz="6" w:space="0" w:color="000000"/>
            </w:tcBorders>
            <w:vAlign w:val="center"/>
          </w:tcPr>
          <w:p w14:paraId="23CC8002" w14:textId="77777777" w:rsidR="00F56CFD" w:rsidRPr="001D3845" w:rsidRDefault="00F56CFD" w:rsidP="0026320C">
            <w:pPr>
              <w:spacing w:before="20" w:after="20"/>
              <w:jc w:val="center"/>
              <w:rPr>
                <w:rFonts w:ascii="Calibri Light" w:hAnsi="Calibri Light"/>
                <w:color w:val="C00000"/>
                <w:sz w:val="24"/>
                <w:szCs w:val="24"/>
              </w:rPr>
            </w:pPr>
          </w:p>
        </w:tc>
        <w:tc>
          <w:tcPr>
            <w:tcW w:w="868" w:type="pct"/>
            <w:tcBorders>
              <w:top w:val="single" w:sz="6" w:space="0" w:color="000000"/>
              <w:left w:val="single" w:sz="6" w:space="0" w:color="000000"/>
              <w:bottom w:val="single" w:sz="6" w:space="0" w:color="000000"/>
              <w:right w:val="single" w:sz="6" w:space="0" w:color="000000"/>
            </w:tcBorders>
            <w:vAlign w:val="center"/>
          </w:tcPr>
          <w:p w14:paraId="7757836C" w14:textId="77777777" w:rsidR="00F56CFD" w:rsidRPr="001D3845" w:rsidRDefault="00F56CFD" w:rsidP="0026320C">
            <w:pPr>
              <w:spacing w:before="20" w:after="20"/>
              <w:jc w:val="center"/>
              <w:rPr>
                <w:rFonts w:ascii="Calibri Light" w:hAnsi="Calibri Light"/>
                <w:color w:val="C00000"/>
                <w:sz w:val="24"/>
                <w:szCs w:val="24"/>
              </w:rPr>
            </w:pPr>
          </w:p>
        </w:tc>
        <w:tc>
          <w:tcPr>
            <w:tcW w:w="976" w:type="pct"/>
            <w:tcBorders>
              <w:top w:val="single" w:sz="6" w:space="0" w:color="000000"/>
              <w:left w:val="single" w:sz="6" w:space="0" w:color="000000"/>
              <w:bottom w:val="single" w:sz="6" w:space="0" w:color="000000"/>
              <w:right w:val="double" w:sz="6" w:space="0" w:color="000000"/>
            </w:tcBorders>
            <w:vAlign w:val="center"/>
          </w:tcPr>
          <w:p w14:paraId="7359B700" w14:textId="77777777" w:rsidR="00F56CFD" w:rsidRPr="001D3845" w:rsidRDefault="00F56CFD" w:rsidP="0026320C">
            <w:pPr>
              <w:spacing w:before="20" w:after="20"/>
              <w:jc w:val="center"/>
              <w:rPr>
                <w:rFonts w:ascii="Calibri Light" w:hAnsi="Calibri Light"/>
                <w:color w:val="C00000"/>
                <w:sz w:val="24"/>
                <w:szCs w:val="24"/>
              </w:rPr>
            </w:pPr>
          </w:p>
        </w:tc>
      </w:tr>
      <w:tr w:rsidR="00F56CFD" w:rsidRPr="001D3845" w14:paraId="2224C227" w14:textId="77777777" w:rsidTr="0026320C">
        <w:tc>
          <w:tcPr>
            <w:tcW w:w="1148" w:type="pct"/>
            <w:tcBorders>
              <w:top w:val="single" w:sz="6" w:space="0" w:color="000000"/>
              <w:left w:val="double" w:sz="6" w:space="0" w:color="000000"/>
              <w:bottom w:val="single" w:sz="6" w:space="0" w:color="000000"/>
              <w:right w:val="single" w:sz="6" w:space="0" w:color="000000"/>
            </w:tcBorders>
            <w:vAlign w:val="center"/>
          </w:tcPr>
          <w:p w14:paraId="2FBBB548" w14:textId="77777777" w:rsidR="00F56CFD" w:rsidRPr="001D3845" w:rsidRDefault="00F56CFD" w:rsidP="0026320C">
            <w:pPr>
              <w:spacing w:before="20" w:after="20"/>
              <w:jc w:val="center"/>
              <w:rPr>
                <w:rFonts w:ascii="Calibri Light" w:hAnsi="Calibri Light"/>
                <w:color w:val="C00000"/>
                <w:sz w:val="24"/>
                <w:szCs w:val="24"/>
              </w:rPr>
            </w:pPr>
          </w:p>
        </w:tc>
        <w:tc>
          <w:tcPr>
            <w:tcW w:w="614" w:type="pct"/>
            <w:tcBorders>
              <w:top w:val="single" w:sz="6" w:space="0" w:color="000000"/>
              <w:left w:val="single" w:sz="6" w:space="0" w:color="000000"/>
              <w:bottom w:val="single" w:sz="6" w:space="0" w:color="000000"/>
              <w:right w:val="single" w:sz="6" w:space="0" w:color="000000"/>
            </w:tcBorders>
            <w:vAlign w:val="center"/>
          </w:tcPr>
          <w:p w14:paraId="4F265BC7" w14:textId="77777777" w:rsidR="00F56CFD" w:rsidRPr="001D3845" w:rsidRDefault="00F56CFD" w:rsidP="0026320C">
            <w:pPr>
              <w:spacing w:before="20" w:after="20"/>
              <w:jc w:val="center"/>
              <w:rPr>
                <w:rFonts w:ascii="Calibri Light" w:hAnsi="Calibri Light"/>
                <w:color w:val="C00000"/>
                <w:sz w:val="24"/>
                <w:szCs w:val="24"/>
              </w:rPr>
            </w:pPr>
          </w:p>
        </w:tc>
        <w:tc>
          <w:tcPr>
            <w:tcW w:w="451" w:type="pct"/>
            <w:tcBorders>
              <w:top w:val="single" w:sz="6" w:space="0" w:color="000000"/>
              <w:left w:val="single" w:sz="6" w:space="0" w:color="000000"/>
              <w:bottom w:val="single" w:sz="6" w:space="0" w:color="000000"/>
              <w:right w:val="single" w:sz="6" w:space="0" w:color="000000"/>
            </w:tcBorders>
            <w:vAlign w:val="center"/>
          </w:tcPr>
          <w:p w14:paraId="0D9BCC38" w14:textId="77777777" w:rsidR="00F56CFD" w:rsidRPr="001D3845" w:rsidRDefault="00F56CFD" w:rsidP="0026320C">
            <w:pPr>
              <w:spacing w:before="20" w:after="20"/>
              <w:jc w:val="center"/>
              <w:rPr>
                <w:rFonts w:ascii="Calibri Light" w:hAnsi="Calibri Light"/>
                <w:color w:val="C00000"/>
                <w:sz w:val="24"/>
                <w:szCs w:val="24"/>
              </w:rPr>
            </w:pPr>
          </w:p>
        </w:tc>
        <w:tc>
          <w:tcPr>
            <w:tcW w:w="451" w:type="pct"/>
            <w:tcBorders>
              <w:top w:val="single" w:sz="6" w:space="0" w:color="000000"/>
              <w:left w:val="single" w:sz="6" w:space="0" w:color="000000"/>
              <w:bottom w:val="single" w:sz="6" w:space="0" w:color="000000"/>
              <w:right w:val="single" w:sz="6" w:space="0" w:color="000000"/>
            </w:tcBorders>
            <w:vAlign w:val="center"/>
          </w:tcPr>
          <w:p w14:paraId="2CF63B8A" w14:textId="77777777" w:rsidR="00F56CFD" w:rsidRPr="001D3845" w:rsidRDefault="00F56CFD" w:rsidP="0026320C">
            <w:pPr>
              <w:spacing w:before="20" w:after="20"/>
              <w:jc w:val="center"/>
              <w:rPr>
                <w:rFonts w:ascii="Calibri Light" w:hAnsi="Calibri Light"/>
                <w:color w:val="C00000"/>
                <w:sz w:val="24"/>
                <w:szCs w:val="24"/>
              </w:rPr>
            </w:pPr>
          </w:p>
        </w:tc>
        <w:tc>
          <w:tcPr>
            <w:tcW w:w="492" w:type="pct"/>
            <w:tcBorders>
              <w:top w:val="single" w:sz="6" w:space="0" w:color="000000"/>
              <w:left w:val="single" w:sz="6" w:space="0" w:color="000000"/>
              <w:bottom w:val="single" w:sz="6" w:space="0" w:color="000000"/>
              <w:right w:val="single" w:sz="6" w:space="0" w:color="000000"/>
            </w:tcBorders>
            <w:vAlign w:val="center"/>
          </w:tcPr>
          <w:p w14:paraId="7D56E3A3" w14:textId="77777777" w:rsidR="00F56CFD" w:rsidRPr="001D3845" w:rsidRDefault="00F56CFD" w:rsidP="0026320C">
            <w:pPr>
              <w:spacing w:before="20" w:after="20"/>
              <w:jc w:val="center"/>
              <w:rPr>
                <w:rFonts w:ascii="Calibri Light" w:hAnsi="Calibri Light"/>
                <w:color w:val="C00000"/>
                <w:sz w:val="24"/>
                <w:szCs w:val="24"/>
              </w:rPr>
            </w:pPr>
          </w:p>
        </w:tc>
        <w:tc>
          <w:tcPr>
            <w:tcW w:w="868" w:type="pct"/>
            <w:tcBorders>
              <w:top w:val="single" w:sz="6" w:space="0" w:color="000000"/>
              <w:left w:val="single" w:sz="6" w:space="0" w:color="000000"/>
              <w:bottom w:val="single" w:sz="6" w:space="0" w:color="000000"/>
              <w:right w:val="single" w:sz="6" w:space="0" w:color="000000"/>
            </w:tcBorders>
            <w:vAlign w:val="center"/>
          </w:tcPr>
          <w:p w14:paraId="0967E180" w14:textId="77777777" w:rsidR="00F56CFD" w:rsidRPr="001D3845" w:rsidRDefault="00F56CFD" w:rsidP="0026320C">
            <w:pPr>
              <w:spacing w:before="20" w:after="20"/>
              <w:jc w:val="center"/>
              <w:rPr>
                <w:rFonts w:ascii="Calibri Light" w:hAnsi="Calibri Light"/>
                <w:color w:val="C00000"/>
                <w:sz w:val="24"/>
                <w:szCs w:val="24"/>
              </w:rPr>
            </w:pPr>
          </w:p>
        </w:tc>
        <w:tc>
          <w:tcPr>
            <w:tcW w:w="976" w:type="pct"/>
            <w:tcBorders>
              <w:top w:val="single" w:sz="6" w:space="0" w:color="000000"/>
              <w:left w:val="single" w:sz="6" w:space="0" w:color="000000"/>
              <w:bottom w:val="single" w:sz="6" w:space="0" w:color="000000"/>
              <w:right w:val="double" w:sz="6" w:space="0" w:color="000000"/>
            </w:tcBorders>
            <w:vAlign w:val="center"/>
          </w:tcPr>
          <w:p w14:paraId="71429395" w14:textId="77777777" w:rsidR="00F56CFD" w:rsidRPr="001D3845" w:rsidRDefault="00F56CFD" w:rsidP="0026320C">
            <w:pPr>
              <w:spacing w:before="20" w:after="20"/>
              <w:jc w:val="center"/>
              <w:rPr>
                <w:rFonts w:ascii="Calibri Light" w:hAnsi="Calibri Light"/>
                <w:color w:val="C00000"/>
                <w:sz w:val="24"/>
                <w:szCs w:val="24"/>
              </w:rPr>
            </w:pPr>
          </w:p>
        </w:tc>
      </w:tr>
      <w:tr w:rsidR="00F56CFD" w:rsidRPr="001D3845" w14:paraId="20B2F326" w14:textId="77777777" w:rsidTr="0026320C">
        <w:tc>
          <w:tcPr>
            <w:tcW w:w="1148" w:type="pct"/>
            <w:tcBorders>
              <w:top w:val="single" w:sz="6" w:space="0" w:color="000000"/>
              <w:left w:val="double" w:sz="6" w:space="0" w:color="000000"/>
              <w:bottom w:val="single" w:sz="6" w:space="0" w:color="000000"/>
              <w:right w:val="single" w:sz="6" w:space="0" w:color="000000"/>
            </w:tcBorders>
            <w:vAlign w:val="center"/>
          </w:tcPr>
          <w:p w14:paraId="773911EE" w14:textId="77777777" w:rsidR="00F56CFD" w:rsidRPr="001D3845" w:rsidRDefault="00F56CFD" w:rsidP="0026320C">
            <w:pPr>
              <w:spacing w:before="20" w:after="20"/>
              <w:jc w:val="center"/>
              <w:rPr>
                <w:rFonts w:ascii="Calibri Light" w:hAnsi="Calibri Light"/>
                <w:color w:val="C00000"/>
                <w:sz w:val="24"/>
                <w:szCs w:val="24"/>
              </w:rPr>
            </w:pPr>
          </w:p>
        </w:tc>
        <w:tc>
          <w:tcPr>
            <w:tcW w:w="614" w:type="pct"/>
            <w:tcBorders>
              <w:top w:val="single" w:sz="6" w:space="0" w:color="000000"/>
              <w:left w:val="single" w:sz="6" w:space="0" w:color="000000"/>
              <w:bottom w:val="single" w:sz="6" w:space="0" w:color="000000"/>
              <w:right w:val="single" w:sz="6" w:space="0" w:color="000000"/>
            </w:tcBorders>
            <w:vAlign w:val="center"/>
          </w:tcPr>
          <w:p w14:paraId="6371C767" w14:textId="77777777" w:rsidR="00F56CFD" w:rsidRPr="001D3845" w:rsidRDefault="00F56CFD" w:rsidP="0026320C">
            <w:pPr>
              <w:spacing w:before="20" w:after="20"/>
              <w:jc w:val="center"/>
              <w:rPr>
                <w:rFonts w:ascii="Calibri Light" w:hAnsi="Calibri Light"/>
                <w:color w:val="C00000"/>
                <w:sz w:val="24"/>
                <w:szCs w:val="24"/>
              </w:rPr>
            </w:pPr>
          </w:p>
        </w:tc>
        <w:tc>
          <w:tcPr>
            <w:tcW w:w="451" w:type="pct"/>
            <w:tcBorders>
              <w:top w:val="single" w:sz="6" w:space="0" w:color="000000"/>
              <w:left w:val="single" w:sz="6" w:space="0" w:color="000000"/>
              <w:bottom w:val="single" w:sz="6" w:space="0" w:color="000000"/>
              <w:right w:val="single" w:sz="6" w:space="0" w:color="000000"/>
            </w:tcBorders>
            <w:vAlign w:val="center"/>
          </w:tcPr>
          <w:p w14:paraId="1EFBA2A5" w14:textId="77777777" w:rsidR="00F56CFD" w:rsidRPr="001D3845" w:rsidRDefault="00F56CFD" w:rsidP="0026320C">
            <w:pPr>
              <w:spacing w:before="20" w:after="20"/>
              <w:jc w:val="center"/>
              <w:rPr>
                <w:rFonts w:ascii="Calibri Light" w:hAnsi="Calibri Light"/>
                <w:color w:val="C00000"/>
                <w:sz w:val="24"/>
                <w:szCs w:val="24"/>
              </w:rPr>
            </w:pPr>
          </w:p>
        </w:tc>
        <w:tc>
          <w:tcPr>
            <w:tcW w:w="451" w:type="pct"/>
            <w:tcBorders>
              <w:top w:val="single" w:sz="6" w:space="0" w:color="000000"/>
              <w:left w:val="single" w:sz="6" w:space="0" w:color="000000"/>
              <w:bottom w:val="single" w:sz="6" w:space="0" w:color="000000"/>
              <w:right w:val="single" w:sz="6" w:space="0" w:color="000000"/>
            </w:tcBorders>
            <w:vAlign w:val="center"/>
          </w:tcPr>
          <w:p w14:paraId="369B60D2" w14:textId="77777777" w:rsidR="00F56CFD" w:rsidRPr="001D3845" w:rsidRDefault="00F56CFD" w:rsidP="0026320C">
            <w:pPr>
              <w:spacing w:before="20" w:after="20"/>
              <w:jc w:val="center"/>
              <w:rPr>
                <w:rFonts w:ascii="Calibri Light" w:hAnsi="Calibri Light"/>
                <w:color w:val="C00000"/>
                <w:sz w:val="24"/>
                <w:szCs w:val="24"/>
              </w:rPr>
            </w:pPr>
          </w:p>
        </w:tc>
        <w:tc>
          <w:tcPr>
            <w:tcW w:w="492" w:type="pct"/>
            <w:tcBorders>
              <w:top w:val="single" w:sz="6" w:space="0" w:color="000000"/>
              <w:left w:val="single" w:sz="6" w:space="0" w:color="000000"/>
              <w:bottom w:val="single" w:sz="6" w:space="0" w:color="000000"/>
              <w:right w:val="single" w:sz="6" w:space="0" w:color="000000"/>
            </w:tcBorders>
            <w:vAlign w:val="center"/>
          </w:tcPr>
          <w:p w14:paraId="01DE19B5" w14:textId="77777777" w:rsidR="00F56CFD" w:rsidRPr="001D3845" w:rsidRDefault="00F56CFD" w:rsidP="0026320C">
            <w:pPr>
              <w:spacing w:before="20" w:after="20"/>
              <w:jc w:val="center"/>
              <w:rPr>
                <w:rFonts w:ascii="Calibri Light" w:hAnsi="Calibri Light"/>
                <w:color w:val="C00000"/>
                <w:sz w:val="24"/>
                <w:szCs w:val="24"/>
              </w:rPr>
            </w:pPr>
          </w:p>
        </w:tc>
        <w:tc>
          <w:tcPr>
            <w:tcW w:w="868" w:type="pct"/>
            <w:tcBorders>
              <w:top w:val="single" w:sz="6" w:space="0" w:color="000000"/>
              <w:left w:val="single" w:sz="6" w:space="0" w:color="000000"/>
              <w:bottom w:val="single" w:sz="6" w:space="0" w:color="000000"/>
              <w:right w:val="single" w:sz="6" w:space="0" w:color="000000"/>
            </w:tcBorders>
            <w:vAlign w:val="center"/>
          </w:tcPr>
          <w:p w14:paraId="408CD7D2" w14:textId="77777777" w:rsidR="00F56CFD" w:rsidRPr="001D3845" w:rsidRDefault="00F56CFD" w:rsidP="0026320C">
            <w:pPr>
              <w:spacing w:before="20" w:after="20"/>
              <w:jc w:val="center"/>
              <w:rPr>
                <w:rFonts w:ascii="Calibri Light" w:hAnsi="Calibri Light"/>
                <w:color w:val="C00000"/>
                <w:sz w:val="24"/>
                <w:szCs w:val="24"/>
              </w:rPr>
            </w:pPr>
          </w:p>
        </w:tc>
        <w:tc>
          <w:tcPr>
            <w:tcW w:w="976" w:type="pct"/>
            <w:tcBorders>
              <w:top w:val="single" w:sz="6" w:space="0" w:color="000000"/>
              <w:left w:val="single" w:sz="6" w:space="0" w:color="000000"/>
              <w:bottom w:val="single" w:sz="6" w:space="0" w:color="000000"/>
              <w:right w:val="double" w:sz="6" w:space="0" w:color="000000"/>
            </w:tcBorders>
            <w:vAlign w:val="center"/>
          </w:tcPr>
          <w:p w14:paraId="76406D6D" w14:textId="77777777" w:rsidR="00F56CFD" w:rsidRPr="001D3845" w:rsidRDefault="00F56CFD" w:rsidP="0026320C">
            <w:pPr>
              <w:spacing w:before="20" w:after="20"/>
              <w:jc w:val="center"/>
              <w:rPr>
                <w:rFonts w:ascii="Calibri Light" w:hAnsi="Calibri Light"/>
                <w:color w:val="C00000"/>
                <w:sz w:val="24"/>
                <w:szCs w:val="24"/>
              </w:rPr>
            </w:pPr>
          </w:p>
        </w:tc>
      </w:tr>
      <w:tr w:rsidR="00F56CFD" w:rsidRPr="001D3845" w14:paraId="2070A88D" w14:textId="77777777" w:rsidTr="0026320C">
        <w:tc>
          <w:tcPr>
            <w:tcW w:w="1148" w:type="pct"/>
            <w:tcBorders>
              <w:top w:val="single" w:sz="6" w:space="0" w:color="000000"/>
              <w:left w:val="double" w:sz="6" w:space="0" w:color="000000"/>
              <w:bottom w:val="single" w:sz="6" w:space="0" w:color="000000"/>
              <w:right w:val="single" w:sz="6" w:space="0" w:color="000000"/>
            </w:tcBorders>
            <w:vAlign w:val="center"/>
          </w:tcPr>
          <w:p w14:paraId="0C26B8B9" w14:textId="77777777" w:rsidR="00F56CFD" w:rsidRPr="001D3845" w:rsidRDefault="00F56CFD" w:rsidP="0026320C">
            <w:pPr>
              <w:spacing w:before="20" w:after="20"/>
              <w:jc w:val="center"/>
              <w:rPr>
                <w:rFonts w:ascii="Calibri Light" w:hAnsi="Calibri Light"/>
                <w:color w:val="C00000"/>
                <w:sz w:val="24"/>
                <w:szCs w:val="24"/>
              </w:rPr>
            </w:pPr>
          </w:p>
        </w:tc>
        <w:tc>
          <w:tcPr>
            <w:tcW w:w="614" w:type="pct"/>
            <w:tcBorders>
              <w:top w:val="single" w:sz="6" w:space="0" w:color="000000"/>
              <w:left w:val="single" w:sz="6" w:space="0" w:color="000000"/>
              <w:bottom w:val="single" w:sz="6" w:space="0" w:color="000000"/>
              <w:right w:val="single" w:sz="6" w:space="0" w:color="000000"/>
            </w:tcBorders>
            <w:vAlign w:val="center"/>
          </w:tcPr>
          <w:p w14:paraId="4489425C" w14:textId="77777777" w:rsidR="00F56CFD" w:rsidRPr="001D3845" w:rsidRDefault="00F56CFD" w:rsidP="0026320C">
            <w:pPr>
              <w:spacing w:before="20" w:after="20"/>
              <w:jc w:val="center"/>
              <w:rPr>
                <w:rFonts w:ascii="Calibri Light" w:hAnsi="Calibri Light"/>
                <w:color w:val="C00000"/>
                <w:sz w:val="24"/>
                <w:szCs w:val="24"/>
              </w:rPr>
            </w:pPr>
          </w:p>
        </w:tc>
        <w:tc>
          <w:tcPr>
            <w:tcW w:w="451" w:type="pct"/>
            <w:tcBorders>
              <w:top w:val="single" w:sz="6" w:space="0" w:color="000000"/>
              <w:left w:val="single" w:sz="6" w:space="0" w:color="000000"/>
              <w:bottom w:val="single" w:sz="6" w:space="0" w:color="000000"/>
              <w:right w:val="single" w:sz="6" w:space="0" w:color="000000"/>
            </w:tcBorders>
            <w:vAlign w:val="center"/>
          </w:tcPr>
          <w:p w14:paraId="60C3A341" w14:textId="77777777" w:rsidR="00F56CFD" w:rsidRPr="001D3845" w:rsidRDefault="00F56CFD" w:rsidP="0026320C">
            <w:pPr>
              <w:spacing w:before="20" w:after="20"/>
              <w:jc w:val="center"/>
              <w:rPr>
                <w:rFonts w:ascii="Calibri Light" w:hAnsi="Calibri Light"/>
                <w:color w:val="C00000"/>
                <w:sz w:val="24"/>
                <w:szCs w:val="24"/>
              </w:rPr>
            </w:pPr>
          </w:p>
        </w:tc>
        <w:tc>
          <w:tcPr>
            <w:tcW w:w="451" w:type="pct"/>
            <w:tcBorders>
              <w:top w:val="single" w:sz="6" w:space="0" w:color="000000"/>
              <w:left w:val="single" w:sz="6" w:space="0" w:color="000000"/>
              <w:bottom w:val="single" w:sz="6" w:space="0" w:color="000000"/>
              <w:right w:val="single" w:sz="6" w:space="0" w:color="000000"/>
            </w:tcBorders>
            <w:vAlign w:val="center"/>
          </w:tcPr>
          <w:p w14:paraId="4C5ADAAA" w14:textId="77777777" w:rsidR="00F56CFD" w:rsidRPr="001D3845" w:rsidRDefault="00F56CFD" w:rsidP="0026320C">
            <w:pPr>
              <w:spacing w:before="20" w:after="20"/>
              <w:jc w:val="center"/>
              <w:rPr>
                <w:rFonts w:ascii="Calibri Light" w:hAnsi="Calibri Light"/>
                <w:color w:val="C00000"/>
                <w:sz w:val="24"/>
                <w:szCs w:val="24"/>
              </w:rPr>
            </w:pPr>
          </w:p>
        </w:tc>
        <w:tc>
          <w:tcPr>
            <w:tcW w:w="492" w:type="pct"/>
            <w:tcBorders>
              <w:top w:val="single" w:sz="6" w:space="0" w:color="000000"/>
              <w:left w:val="single" w:sz="6" w:space="0" w:color="000000"/>
              <w:bottom w:val="single" w:sz="6" w:space="0" w:color="000000"/>
              <w:right w:val="single" w:sz="6" w:space="0" w:color="000000"/>
            </w:tcBorders>
            <w:vAlign w:val="center"/>
          </w:tcPr>
          <w:p w14:paraId="548394BB" w14:textId="77777777" w:rsidR="00F56CFD" w:rsidRPr="001D3845" w:rsidRDefault="00F56CFD" w:rsidP="0026320C">
            <w:pPr>
              <w:spacing w:before="20" w:after="20"/>
              <w:jc w:val="center"/>
              <w:rPr>
                <w:rFonts w:ascii="Calibri Light" w:hAnsi="Calibri Light"/>
                <w:color w:val="C00000"/>
                <w:sz w:val="24"/>
                <w:szCs w:val="24"/>
              </w:rPr>
            </w:pPr>
          </w:p>
        </w:tc>
        <w:tc>
          <w:tcPr>
            <w:tcW w:w="868" w:type="pct"/>
            <w:tcBorders>
              <w:top w:val="single" w:sz="6" w:space="0" w:color="000000"/>
              <w:left w:val="single" w:sz="6" w:space="0" w:color="000000"/>
              <w:bottom w:val="single" w:sz="6" w:space="0" w:color="000000"/>
              <w:right w:val="single" w:sz="6" w:space="0" w:color="000000"/>
            </w:tcBorders>
            <w:vAlign w:val="center"/>
          </w:tcPr>
          <w:p w14:paraId="56EDB621" w14:textId="77777777" w:rsidR="00F56CFD" w:rsidRPr="001D3845" w:rsidRDefault="00F56CFD" w:rsidP="0026320C">
            <w:pPr>
              <w:spacing w:before="20" w:after="20"/>
              <w:jc w:val="center"/>
              <w:rPr>
                <w:rFonts w:ascii="Calibri Light" w:hAnsi="Calibri Light"/>
                <w:color w:val="C00000"/>
                <w:sz w:val="24"/>
                <w:szCs w:val="24"/>
              </w:rPr>
            </w:pPr>
          </w:p>
        </w:tc>
        <w:tc>
          <w:tcPr>
            <w:tcW w:w="976" w:type="pct"/>
            <w:tcBorders>
              <w:top w:val="single" w:sz="6" w:space="0" w:color="000000"/>
              <w:left w:val="single" w:sz="6" w:space="0" w:color="000000"/>
              <w:bottom w:val="single" w:sz="6" w:space="0" w:color="000000"/>
              <w:right w:val="double" w:sz="6" w:space="0" w:color="000000"/>
            </w:tcBorders>
            <w:vAlign w:val="center"/>
          </w:tcPr>
          <w:p w14:paraId="7870F4EA" w14:textId="77777777" w:rsidR="00F56CFD" w:rsidRPr="001D3845" w:rsidRDefault="00F56CFD" w:rsidP="0026320C">
            <w:pPr>
              <w:spacing w:before="20" w:after="20"/>
              <w:jc w:val="center"/>
              <w:rPr>
                <w:rFonts w:ascii="Calibri Light" w:hAnsi="Calibri Light"/>
                <w:color w:val="C00000"/>
                <w:sz w:val="24"/>
                <w:szCs w:val="24"/>
              </w:rPr>
            </w:pPr>
          </w:p>
        </w:tc>
      </w:tr>
      <w:tr w:rsidR="00F56CFD" w:rsidRPr="001D3845" w14:paraId="7F04C8C4" w14:textId="77777777" w:rsidTr="0026320C">
        <w:tc>
          <w:tcPr>
            <w:tcW w:w="1148" w:type="pct"/>
            <w:tcBorders>
              <w:top w:val="single" w:sz="6" w:space="0" w:color="000000"/>
              <w:left w:val="double" w:sz="6" w:space="0" w:color="000000"/>
              <w:bottom w:val="single" w:sz="6" w:space="0" w:color="000000"/>
              <w:right w:val="single" w:sz="6" w:space="0" w:color="000000"/>
            </w:tcBorders>
            <w:vAlign w:val="center"/>
          </w:tcPr>
          <w:p w14:paraId="1CFEE04C" w14:textId="77777777" w:rsidR="00F56CFD" w:rsidRPr="001D3845" w:rsidRDefault="00F56CFD" w:rsidP="0026320C">
            <w:pPr>
              <w:spacing w:before="20" w:after="20"/>
              <w:jc w:val="center"/>
              <w:rPr>
                <w:rFonts w:ascii="Calibri Light" w:hAnsi="Calibri Light"/>
                <w:color w:val="C00000"/>
                <w:sz w:val="24"/>
                <w:szCs w:val="24"/>
              </w:rPr>
            </w:pPr>
          </w:p>
        </w:tc>
        <w:tc>
          <w:tcPr>
            <w:tcW w:w="614" w:type="pct"/>
            <w:tcBorders>
              <w:top w:val="single" w:sz="6" w:space="0" w:color="000000"/>
              <w:left w:val="single" w:sz="6" w:space="0" w:color="000000"/>
              <w:bottom w:val="single" w:sz="6" w:space="0" w:color="000000"/>
              <w:right w:val="single" w:sz="6" w:space="0" w:color="000000"/>
            </w:tcBorders>
            <w:vAlign w:val="center"/>
          </w:tcPr>
          <w:p w14:paraId="78EF8A7D" w14:textId="77777777" w:rsidR="00F56CFD" w:rsidRPr="001D3845" w:rsidRDefault="00F56CFD" w:rsidP="0026320C">
            <w:pPr>
              <w:spacing w:before="20" w:after="20"/>
              <w:jc w:val="center"/>
              <w:rPr>
                <w:rFonts w:ascii="Calibri Light" w:hAnsi="Calibri Light"/>
                <w:color w:val="C00000"/>
                <w:sz w:val="24"/>
                <w:szCs w:val="24"/>
              </w:rPr>
            </w:pPr>
          </w:p>
        </w:tc>
        <w:tc>
          <w:tcPr>
            <w:tcW w:w="451" w:type="pct"/>
            <w:tcBorders>
              <w:top w:val="single" w:sz="6" w:space="0" w:color="000000"/>
              <w:left w:val="single" w:sz="6" w:space="0" w:color="000000"/>
              <w:bottom w:val="single" w:sz="6" w:space="0" w:color="000000"/>
              <w:right w:val="single" w:sz="6" w:space="0" w:color="000000"/>
            </w:tcBorders>
            <w:vAlign w:val="center"/>
          </w:tcPr>
          <w:p w14:paraId="18A0D72C" w14:textId="77777777" w:rsidR="00F56CFD" w:rsidRPr="001D3845" w:rsidRDefault="00F56CFD" w:rsidP="0026320C">
            <w:pPr>
              <w:spacing w:before="20" w:after="20"/>
              <w:jc w:val="center"/>
              <w:rPr>
                <w:rFonts w:ascii="Calibri Light" w:hAnsi="Calibri Light"/>
                <w:color w:val="C00000"/>
                <w:sz w:val="24"/>
                <w:szCs w:val="24"/>
              </w:rPr>
            </w:pPr>
          </w:p>
        </w:tc>
        <w:tc>
          <w:tcPr>
            <w:tcW w:w="451" w:type="pct"/>
            <w:tcBorders>
              <w:top w:val="single" w:sz="6" w:space="0" w:color="000000"/>
              <w:left w:val="single" w:sz="6" w:space="0" w:color="000000"/>
              <w:bottom w:val="single" w:sz="6" w:space="0" w:color="000000"/>
              <w:right w:val="single" w:sz="6" w:space="0" w:color="000000"/>
            </w:tcBorders>
            <w:vAlign w:val="center"/>
          </w:tcPr>
          <w:p w14:paraId="6D6B6CE7" w14:textId="77777777" w:rsidR="00F56CFD" w:rsidRPr="001D3845" w:rsidRDefault="00F56CFD" w:rsidP="0026320C">
            <w:pPr>
              <w:spacing w:before="20" w:after="20"/>
              <w:jc w:val="center"/>
              <w:rPr>
                <w:rFonts w:ascii="Calibri Light" w:hAnsi="Calibri Light"/>
                <w:color w:val="C00000"/>
                <w:sz w:val="24"/>
                <w:szCs w:val="24"/>
              </w:rPr>
            </w:pPr>
          </w:p>
        </w:tc>
        <w:tc>
          <w:tcPr>
            <w:tcW w:w="492" w:type="pct"/>
            <w:tcBorders>
              <w:top w:val="single" w:sz="6" w:space="0" w:color="000000"/>
              <w:left w:val="single" w:sz="6" w:space="0" w:color="000000"/>
              <w:bottom w:val="single" w:sz="6" w:space="0" w:color="000000"/>
              <w:right w:val="single" w:sz="6" w:space="0" w:color="000000"/>
            </w:tcBorders>
            <w:vAlign w:val="center"/>
          </w:tcPr>
          <w:p w14:paraId="4D3DC36B" w14:textId="77777777" w:rsidR="00F56CFD" w:rsidRPr="001D3845" w:rsidRDefault="00F56CFD" w:rsidP="0026320C">
            <w:pPr>
              <w:spacing w:before="20" w:after="20"/>
              <w:jc w:val="center"/>
              <w:rPr>
                <w:rFonts w:ascii="Calibri Light" w:hAnsi="Calibri Light"/>
                <w:color w:val="C00000"/>
                <w:sz w:val="24"/>
                <w:szCs w:val="24"/>
              </w:rPr>
            </w:pPr>
          </w:p>
        </w:tc>
        <w:tc>
          <w:tcPr>
            <w:tcW w:w="868" w:type="pct"/>
            <w:tcBorders>
              <w:top w:val="single" w:sz="6" w:space="0" w:color="000000"/>
              <w:left w:val="single" w:sz="6" w:space="0" w:color="000000"/>
              <w:bottom w:val="single" w:sz="6" w:space="0" w:color="000000"/>
              <w:right w:val="single" w:sz="6" w:space="0" w:color="000000"/>
            </w:tcBorders>
            <w:vAlign w:val="center"/>
          </w:tcPr>
          <w:p w14:paraId="557EB01E" w14:textId="77777777" w:rsidR="00F56CFD" w:rsidRPr="001D3845" w:rsidRDefault="00F56CFD" w:rsidP="0026320C">
            <w:pPr>
              <w:spacing w:before="20" w:after="20"/>
              <w:jc w:val="center"/>
              <w:rPr>
                <w:rFonts w:ascii="Calibri Light" w:hAnsi="Calibri Light"/>
                <w:color w:val="C00000"/>
                <w:sz w:val="24"/>
                <w:szCs w:val="24"/>
              </w:rPr>
            </w:pPr>
          </w:p>
        </w:tc>
        <w:tc>
          <w:tcPr>
            <w:tcW w:w="976" w:type="pct"/>
            <w:tcBorders>
              <w:top w:val="single" w:sz="6" w:space="0" w:color="000000"/>
              <w:left w:val="single" w:sz="6" w:space="0" w:color="000000"/>
              <w:bottom w:val="single" w:sz="6" w:space="0" w:color="000000"/>
              <w:right w:val="double" w:sz="6" w:space="0" w:color="000000"/>
            </w:tcBorders>
            <w:vAlign w:val="center"/>
          </w:tcPr>
          <w:p w14:paraId="78375D57" w14:textId="77777777" w:rsidR="00F56CFD" w:rsidRPr="001D3845" w:rsidRDefault="00F56CFD" w:rsidP="0026320C">
            <w:pPr>
              <w:spacing w:before="20" w:after="20"/>
              <w:jc w:val="center"/>
              <w:rPr>
                <w:rFonts w:ascii="Calibri Light" w:hAnsi="Calibri Light"/>
                <w:color w:val="C00000"/>
                <w:sz w:val="24"/>
                <w:szCs w:val="24"/>
              </w:rPr>
            </w:pPr>
          </w:p>
        </w:tc>
      </w:tr>
      <w:tr w:rsidR="00F56CFD" w:rsidRPr="001D3845" w14:paraId="0AD367B0" w14:textId="77777777" w:rsidTr="0026320C">
        <w:tc>
          <w:tcPr>
            <w:tcW w:w="1148" w:type="pct"/>
            <w:tcBorders>
              <w:top w:val="single" w:sz="6" w:space="0" w:color="000000"/>
              <w:left w:val="double" w:sz="6" w:space="0" w:color="000000"/>
              <w:bottom w:val="single" w:sz="6" w:space="0" w:color="000000"/>
              <w:right w:val="single" w:sz="6" w:space="0" w:color="000000"/>
            </w:tcBorders>
            <w:vAlign w:val="center"/>
          </w:tcPr>
          <w:p w14:paraId="7596F246" w14:textId="77777777" w:rsidR="00F56CFD" w:rsidRPr="001D3845" w:rsidRDefault="00F56CFD" w:rsidP="0026320C">
            <w:pPr>
              <w:spacing w:before="20" w:after="20"/>
              <w:jc w:val="center"/>
              <w:rPr>
                <w:rFonts w:ascii="Calibri Light" w:hAnsi="Calibri Light"/>
                <w:color w:val="C00000"/>
                <w:sz w:val="24"/>
                <w:szCs w:val="24"/>
              </w:rPr>
            </w:pPr>
          </w:p>
        </w:tc>
        <w:tc>
          <w:tcPr>
            <w:tcW w:w="614" w:type="pct"/>
            <w:tcBorders>
              <w:top w:val="single" w:sz="6" w:space="0" w:color="000000"/>
              <w:left w:val="single" w:sz="6" w:space="0" w:color="000000"/>
              <w:bottom w:val="single" w:sz="6" w:space="0" w:color="000000"/>
              <w:right w:val="single" w:sz="6" w:space="0" w:color="000000"/>
            </w:tcBorders>
            <w:vAlign w:val="center"/>
          </w:tcPr>
          <w:p w14:paraId="3AD95700" w14:textId="77777777" w:rsidR="00F56CFD" w:rsidRPr="001D3845" w:rsidRDefault="00F56CFD" w:rsidP="0026320C">
            <w:pPr>
              <w:spacing w:before="20" w:after="20"/>
              <w:jc w:val="center"/>
              <w:rPr>
                <w:rFonts w:ascii="Calibri Light" w:hAnsi="Calibri Light"/>
                <w:color w:val="C00000"/>
                <w:sz w:val="24"/>
                <w:szCs w:val="24"/>
              </w:rPr>
            </w:pPr>
          </w:p>
        </w:tc>
        <w:tc>
          <w:tcPr>
            <w:tcW w:w="451" w:type="pct"/>
            <w:tcBorders>
              <w:top w:val="single" w:sz="6" w:space="0" w:color="000000"/>
              <w:left w:val="single" w:sz="6" w:space="0" w:color="000000"/>
              <w:bottom w:val="single" w:sz="6" w:space="0" w:color="000000"/>
              <w:right w:val="single" w:sz="6" w:space="0" w:color="000000"/>
            </w:tcBorders>
            <w:vAlign w:val="center"/>
          </w:tcPr>
          <w:p w14:paraId="3EEB604F" w14:textId="77777777" w:rsidR="00F56CFD" w:rsidRPr="001D3845" w:rsidRDefault="00F56CFD" w:rsidP="0026320C">
            <w:pPr>
              <w:spacing w:before="20" w:after="20"/>
              <w:jc w:val="center"/>
              <w:rPr>
                <w:rFonts w:ascii="Calibri Light" w:hAnsi="Calibri Light"/>
                <w:color w:val="C00000"/>
                <w:sz w:val="24"/>
                <w:szCs w:val="24"/>
              </w:rPr>
            </w:pPr>
          </w:p>
        </w:tc>
        <w:tc>
          <w:tcPr>
            <w:tcW w:w="451" w:type="pct"/>
            <w:tcBorders>
              <w:top w:val="single" w:sz="6" w:space="0" w:color="000000"/>
              <w:left w:val="single" w:sz="6" w:space="0" w:color="000000"/>
              <w:bottom w:val="single" w:sz="6" w:space="0" w:color="000000"/>
              <w:right w:val="single" w:sz="6" w:space="0" w:color="000000"/>
            </w:tcBorders>
            <w:vAlign w:val="center"/>
          </w:tcPr>
          <w:p w14:paraId="66DA9136" w14:textId="77777777" w:rsidR="00F56CFD" w:rsidRPr="001D3845" w:rsidRDefault="00F56CFD" w:rsidP="0026320C">
            <w:pPr>
              <w:spacing w:before="20" w:after="20"/>
              <w:jc w:val="center"/>
              <w:rPr>
                <w:rFonts w:ascii="Calibri Light" w:hAnsi="Calibri Light"/>
                <w:color w:val="C00000"/>
                <w:sz w:val="24"/>
                <w:szCs w:val="24"/>
              </w:rPr>
            </w:pPr>
          </w:p>
        </w:tc>
        <w:tc>
          <w:tcPr>
            <w:tcW w:w="492" w:type="pct"/>
            <w:tcBorders>
              <w:top w:val="single" w:sz="6" w:space="0" w:color="000000"/>
              <w:left w:val="single" w:sz="6" w:space="0" w:color="000000"/>
              <w:bottom w:val="single" w:sz="6" w:space="0" w:color="000000"/>
              <w:right w:val="single" w:sz="6" w:space="0" w:color="000000"/>
            </w:tcBorders>
            <w:vAlign w:val="center"/>
          </w:tcPr>
          <w:p w14:paraId="6A01AEA3" w14:textId="77777777" w:rsidR="00F56CFD" w:rsidRPr="001D3845" w:rsidRDefault="00F56CFD" w:rsidP="0026320C">
            <w:pPr>
              <w:spacing w:before="20" w:after="20"/>
              <w:jc w:val="center"/>
              <w:rPr>
                <w:rFonts w:ascii="Calibri Light" w:hAnsi="Calibri Light"/>
                <w:color w:val="C00000"/>
                <w:sz w:val="24"/>
                <w:szCs w:val="24"/>
              </w:rPr>
            </w:pPr>
          </w:p>
        </w:tc>
        <w:tc>
          <w:tcPr>
            <w:tcW w:w="868" w:type="pct"/>
            <w:tcBorders>
              <w:top w:val="single" w:sz="6" w:space="0" w:color="000000"/>
              <w:left w:val="single" w:sz="6" w:space="0" w:color="000000"/>
              <w:bottom w:val="single" w:sz="6" w:space="0" w:color="000000"/>
              <w:right w:val="single" w:sz="6" w:space="0" w:color="000000"/>
            </w:tcBorders>
            <w:vAlign w:val="center"/>
          </w:tcPr>
          <w:p w14:paraId="5D95A43D" w14:textId="77777777" w:rsidR="00F56CFD" w:rsidRPr="001D3845" w:rsidRDefault="00F56CFD" w:rsidP="0026320C">
            <w:pPr>
              <w:spacing w:before="20" w:after="20"/>
              <w:jc w:val="center"/>
              <w:rPr>
                <w:rFonts w:ascii="Calibri Light" w:hAnsi="Calibri Light"/>
                <w:color w:val="C00000"/>
                <w:sz w:val="24"/>
                <w:szCs w:val="24"/>
              </w:rPr>
            </w:pPr>
          </w:p>
        </w:tc>
        <w:tc>
          <w:tcPr>
            <w:tcW w:w="976" w:type="pct"/>
            <w:tcBorders>
              <w:top w:val="single" w:sz="6" w:space="0" w:color="000000"/>
              <w:left w:val="single" w:sz="6" w:space="0" w:color="000000"/>
              <w:bottom w:val="single" w:sz="6" w:space="0" w:color="000000"/>
              <w:right w:val="double" w:sz="6" w:space="0" w:color="000000"/>
            </w:tcBorders>
            <w:vAlign w:val="center"/>
          </w:tcPr>
          <w:p w14:paraId="50CAB01F" w14:textId="77777777" w:rsidR="00F56CFD" w:rsidRPr="001D3845" w:rsidRDefault="00F56CFD" w:rsidP="0026320C">
            <w:pPr>
              <w:spacing w:before="20" w:after="20"/>
              <w:jc w:val="center"/>
              <w:rPr>
                <w:rFonts w:ascii="Calibri Light" w:hAnsi="Calibri Light"/>
                <w:color w:val="C00000"/>
                <w:sz w:val="24"/>
                <w:szCs w:val="24"/>
              </w:rPr>
            </w:pPr>
          </w:p>
        </w:tc>
      </w:tr>
      <w:tr w:rsidR="00F56CFD" w:rsidRPr="001D3845" w14:paraId="0DAB3B9B" w14:textId="77777777" w:rsidTr="0026320C">
        <w:tc>
          <w:tcPr>
            <w:tcW w:w="1148" w:type="pct"/>
            <w:tcBorders>
              <w:top w:val="single" w:sz="6" w:space="0" w:color="000000"/>
              <w:left w:val="double" w:sz="6" w:space="0" w:color="000000"/>
              <w:bottom w:val="single" w:sz="6" w:space="0" w:color="000000"/>
              <w:right w:val="single" w:sz="6" w:space="0" w:color="000000"/>
            </w:tcBorders>
            <w:vAlign w:val="center"/>
          </w:tcPr>
          <w:p w14:paraId="6B3D76EB" w14:textId="77777777" w:rsidR="00F56CFD" w:rsidRPr="001D3845" w:rsidRDefault="00F56CFD" w:rsidP="0026320C">
            <w:pPr>
              <w:spacing w:before="20" w:after="20"/>
              <w:jc w:val="center"/>
              <w:rPr>
                <w:rFonts w:ascii="Calibri Light" w:hAnsi="Calibri Light"/>
                <w:color w:val="C00000"/>
                <w:sz w:val="24"/>
                <w:szCs w:val="24"/>
              </w:rPr>
            </w:pPr>
          </w:p>
        </w:tc>
        <w:tc>
          <w:tcPr>
            <w:tcW w:w="614" w:type="pct"/>
            <w:tcBorders>
              <w:top w:val="single" w:sz="6" w:space="0" w:color="000000"/>
              <w:left w:val="single" w:sz="6" w:space="0" w:color="000000"/>
              <w:bottom w:val="single" w:sz="6" w:space="0" w:color="000000"/>
              <w:right w:val="single" w:sz="6" w:space="0" w:color="000000"/>
            </w:tcBorders>
            <w:vAlign w:val="center"/>
          </w:tcPr>
          <w:p w14:paraId="3008071D" w14:textId="77777777" w:rsidR="00F56CFD" w:rsidRPr="001D3845" w:rsidRDefault="00F56CFD" w:rsidP="0026320C">
            <w:pPr>
              <w:spacing w:before="20" w:after="20"/>
              <w:jc w:val="center"/>
              <w:rPr>
                <w:rFonts w:ascii="Calibri Light" w:hAnsi="Calibri Light"/>
                <w:color w:val="C00000"/>
                <w:sz w:val="24"/>
                <w:szCs w:val="24"/>
              </w:rPr>
            </w:pPr>
          </w:p>
        </w:tc>
        <w:tc>
          <w:tcPr>
            <w:tcW w:w="451" w:type="pct"/>
            <w:tcBorders>
              <w:top w:val="single" w:sz="6" w:space="0" w:color="000000"/>
              <w:left w:val="single" w:sz="6" w:space="0" w:color="000000"/>
              <w:bottom w:val="single" w:sz="6" w:space="0" w:color="000000"/>
              <w:right w:val="single" w:sz="6" w:space="0" w:color="000000"/>
            </w:tcBorders>
            <w:vAlign w:val="center"/>
          </w:tcPr>
          <w:p w14:paraId="3F05B32F" w14:textId="77777777" w:rsidR="00F56CFD" w:rsidRPr="001D3845" w:rsidRDefault="00F56CFD" w:rsidP="0026320C">
            <w:pPr>
              <w:spacing w:before="20" w:after="20"/>
              <w:jc w:val="center"/>
              <w:rPr>
                <w:rFonts w:ascii="Calibri Light" w:hAnsi="Calibri Light"/>
                <w:color w:val="C00000"/>
                <w:sz w:val="24"/>
                <w:szCs w:val="24"/>
              </w:rPr>
            </w:pPr>
          </w:p>
        </w:tc>
        <w:tc>
          <w:tcPr>
            <w:tcW w:w="451" w:type="pct"/>
            <w:tcBorders>
              <w:top w:val="single" w:sz="6" w:space="0" w:color="000000"/>
              <w:left w:val="single" w:sz="6" w:space="0" w:color="000000"/>
              <w:bottom w:val="single" w:sz="6" w:space="0" w:color="000000"/>
              <w:right w:val="single" w:sz="6" w:space="0" w:color="000000"/>
            </w:tcBorders>
            <w:vAlign w:val="center"/>
          </w:tcPr>
          <w:p w14:paraId="58B7EF22" w14:textId="77777777" w:rsidR="00F56CFD" w:rsidRPr="001D3845" w:rsidRDefault="00F56CFD" w:rsidP="0026320C">
            <w:pPr>
              <w:spacing w:before="20" w:after="20"/>
              <w:jc w:val="center"/>
              <w:rPr>
                <w:rFonts w:ascii="Calibri Light" w:hAnsi="Calibri Light"/>
                <w:color w:val="C00000"/>
                <w:sz w:val="24"/>
                <w:szCs w:val="24"/>
              </w:rPr>
            </w:pPr>
          </w:p>
        </w:tc>
        <w:tc>
          <w:tcPr>
            <w:tcW w:w="492" w:type="pct"/>
            <w:tcBorders>
              <w:top w:val="single" w:sz="6" w:space="0" w:color="000000"/>
              <w:left w:val="single" w:sz="6" w:space="0" w:color="000000"/>
              <w:bottom w:val="single" w:sz="6" w:space="0" w:color="000000"/>
              <w:right w:val="single" w:sz="6" w:space="0" w:color="000000"/>
            </w:tcBorders>
            <w:vAlign w:val="center"/>
          </w:tcPr>
          <w:p w14:paraId="235DDC1F" w14:textId="77777777" w:rsidR="00F56CFD" w:rsidRPr="001D3845" w:rsidRDefault="00F56CFD" w:rsidP="0026320C">
            <w:pPr>
              <w:spacing w:before="20" w:after="20"/>
              <w:jc w:val="center"/>
              <w:rPr>
                <w:rFonts w:ascii="Calibri Light" w:hAnsi="Calibri Light"/>
                <w:color w:val="C00000"/>
                <w:sz w:val="24"/>
                <w:szCs w:val="24"/>
              </w:rPr>
            </w:pPr>
          </w:p>
        </w:tc>
        <w:tc>
          <w:tcPr>
            <w:tcW w:w="868" w:type="pct"/>
            <w:tcBorders>
              <w:top w:val="single" w:sz="6" w:space="0" w:color="000000"/>
              <w:left w:val="single" w:sz="6" w:space="0" w:color="000000"/>
              <w:bottom w:val="single" w:sz="6" w:space="0" w:color="000000"/>
              <w:right w:val="single" w:sz="6" w:space="0" w:color="000000"/>
            </w:tcBorders>
            <w:vAlign w:val="center"/>
          </w:tcPr>
          <w:p w14:paraId="62D252E6" w14:textId="77777777" w:rsidR="00F56CFD" w:rsidRPr="001D3845" w:rsidRDefault="00F56CFD" w:rsidP="0026320C">
            <w:pPr>
              <w:spacing w:before="20" w:after="20"/>
              <w:jc w:val="center"/>
              <w:rPr>
                <w:rFonts w:ascii="Calibri Light" w:hAnsi="Calibri Light"/>
                <w:color w:val="C00000"/>
                <w:sz w:val="24"/>
                <w:szCs w:val="24"/>
              </w:rPr>
            </w:pPr>
          </w:p>
        </w:tc>
        <w:tc>
          <w:tcPr>
            <w:tcW w:w="976" w:type="pct"/>
            <w:tcBorders>
              <w:top w:val="single" w:sz="6" w:space="0" w:color="000000"/>
              <w:left w:val="single" w:sz="6" w:space="0" w:color="000000"/>
              <w:bottom w:val="single" w:sz="6" w:space="0" w:color="000000"/>
              <w:right w:val="double" w:sz="6" w:space="0" w:color="000000"/>
            </w:tcBorders>
            <w:vAlign w:val="center"/>
          </w:tcPr>
          <w:p w14:paraId="39C31FE4" w14:textId="77777777" w:rsidR="00F56CFD" w:rsidRPr="001D3845" w:rsidRDefault="00F56CFD" w:rsidP="0026320C">
            <w:pPr>
              <w:spacing w:before="20" w:after="20"/>
              <w:jc w:val="center"/>
              <w:rPr>
                <w:rFonts w:ascii="Calibri Light" w:hAnsi="Calibri Light"/>
                <w:color w:val="C00000"/>
                <w:sz w:val="24"/>
                <w:szCs w:val="24"/>
              </w:rPr>
            </w:pPr>
          </w:p>
        </w:tc>
      </w:tr>
      <w:tr w:rsidR="00F56CFD" w:rsidRPr="001D3845" w14:paraId="622EC116" w14:textId="77777777" w:rsidTr="0026320C">
        <w:tc>
          <w:tcPr>
            <w:tcW w:w="1148" w:type="pct"/>
            <w:tcBorders>
              <w:top w:val="single" w:sz="6" w:space="0" w:color="000000"/>
              <w:left w:val="double" w:sz="6" w:space="0" w:color="000000"/>
              <w:bottom w:val="single" w:sz="6" w:space="0" w:color="000000"/>
              <w:right w:val="single" w:sz="6" w:space="0" w:color="000000"/>
            </w:tcBorders>
            <w:vAlign w:val="center"/>
          </w:tcPr>
          <w:p w14:paraId="7D1A719C" w14:textId="77777777" w:rsidR="00F56CFD" w:rsidRPr="001D3845" w:rsidRDefault="00F56CFD" w:rsidP="0026320C">
            <w:pPr>
              <w:spacing w:before="20" w:after="20"/>
              <w:jc w:val="center"/>
              <w:rPr>
                <w:rFonts w:ascii="Calibri Light" w:hAnsi="Calibri Light"/>
                <w:color w:val="C00000"/>
                <w:sz w:val="24"/>
                <w:szCs w:val="24"/>
              </w:rPr>
            </w:pPr>
          </w:p>
        </w:tc>
        <w:tc>
          <w:tcPr>
            <w:tcW w:w="614" w:type="pct"/>
            <w:tcBorders>
              <w:top w:val="single" w:sz="6" w:space="0" w:color="000000"/>
              <w:left w:val="single" w:sz="6" w:space="0" w:color="000000"/>
              <w:bottom w:val="single" w:sz="6" w:space="0" w:color="000000"/>
              <w:right w:val="single" w:sz="6" w:space="0" w:color="000000"/>
            </w:tcBorders>
            <w:vAlign w:val="center"/>
          </w:tcPr>
          <w:p w14:paraId="7A8578BC" w14:textId="77777777" w:rsidR="00F56CFD" w:rsidRPr="001D3845" w:rsidRDefault="00F56CFD" w:rsidP="0026320C">
            <w:pPr>
              <w:spacing w:before="20" w:after="20"/>
              <w:jc w:val="center"/>
              <w:rPr>
                <w:rFonts w:ascii="Calibri Light" w:hAnsi="Calibri Light"/>
                <w:color w:val="C00000"/>
                <w:sz w:val="24"/>
                <w:szCs w:val="24"/>
              </w:rPr>
            </w:pPr>
          </w:p>
        </w:tc>
        <w:tc>
          <w:tcPr>
            <w:tcW w:w="451" w:type="pct"/>
            <w:tcBorders>
              <w:top w:val="single" w:sz="6" w:space="0" w:color="000000"/>
              <w:left w:val="single" w:sz="6" w:space="0" w:color="000000"/>
              <w:bottom w:val="single" w:sz="6" w:space="0" w:color="000000"/>
              <w:right w:val="single" w:sz="6" w:space="0" w:color="000000"/>
            </w:tcBorders>
            <w:vAlign w:val="center"/>
          </w:tcPr>
          <w:p w14:paraId="6D75C94B" w14:textId="77777777" w:rsidR="00F56CFD" w:rsidRPr="001D3845" w:rsidRDefault="00F56CFD" w:rsidP="0026320C">
            <w:pPr>
              <w:spacing w:before="20" w:after="20"/>
              <w:jc w:val="center"/>
              <w:rPr>
                <w:rFonts w:ascii="Calibri Light" w:hAnsi="Calibri Light"/>
                <w:color w:val="C00000"/>
                <w:sz w:val="24"/>
                <w:szCs w:val="24"/>
              </w:rPr>
            </w:pPr>
          </w:p>
        </w:tc>
        <w:tc>
          <w:tcPr>
            <w:tcW w:w="451" w:type="pct"/>
            <w:tcBorders>
              <w:top w:val="single" w:sz="6" w:space="0" w:color="000000"/>
              <w:left w:val="single" w:sz="6" w:space="0" w:color="000000"/>
              <w:bottom w:val="single" w:sz="6" w:space="0" w:color="000000"/>
              <w:right w:val="single" w:sz="6" w:space="0" w:color="000000"/>
            </w:tcBorders>
            <w:vAlign w:val="center"/>
          </w:tcPr>
          <w:p w14:paraId="5AB82BF8" w14:textId="77777777" w:rsidR="00F56CFD" w:rsidRPr="001D3845" w:rsidRDefault="00F56CFD" w:rsidP="0026320C">
            <w:pPr>
              <w:spacing w:before="20" w:after="20"/>
              <w:jc w:val="center"/>
              <w:rPr>
                <w:rFonts w:ascii="Calibri Light" w:hAnsi="Calibri Light"/>
                <w:color w:val="C00000"/>
                <w:sz w:val="24"/>
                <w:szCs w:val="24"/>
              </w:rPr>
            </w:pPr>
          </w:p>
        </w:tc>
        <w:tc>
          <w:tcPr>
            <w:tcW w:w="492" w:type="pct"/>
            <w:tcBorders>
              <w:top w:val="single" w:sz="6" w:space="0" w:color="000000"/>
              <w:left w:val="single" w:sz="6" w:space="0" w:color="000000"/>
              <w:bottom w:val="single" w:sz="6" w:space="0" w:color="000000"/>
              <w:right w:val="single" w:sz="6" w:space="0" w:color="000000"/>
            </w:tcBorders>
            <w:vAlign w:val="center"/>
          </w:tcPr>
          <w:p w14:paraId="667BAE52" w14:textId="77777777" w:rsidR="00F56CFD" w:rsidRPr="001D3845" w:rsidRDefault="00F56CFD" w:rsidP="0026320C">
            <w:pPr>
              <w:spacing w:before="20" w:after="20"/>
              <w:jc w:val="center"/>
              <w:rPr>
                <w:rFonts w:ascii="Calibri Light" w:hAnsi="Calibri Light"/>
                <w:color w:val="C00000"/>
                <w:sz w:val="24"/>
                <w:szCs w:val="24"/>
              </w:rPr>
            </w:pPr>
          </w:p>
        </w:tc>
        <w:tc>
          <w:tcPr>
            <w:tcW w:w="868" w:type="pct"/>
            <w:tcBorders>
              <w:top w:val="single" w:sz="6" w:space="0" w:color="000000"/>
              <w:left w:val="single" w:sz="6" w:space="0" w:color="000000"/>
              <w:bottom w:val="single" w:sz="6" w:space="0" w:color="000000"/>
              <w:right w:val="single" w:sz="6" w:space="0" w:color="000000"/>
            </w:tcBorders>
            <w:vAlign w:val="center"/>
          </w:tcPr>
          <w:p w14:paraId="31DB68D7" w14:textId="77777777" w:rsidR="00F56CFD" w:rsidRPr="001D3845" w:rsidRDefault="00F56CFD" w:rsidP="0026320C">
            <w:pPr>
              <w:spacing w:before="20" w:after="20"/>
              <w:jc w:val="center"/>
              <w:rPr>
                <w:rFonts w:ascii="Calibri Light" w:hAnsi="Calibri Light"/>
                <w:color w:val="C00000"/>
                <w:sz w:val="24"/>
                <w:szCs w:val="24"/>
              </w:rPr>
            </w:pPr>
          </w:p>
        </w:tc>
        <w:tc>
          <w:tcPr>
            <w:tcW w:w="976" w:type="pct"/>
            <w:tcBorders>
              <w:top w:val="single" w:sz="6" w:space="0" w:color="000000"/>
              <w:left w:val="single" w:sz="6" w:space="0" w:color="000000"/>
              <w:bottom w:val="single" w:sz="6" w:space="0" w:color="000000"/>
              <w:right w:val="double" w:sz="6" w:space="0" w:color="000000"/>
            </w:tcBorders>
            <w:vAlign w:val="center"/>
          </w:tcPr>
          <w:p w14:paraId="4951CCE8" w14:textId="77777777" w:rsidR="00F56CFD" w:rsidRPr="001D3845" w:rsidRDefault="00F56CFD" w:rsidP="0026320C">
            <w:pPr>
              <w:spacing w:before="20" w:after="20"/>
              <w:jc w:val="center"/>
              <w:rPr>
                <w:rFonts w:ascii="Calibri Light" w:hAnsi="Calibri Light"/>
                <w:color w:val="C00000"/>
                <w:sz w:val="24"/>
                <w:szCs w:val="24"/>
              </w:rPr>
            </w:pPr>
          </w:p>
        </w:tc>
      </w:tr>
      <w:tr w:rsidR="00F56CFD" w:rsidRPr="001D3845" w14:paraId="709F4C7C" w14:textId="77777777" w:rsidTr="0026320C">
        <w:tc>
          <w:tcPr>
            <w:tcW w:w="1148" w:type="pct"/>
            <w:tcBorders>
              <w:top w:val="single" w:sz="6" w:space="0" w:color="000000"/>
              <w:left w:val="double" w:sz="6" w:space="0" w:color="000000"/>
              <w:bottom w:val="single" w:sz="6" w:space="0" w:color="000000"/>
              <w:right w:val="single" w:sz="6" w:space="0" w:color="000000"/>
            </w:tcBorders>
            <w:vAlign w:val="center"/>
          </w:tcPr>
          <w:p w14:paraId="36B25CE8" w14:textId="77777777" w:rsidR="00F56CFD" w:rsidRPr="001D3845" w:rsidRDefault="00F56CFD" w:rsidP="0026320C">
            <w:pPr>
              <w:spacing w:before="20" w:after="20"/>
              <w:jc w:val="center"/>
              <w:rPr>
                <w:rFonts w:ascii="Calibri Light" w:hAnsi="Calibri Light"/>
                <w:color w:val="C00000"/>
                <w:sz w:val="24"/>
                <w:szCs w:val="24"/>
              </w:rPr>
            </w:pPr>
          </w:p>
        </w:tc>
        <w:tc>
          <w:tcPr>
            <w:tcW w:w="614" w:type="pct"/>
            <w:tcBorders>
              <w:top w:val="single" w:sz="6" w:space="0" w:color="000000"/>
              <w:left w:val="single" w:sz="6" w:space="0" w:color="000000"/>
              <w:bottom w:val="single" w:sz="6" w:space="0" w:color="000000"/>
              <w:right w:val="single" w:sz="6" w:space="0" w:color="000000"/>
            </w:tcBorders>
            <w:vAlign w:val="center"/>
          </w:tcPr>
          <w:p w14:paraId="73A30A0B" w14:textId="77777777" w:rsidR="00F56CFD" w:rsidRPr="001D3845" w:rsidRDefault="00F56CFD" w:rsidP="0026320C">
            <w:pPr>
              <w:spacing w:before="20" w:after="20"/>
              <w:jc w:val="center"/>
              <w:rPr>
                <w:rFonts w:ascii="Calibri Light" w:hAnsi="Calibri Light"/>
                <w:color w:val="C00000"/>
                <w:sz w:val="24"/>
                <w:szCs w:val="24"/>
              </w:rPr>
            </w:pPr>
          </w:p>
        </w:tc>
        <w:tc>
          <w:tcPr>
            <w:tcW w:w="451" w:type="pct"/>
            <w:tcBorders>
              <w:top w:val="single" w:sz="6" w:space="0" w:color="000000"/>
              <w:left w:val="single" w:sz="6" w:space="0" w:color="000000"/>
              <w:bottom w:val="single" w:sz="6" w:space="0" w:color="000000"/>
              <w:right w:val="single" w:sz="6" w:space="0" w:color="000000"/>
            </w:tcBorders>
            <w:vAlign w:val="center"/>
          </w:tcPr>
          <w:p w14:paraId="50C53910" w14:textId="77777777" w:rsidR="00F56CFD" w:rsidRPr="001D3845" w:rsidRDefault="00F56CFD" w:rsidP="0026320C">
            <w:pPr>
              <w:spacing w:before="20" w:after="20"/>
              <w:jc w:val="center"/>
              <w:rPr>
                <w:rFonts w:ascii="Calibri Light" w:hAnsi="Calibri Light"/>
                <w:color w:val="C00000"/>
                <w:sz w:val="24"/>
                <w:szCs w:val="24"/>
              </w:rPr>
            </w:pPr>
          </w:p>
        </w:tc>
        <w:tc>
          <w:tcPr>
            <w:tcW w:w="451" w:type="pct"/>
            <w:tcBorders>
              <w:top w:val="single" w:sz="6" w:space="0" w:color="000000"/>
              <w:left w:val="single" w:sz="6" w:space="0" w:color="000000"/>
              <w:bottom w:val="single" w:sz="6" w:space="0" w:color="000000"/>
              <w:right w:val="single" w:sz="6" w:space="0" w:color="000000"/>
            </w:tcBorders>
            <w:vAlign w:val="center"/>
          </w:tcPr>
          <w:p w14:paraId="392AF866" w14:textId="77777777" w:rsidR="00F56CFD" w:rsidRPr="001D3845" w:rsidRDefault="00F56CFD" w:rsidP="0026320C">
            <w:pPr>
              <w:spacing w:before="20" w:after="20"/>
              <w:jc w:val="center"/>
              <w:rPr>
                <w:rFonts w:ascii="Calibri Light" w:hAnsi="Calibri Light"/>
                <w:color w:val="C00000"/>
                <w:sz w:val="24"/>
                <w:szCs w:val="24"/>
              </w:rPr>
            </w:pPr>
          </w:p>
        </w:tc>
        <w:tc>
          <w:tcPr>
            <w:tcW w:w="492" w:type="pct"/>
            <w:tcBorders>
              <w:top w:val="single" w:sz="6" w:space="0" w:color="000000"/>
              <w:left w:val="single" w:sz="6" w:space="0" w:color="000000"/>
              <w:bottom w:val="single" w:sz="6" w:space="0" w:color="000000"/>
              <w:right w:val="single" w:sz="6" w:space="0" w:color="000000"/>
            </w:tcBorders>
            <w:vAlign w:val="center"/>
          </w:tcPr>
          <w:p w14:paraId="408835E0" w14:textId="77777777" w:rsidR="00F56CFD" w:rsidRPr="001D3845" w:rsidRDefault="00F56CFD" w:rsidP="0026320C">
            <w:pPr>
              <w:spacing w:before="20" w:after="20"/>
              <w:jc w:val="center"/>
              <w:rPr>
                <w:rFonts w:ascii="Calibri Light" w:hAnsi="Calibri Light"/>
                <w:color w:val="C00000"/>
                <w:sz w:val="24"/>
                <w:szCs w:val="24"/>
              </w:rPr>
            </w:pPr>
          </w:p>
        </w:tc>
        <w:tc>
          <w:tcPr>
            <w:tcW w:w="868" w:type="pct"/>
            <w:tcBorders>
              <w:top w:val="single" w:sz="6" w:space="0" w:color="000000"/>
              <w:left w:val="single" w:sz="6" w:space="0" w:color="000000"/>
              <w:bottom w:val="single" w:sz="6" w:space="0" w:color="000000"/>
              <w:right w:val="single" w:sz="6" w:space="0" w:color="000000"/>
            </w:tcBorders>
            <w:vAlign w:val="center"/>
          </w:tcPr>
          <w:p w14:paraId="44879D87" w14:textId="77777777" w:rsidR="00F56CFD" w:rsidRPr="001D3845" w:rsidRDefault="00F56CFD" w:rsidP="0026320C">
            <w:pPr>
              <w:spacing w:before="20" w:after="20"/>
              <w:jc w:val="center"/>
              <w:rPr>
                <w:rFonts w:ascii="Calibri Light" w:hAnsi="Calibri Light"/>
                <w:color w:val="C00000"/>
                <w:sz w:val="24"/>
                <w:szCs w:val="24"/>
              </w:rPr>
            </w:pPr>
          </w:p>
        </w:tc>
        <w:tc>
          <w:tcPr>
            <w:tcW w:w="976" w:type="pct"/>
            <w:tcBorders>
              <w:top w:val="single" w:sz="6" w:space="0" w:color="000000"/>
              <w:left w:val="single" w:sz="6" w:space="0" w:color="000000"/>
              <w:bottom w:val="single" w:sz="6" w:space="0" w:color="000000"/>
              <w:right w:val="double" w:sz="6" w:space="0" w:color="000000"/>
            </w:tcBorders>
            <w:vAlign w:val="center"/>
          </w:tcPr>
          <w:p w14:paraId="21B32501" w14:textId="77777777" w:rsidR="00F56CFD" w:rsidRPr="001D3845" w:rsidRDefault="00F56CFD" w:rsidP="0026320C">
            <w:pPr>
              <w:spacing w:before="20" w:after="20"/>
              <w:jc w:val="center"/>
              <w:rPr>
                <w:rFonts w:ascii="Calibri Light" w:hAnsi="Calibri Light"/>
                <w:color w:val="C00000"/>
                <w:sz w:val="24"/>
                <w:szCs w:val="24"/>
              </w:rPr>
            </w:pPr>
          </w:p>
        </w:tc>
      </w:tr>
      <w:tr w:rsidR="00F56CFD" w:rsidRPr="001D3845" w14:paraId="4F18FD31" w14:textId="77777777" w:rsidTr="0026320C">
        <w:tc>
          <w:tcPr>
            <w:tcW w:w="1148" w:type="pct"/>
            <w:tcBorders>
              <w:top w:val="single" w:sz="6" w:space="0" w:color="000000"/>
              <w:left w:val="double" w:sz="6" w:space="0" w:color="000000"/>
              <w:bottom w:val="single" w:sz="6" w:space="0" w:color="000000"/>
              <w:right w:val="single" w:sz="6" w:space="0" w:color="000000"/>
            </w:tcBorders>
            <w:vAlign w:val="center"/>
          </w:tcPr>
          <w:p w14:paraId="2A4628EF" w14:textId="77777777" w:rsidR="00F56CFD" w:rsidRPr="001D3845" w:rsidRDefault="00F56CFD" w:rsidP="0026320C">
            <w:pPr>
              <w:spacing w:before="20" w:after="20"/>
              <w:jc w:val="center"/>
              <w:rPr>
                <w:rFonts w:ascii="Calibri Light" w:hAnsi="Calibri Light"/>
                <w:color w:val="C00000"/>
                <w:sz w:val="24"/>
                <w:szCs w:val="24"/>
              </w:rPr>
            </w:pPr>
          </w:p>
        </w:tc>
        <w:tc>
          <w:tcPr>
            <w:tcW w:w="614" w:type="pct"/>
            <w:tcBorders>
              <w:top w:val="single" w:sz="6" w:space="0" w:color="000000"/>
              <w:left w:val="single" w:sz="6" w:space="0" w:color="000000"/>
              <w:bottom w:val="single" w:sz="6" w:space="0" w:color="000000"/>
              <w:right w:val="single" w:sz="6" w:space="0" w:color="000000"/>
            </w:tcBorders>
            <w:vAlign w:val="center"/>
          </w:tcPr>
          <w:p w14:paraId="609D2446" w14:textId="77777777" w:rsidR="00F56CFD" w:rsidRPr="001D3845" w:rsidRDefault="00F56CFD" w:rsidP="0026320C">
            <w:pPr>
              <w:spacing w:before="20" w:after="20"/>
              <w:rPr>
                <w:rFonts w:ascii="Calibri Light" w:hAnsi="Calibri Light"/>
                <w:color w:val="C00000"/>
                <w:sz w:val="24"/>
                <w:szCs w:val="24"/>
              </w:rPr>
            </w:pPr>
          </w:p>
        </w:tc>
        <w:tc>
          <w:tcPr>
            <w:tcW w:w="451" w:type="pct"/>
            <w:tcBorders>
              <w:top w:val="single" w:sz="6" w:space="0" w:color="000000"/>
              <w:left w:val="single" w:sz="6" w:space="0" w:color="000000"/>
              <w:bottom w:val="single" w:sz="6" w:space="0" w:color="000000"/>
              <w:right w:val="single" w:sz="6" w:space="0" w:color="000000"/>
            </w:tcBorders>
            <w:vAlign w:val="center"/>
          </w:tcPr>
          <w:p w14:paraId="07858E44" w14:textId="77777777" w:rsidR="00F56CFD" w:rsidRPr="001D3845" w:rsidRDefault="00F56CFD" w:rsidP="0026320C">
            <w:pPr>
              <w:spacing w:before="20" w:after="20"/>
              <w:jc w:val="center"/>
              <w:rPr>
                <w:rFonts w:ascii="Calibri Light" w:hAnsi="Calibri Light"/>
                <w:color w:val="C00000"/>
                <w:sz w:val="24"/>
                <w:szCs w:val="24"/>
              </w:rPr>
            </w:pPr>
          </w:p>
        </w:tc>
        <w:tc>
          <w:tcPr>
            <w:tcW w:w="451" w:type="pct"/>
            <w:tcBorders>
              <w:top w:val="single" w:sz="6" w:space="0" w:color="000000"/>
              <w:left w:val="single" w:sz="6" w:space="0" w:color="000000"/>
              <w:bottom w:val="single" w:sz="6" w:space="0" w:color="000000"/>
              <w:right w:val="single" w:sz="6" w:space="0" w:color="000000"/>
            </w:tcBorders>
            <w:vAlign w:val="center"/>
          </w:tcPr>
          <w:p w14:paraId="29AF6B58" w14:textId="77777777" w:rsidR="00F56CFD" w:rsidRPr="001D3845" w:rsidRDefault="00F56CFD" w:rsidP="0026320C">
            <w:pPr>
              <w:spacing w:before="20" w:after="20"/>
              <w:jc w:val="center"/>
              <w:rPr>
                <w:rFonts w:ascii="Calibri Light" w:hAnsi="Calibri Light"/>
                <w:color w:val="C00000"/>
                <w:sz w:val="24"/>
                <w:szCs w:val="24"/>
              </w:rPr>
            </w:pPr>
          </w:p>
        </w:tc>
        <w:tc>
          <w:tcPr>
            <w:tcW w:w="492" w:type="pct"/>
            <w:tcBorders>
              <w:top w:val="single" w:sz="6" w:space="0" w:color="000000"/>
              <w:left w:val="single" w:sz="6" w:space="0" w:color="000000"/>
              <w:bottom w:val="single" w:sz="6" w:space="0" w:color="000000"/>
              <w:right w:val="single" w:sz="6" w:space="0" w:color="000000"/>
            </w:tcBorders>
            <w:vAlign w:val="center"/>
          </w:tcPr>
          <w:p w14:paraId="49B5E1FD" w14:textId="77777777" w:rsidR="00F56CFD" w:rsidRPr="001D3845" w:rsidRDefault="00F56CFD" w:rsidP="0026320C">
            <w:pPr>
              <w:spacing w:before="20" w:after="20"/>
              <w:jc w:val="center"/>
              <w:rPr>
                <w:rFonts w:ascii="Calibri Light" w:hAnsi="Calibri Light"/>
                <w:color w:val="C00000"/>
                <w:sz w:val="24"/>
                <w:szCs w:val="24"/>
              </w:rPr>
            </w:pPr>
          </w:p>
        </w:tc>
        <w:tc>
          <w:tcPr>
            <w:tcW w:w="868" w:type="pct"/>
            <w:tcBorders>
              <w:top w:val="single" w:sz="6" w:space="0" w:color="000000"/>
              <w:left w:val="single" w:sz="6" w:space="0" w:color="000000"/>
              <w:bottom w:val="single" w:sz="6" w:space="0" w:color="000000"/>
              <w:right w:val="single" w:sz="6" w:space="0" w:color="000000"/>
            </w:tcBorders>
            <w:vAlign w:val="center"/>
          </w:tcPr>
          <w:p w14:paraId="61AB8AA3" w14:textId="77777777" w:rsidR="00F56CFD" w:rsidRPr="001D3845" w:rsidRDefault="00F56CFD" w:rsidP="0026320C">
            <w:pPr>
              <w:spacing w:before="20" w:after="20"/>
              <w:jc w:val="center"/>
              <w:rPr>
                <w:rFonts w:ascii="Calibri Light" w:hAnsi="Calibri Light"/>
                <w:color w:val="C00000"/>
                <w:sz w:val="24"/>
                <w:szCs w:val="24"/>
              </w:rPr>
            </w:pPr>
          </w:p>
        </w:tc>
        <w:tc>
          <w:tcPr>
            <w:tcW w:w="976" w:type="pct"/>
            <w:tcBorders>
              <w:top w:val="single" w:sz="6" w:space="0" w:color="000000"/>
              <w:left w:val="single" w:sz="6" w:space="0" w:color="000000"/>
              <w:bottom w:val="single" w:sz="6" w:space="0" w:color="000000"/>
              <w:right w:val="double" w:sz="6" w:space="0" w:color="000000"/>
            </w:tcBorders>
            <w:vAlign w:val="center"/>
          </w:tcPr>
          <w:p w14:paraId="0CF2865B" w14:textId="77777777" w:rsidR="00F56CFD" w:rsidRPr="001D3845" w:rsidRDefault="00F56CFD" w:rsidP="0026320C">
            <w:pPr>
              <w:spacing w:before="20" w:after="20"/>
              <w:jc w:val="center"/>
              <w:rPr>
                <w:rFonts w:ascii="Calibri Light" w:hAnsi="Calibri Light"/>
                <w:color w:val="C00000"/>
                <w:sz w:val="24"/>
                <w:szCs w:val="24"/>
              </w:rPr>
            </w:pPr>
          </w:p>
        </w:tc>
      </w:tr>
      <w:tr w:rsidR="00F56CFD" w:rsidRPr="001D3845" w14:paraId="1FAB3E66" w14:textId="77777777" w:rsidTr="0026320C">
        <w:tc>
          <w:tcPr>
            <w:tcW w:w="1148" w:type="pct"/>
            <w:tcBorders>
              <w:top w:val="single" w:sz="6" w:space="0" w:color="000000"/>
              <w:left w:val="double" w:sz="6" w:space="0" w:color="000000"/>
              <w:bottom w:val="single" w:sz="4" w:space="0" w:color="auto"/>
              <w:right w:val="single" w:sz="4" w:space="0" w:color="auto"/>
            </w:tcBorders>
            <w:vAlign w:val="center"/>
          </w:tcPr>
          <w:p w14:paraId="0CB61A1E" w14:textId="77777777" w:rsidR="00F56CFD" w:rsidRPr="001D3845" w:rsidRDefault="00F56CFD" w:rsidP="0026320C">
            <w:pPr>
              <w:spacing w:before="20" w:after="20"/>
              <w:jc w:val="center"/>
              <w:rPr>
                <w:rFonts w:ascii="Calibri Light" w:hAnsi="Calibri Light"/>
                <w:color w:val="C00000"/>
                <w:sz w:val="24"/>
                <w:szCs w:val="24"/>
              </w:rPr>
            </w:pPr>
          </w:p>
        </w:tc>
        <w:tc>
          <w:tcPr>
            <w:tcW w:w="614" w:type="pct"/>
            <w:tcBorders>
              <w:top w:val="single" w:sz="6" w:space="0" w:color="000000"/>
              <w:left w:val="single" w:sz="4" w:space="0" w:color="auto"/>
              <w:bottom w:val="single" w:sz="4" w:space="0" w:color="auto"/>
              <w:right w:val="single" w:sz="4" w:space="0" w:color="auto"/>
            </w:tcBorders>
            <w:vAlign w:val="center"/>
          </w:tcPr>
          <w:p w14:paraId="4114B828" w14:textId="77777777" w:rsidR="00F56CFD" w:rsidRPr="001D3845" w:rsidRDefault="00F56CFD" w:rsidP="0026320C">
            <w:pPr>
              <w:spacing w:before="20" w:after="20"/>
              <w:jc w:val="center"/>
              <w:rPr>
                <w:rFonts w:ascii="Calibri Light" w:hAnsi="Calibri Light"/>
                <w:color w:val="C00000"/>
                <w:sz w:val="24"/>
                <w:szCs w:val="24"/>
              </w:rPr>
            </w:pPr>
          </w:p>
        </w:tc>
        <w:tc>
          <w:tcPr>
            <w:tcW w:w="451" w:type="pct"/>
            <w:tcBorders>
              <w:top w:val="single" w:sz="6" w:space="0" w:color="000000"/>
              <w:left w:val="single" w:sz="4" w:space="0" w:color="auto"/>
              <w:bottom w:val="single" w:sz="4" w:space="0" w:color="auto"/>
              <w:right w:val="single" w:sz="4" w:space="0" w:color="auto"/>
            </w:tcBorders>
            <w:vAlign w:val="center"/>
          </w:tcPr>
          <w:p w14:paraId="52E9A667" w14:textId="77777777" w:rsidR="00F56CFD" w:rsidRPr="001D3845" w:rsidRDefault="00F56CFD" w:rsidP="0026320C">
            <w:pPr>
              <w:spacing w:before="20" w:after="20"/>
              <w:jc w:val="center"/>
              <w:rPr>
                <w:rFonts w:ascii="Calibri Light" w:hAnsi="Calibri Light"/>
                <w:color w:val="C00000"/>
                <w:sz w:val="24"/>
                <w:szCs w:val="24"/>
              </w:rPr>
            </w:pPr>
          </w:p>
        </w:tc>
        <w:tc>
          <w:tcPr>
            <w:tcW w:w="451" w:type="pct"/>
            <w:tcBorders>
              <w:top w:val="single" w:sz="6" w:space="0" w:color="000000"/>
              <w:left w:val="single" w:sz="4" w:space="0" w:color="auto"/>
              <w:bottom w:val="single" w:sz="4" w:space="0" w:color="auto"/>
              <w:right w:val="single" w:sz="4" w:space="0" w:color="auto"/>
            </w:tcBorders>
            <w:vAlign w:val="center"/>
          </w:tcPr>
          <w:p w14:paraId="68A1AF62" w14:textId="77777777" w:rsidR="00F56CFD" w:rsidRPr="001D3845" w:rsidRDefault="00F56CFD" w:rsidP="0026320C">
            <w:pPr>
              <w:spacing w:before="20" w:after="20"/>
              <w:jc w:val="center"/>
              <w:rPr>
                <w:rFonts w:ascii="Calibri Light" w:hAnsi="Calibri Light"/>
                <w:color w:val="C00000"/>
                <w:sz w:val="24"/>
                <w:szCs w:val="24"/>
              </w:rPr>
            </w:pPr>
          </w:p>
        </w:tc>
        <w:tc>
          <w:tcPr>
            <w:tcW w:w="492" w:type="pct"/>
            <w:tcBorders>
              <w:top w:val="single" w:sz="6" w:space="0" w:color="000000"/>
              <w:left w:val="single" w:sz="4" w:space="0" w:color="auto"/>
              <w:bottom w:val="single" w:sz="4" w:space="0" w:color="auto"/>
              <w:right w:val="single" w:sz="4" w:space="0" w:color="auto"/>
            </w:tcBorders>
            <w:vAlign w:val="center"/>
          </w:tcPr>
          <w:p w14:paraId="1DD22702" w14:textId="77777777" w:rsidR="00F56CFD" w:rsidRPr="001D3845" w:rsidRDefault="00F56CFD" w:rsidP="0026320C">
            <w:pPr>
              <w:spacing w:before="20" w:after="20"/>
              <w:jc w:val="center"/>
              <w:rPr>
                <w:rFonts w:ascii="Calibri Light" w:hAnsi="Calibri Light"/>
                <w:color w:val="C00000"/>
                <w:sz w:val="24"/>
                <w:szCs w:val="24"/>
              </w:rPr>
            </w:pPr>
          </w:p>
        </w:tc>
        <w:tc>
          <w:tcPr>
            <w:tcW w:w="868" w:type="pct"/>
            <w:tcBorders>
              <w:top w:val="single" w:sz="6" w:space="0" w:color="000000"/>
              <w:left w:val="single" w:sz="4" w:space="0" w:color="auto"/>
              <w:bottom w:val="single" w:sz="4" w:space="0" w:color="auto"/>
              <w:right w:val="single" w:sz="4" w:space="0" w:color="auto"/>
            </w:tcBorders>
            <w:vAlign w:val="center"/>
          </w:tcPr>
          <w:p w14:paraId="222F3A7D" w14:textId="77777777" w:rsidR="00F56CFD" w:rsidRPr="001D3845" w:rsidRDefault="00F56CFD" w:rsidP="0026320C">
            <w:pPr>
              <w:spacing w:before="20" w:after="20"/>
              <w:jc w:val="center"/>
              <w:rPr>
                <w:rFonts w:ascii="Calibri Light" w:hAnsi="Calibri Light"/>
                <w:color w:val="C00000"/>
                <w:sz w:val="24"/>
                <w:szCs w:val="24"/>
              </w:rPr>
            </w:pPr>
          </w:p>
        </w:tc>
        <w:tc>
          <w:tcPr>
            <w:tcW w:w="976" w:type="pct"/>
            <w:tcBorders>
              <w:top w:val="single" w:sz="6" w:space="0" w:color="000000"/>
              <w:left w:val="single" w:sz="4" w:space="0" w:color="auto"/>
              <w:bottom w:val="single" w:sz="4" w:space="0" w:color="auto"/>
              <w:right w:val="double" w:sz="6" w:space="0" w:color="000000"/>
            </w:tcBorders>
            <w:vAlign w:val="center"/>
          </w:tcPr>
          <w:p w14:paraId="08E3A12F" w14:textId="77777777" w:rsidR="00F56CFD" w:rsidRPr="001D3845" w:rsidRDefault="00F56CFD" w:rsidP="0026320C">
            <w:pPr>
              <w:spacing w:before="20" w:after="20"/>
              <w:jc w:val="center"/>
              <w:rPr>
                <w:rFonts w:ascii="Calibri Light" w:hAnsi="Calibri Light"/>
                <w:color w:val="C00000"/>
                <w:sz w:val="24"/>
                <w:szCs w:val="24"/>
              </w:rPr>
            </w:pPr>
          </w:p>
        </w:tc>
      </w:tr>
      <w:tr w:rsidR="00F56CFD" w:rsidRPr="001D3845" w14:paraId="37CC2C5D" w14:textId="77777777" w:rsidTr="0026320C">
        <w:tc>
          <w:tcPr>
            <w:tcW w:w="1148" w:type="pct"/>
            <w:tcBorders>
              <w:top w:val="single" w:sz="4" w:space="0" w:color="auto"/>
              <w:left w:val="double" w:sz="6" w:space="0" w:color="000000"/>
              <w:bottom w:val="single" w:sz="4" w:space="0" w:color="auto"/>
              <w:right w:val="single" w:sz="4" w:space="0" w:color="auto"/>
            </w:tcBorders>
            <w:vAlign w:val="center"/>
          </w:tcPr>
          <w:p w14:paraId="07859CFC" w14:textId="77777777" w:rsidR="00F56CFD" w:rsidRPr="001D3845" w:rsidRDefault="00F56CFD" w:rsidP="0026320C">
            <w:pPr>
              <w:spacing w:before="20" w:after="20"/>
              <w:jc w:val="center"/>
              <w:rPr>
                <w:rFonts w:ascii="Calibri Light" w:hAnsi="Calibri Light"/>
                <w:color w:val="C00000"/>
                <w:sz w:val="24"/>
                <w:szCs w:val="24"/>
              </w:rPr>
            </w:pPr>
          </w:p>
        </w:tc>
        <w:tc>
          <w:tcPr>
            <w:tcW w:w="614" w:type="pct"/>
            <w:tcBorders>
              <w:top w:val="single" w:sz="4" w:space="0" w:color="auto"/>
              <w:left w:val="single" w:sz="4" w:space="0" w:color="auto"/>
              <w:bottom w:val="single" w:sz="4" w:space="0" w:color="auto"/>
              <w:right w:val="single" w:sz="4" w:space="0" w:color="auto"/>
            </w:tcBorders>
            <w:vAlign w:val="center"/>
          </w:tcPr>
          <w:p w14:paraId="2BE41F6D" w14:textId="77777777" w:rsidR="00F56CFD" w:rsidRPr="001D3845" w:rsidRDefault="00F56CFD" w:rsidP="0026320C">
            <w:pPr>
              <w:spacing w:before="20" w:after="20"/>
              <w:jc w:val="center"/>
              <w:rPr>
                <w:rFonts w:ascii="Calibri Light" w:hAnsi="Calibri Light"/>
                <w:color w:val="C00000"/>
                <w:sz w:val="24"/>
                <w:szCs w:val="24"/>
              </w:rPr>
            </w:pPr>
          </w:p>
        </w:tc>
        <w:tc>
          <w:tcPr>
            <w:tcW w:w="451" w:type="pct"/>
            <w:tcBorders>
              <w:top w:val="single" w:sz="4" w:space="0" w:color="auto"/>
              <w:left w:val="single" w:sz="4" w:space="0" w:color="auto"/>
              <w:bottom w:val="single" w:sz="4" w:space="0" w:color="auto"/>
              <w:right w:val="single" w:sz="4" w:space="0" w:color="auto"/>
            </w:tcBorders>
            <w:vAlign w:val="center"/>
          </w:tcPr>
          <w:p w14:paraId="6996750F" w14:textId="77777777" w:rsidR="00F56CFD" w:rsidRPr="001D3845" w:rsidRDefault="00F56CFD" w:rsidP="0026320C">
            <w:pPr>
              <w:spacing w:before="20" w:after="20"/>
              <w:jc w:val="center"/>
              <w:rPr>
                <w:rFonts w:ascii="Calibri Light" w:hAnsi="Calibri Light"/>
                <w:color w:val="C00000"/>
                <w:sz w:val="24"/>
                <w:szCs w:val="24"/>
              </w:rPr>
            </w:pPr>
          </w:p>
        </w:tc>
        <w:tc>
          <w:tcPr>
            <w:tcW w:w="451" w:type="pct"/>
            <w:tcBorders>
              <w:top w:val="single" w:sz="4" w:space="0" w:color="auto"/>
              <w:left w:val="single" w:sz="4" w:space="0" w:color="auto"/>
              <w:bottom w:val="single" w:sz="4" w:space="0" w:color="auto"/>
              <w:right w:val="single" w:sz="4" w:space="0" w:color="auto"/>
            </w:tcBorders>
            <w:vAlign w:val="center"/>
          </w:tcPr>
          <w:p w14:paraId="4C159FD5" w14:textId="77777777" w:rsidR="00F56CFD" w:rsidRPr="001D3845" w:rsidRDefault="00F56CFD" w:rsidP="0026320C">
            <w:pPr>
              <w:spacing w:before="20" w:after="20"/>
              <w:jc w:val="center"/>
              <w:rPr>
                <w:rFonts w:ascii="Calibri Light" w:hAnsi="Calibri Light"/>
                <w:color w:val="C00000"/>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14:paraId="74A190FB" w14:textId="77777777" w:rsidR="00F56CFD" w:rsidRPr="001D3845" w:rsidRDefault="00F56CFD" w:rsidP="0026320C">
            <w:pPr>
              <w:spacing w:before="20" w:after="20"/>
              <w:jc w:val="center"/>
              <w:rPr>
                <w:rFonts w:ascii="Calibri Light" w:hAnsi="Calibri Light"/>
                <w:color w:val="C00000"/>
                <w:sz w:val="24"/>
                <w:szCs w:val="24"/>
              </w:rPr>
            </w:pPr>
          </w:p>
        </w:tc>
        <w:tc>
          <w:tcPr>
            <w:tcW w:w="868" w:type="pct"/>
            <w:tcBorders>
              <w:top w:val="single" w:sz="4" w:space="0" w:color="auto"/>
              <w:left w:val="single" w:sz="4" w:space="0" w:color="auto"/>
              <w:bottom w:val="single" w:sz="4" w:space="0" w:color="auto"/>
              <w:right w:val="single" w:sz="4" w:space="0" w:color="auto"/>
            </w:tcBorders>
            <w:vAlign w:val="center"/>
          </w:tcPr>
          <w:p w14:paraId="7543EEE2" w14:textId="77777777" w:rsidR="00F56CFD" w:rsidRPr="001D3845" w:rsidRDefault="00F56CFD" w:rsidP="0026320C">
            <w:pPr>
              <w:spacing w:before="20" w:after="20"/>
              <w:jc w:val="center"/>
              <w:rPr>
                <w:rFonts w:ascii="Calibri Light" w:hAnsi="Calibri Light"/>
                <w:color w:val="C00000"/>
                <w:sz w:val="24"/>
                <w:szCs w:val="24"/>
              </w:rPr>
            </w:pPr>
          </w:p>
        </w:tc>
        <w:tc>
          <w:tcPr>
            <w:tcW w:w="976" w:type="pct"/>
            <w:tcBorders>
              <w:top w:val="single" w:sz="4" w:space="0" w:color="auto"/>
              <w:left w:val="single" w:sz="4" w:space="0" w:color="auto"/>
              <w:bottom w:val="single" w:sz="4" w:space="0" w:color="auto"/>
              <w:right w:val="double" w:sz="6" w:space="0" w:color="000000"/>
            </w:tcBorders>
            <w:vAlign w:val="center"/>
          </w:tcPr>
          <w:p w14:paraId="4A303E20" w14:textId="77777777" w:rsidR="00F56CFD" w:rsidRPr="001D3845" w:rsidRDefault="00F56CFD" w:rsidP="0026320C">
            <w:pPr>
              <w:spacing w:before="20" w:after="20"/>
              <w:jc w:val="center"/>
              <w:rPr>
                <w:rFonts w:ascii="Calibri Light" w:hAnsi="Calibri Light"/>
                <w:color w:val="C00000"/>
                <w:sz w:val="24"/>
                <w:szCs w:val="24"/>
              </w:rPr>
            </w:pPr>
          </w:p>
        </w:tc>
      </w:tr>
      <w:tr w:rsidR="00F56CFD" w:rsidRPr="001D3845" w14:paraId="656B01EE" w14:textId="77777777" w:rsidTr="0026320C">
        <w:tc>
          <w:tcPr>
            <w:tcW w:w="1148" w:type="pct"/>
            <w:tcBorders>
              <w:top w:val="single" w:sz="4" w:space="0" w:color="auto"/>
              <w:left w:val="double" w:sz="6" w:space="0" w:color="000000"/>
              <w:bottom w:val="single" w:sz="4" w:space="0" w:color="auto"/>
              <w:right w:val="single" w:sz="4" w:space="0" w:color="auto"/>
            </w:tcBorders>
            <w:vAlign w:val="center"/>
          </w:tcPr>
          <w:p w14:paraId="2ECEC45A" w14:textId="77777777" w:rsidR="00F56CFD" w:rsidRPr="001D3845" w:rsidRDefault="00F56CFD" w:rsidP="0026320C">
            <w:pPr>
              <w:spacing w:before="20" w:after="20"/>
              <w:jc w:val="center"/>
              <w:rPr>
                <w:rFonts w:ascii="Calibri Light" w:hAnsi="Calibri Light"/>
                <w:color w:val="C00000"/>
                <w:sz w:val="24"/>
                <w:szCs w:val="24"/>
              </w:rPr>
            </w:pPr>
          </w:p>
        </w:tc>
        <w:tc>
          <w:tcPr>
            <w:tcW w:w="614" w:type="pct"/>
            <w:tcBorders>
              <w:top w:val="single" w:sz="4" w:space="0" w:color="auto"/>
              <w:left w:val="single" w:sz="4" w:space="0" w:color="auto"/>
              <w:bottom w:val="single" w:sz="4" w:space="0" w:color="auto"/>
              <w:right w:val="single" w:sz="4" w:space="0" w:color="auto"/>
            </w:tcBorders>
            <w:vAlign w:val="center"/>
          </w:tcPr>
          <w:p w14:paraId="4D4F7EFF" w14:textId="77777777" w:rsidR="00F56CFD" w:rsidRPr="001D3845" w:rsidRDefault="00F56CFD" w:rsidP="0026320C">
            <w:pPr>
              <w:spacing w:before="20" w:after="20"/>
              <w:jc w:val="center"/>
              <w:rPr>
                <w:rFonts w:ascii="Calibri Light" w:hAnsi="Calibri Light"/>
                <w:color w:val="C00000"/>
                <w:sz w:val="24"/>
                <w:szCs w:val="24"/>
              </w:rPr>
            </w:pPr>
          </w:p>
        </w:tc>
        <w:tc>
          <w:tcPr>
            <w:tcW w:w="451" w:type="pct"/>
            <w:tcBorders>
              <w:top w:val="single" w:sz="4" w:space="0" w:color="auto"/>
              <w:left w:val="single" w:sz="4" w:space="0" w:color="auto"/>
              <w:bottom w:val="single" w:sz="4" w:space="0" w:color="auto"/>
              <w:right w:val="single" w:sz="4" w:space="0" w:color="auto"/>
            </w:tcBorders>
            <w:vAlign w:val="center"/>
          </w:tcPr>
          <w:p w14:paraId="7DC7CF5B" w14:textId="77777777" w:rsidR="00F56CFD" w:rsidRPr="001D3845" w:rsidRDefault="00F56CFD" w:rsidP="0026320C">
            <w:pPr>
              <w:spacing w:before="20" w:after="20"/>
              <w:jc w:val="center"/>
              <w:rPr>
                <w:rFonts w:ascii="Calibri Light" w:hAnsi="Calibri Light"/>
                <w:color w:val="C00000"/>
                <w:sz w:val="24"/>
                <w:szCs w:val="24"/>
              </w:rPr>
            </w:pPr>
          </w:p>
        </w:tc>
        <w:tc>
          <w:tcPr>
            <w:tcW w:w="451" w:type="pct"/>
            <w:tcBorders>
              <w:top w:val="single" w:sz="4" w:space="0" w:color="auto"/>
              <w:left w:val="single" w:sz="4" w:space="0" w:color="auto"/>
              <w:bottom w:val="single" w:sz="4" w:space="0" w:color="auto"/>
              <w:right w:val="single" w:sz="4" w:space="0" w:color="auto"/>
            </w:tcBorders>
            <w:vAlign w:val="center"/>
          </w:tcPr>
          <w:p w14:paraId="756AC446" w14:textId="77777777" w:rsidR="00F56CFD" w:rsidRPr="001D3845" w:rsidRDefault="00F56CFD" w:rsidP="0026320C">
            <w:pPr>
              <w:spacing w:before="20" w:after="20"/>
              <w:jc w:val="center"/>
              <w:rPr>
                <w:rFonts w:ascii="Calibri Light" w:hAnsi="Calibri Light"/>
                <w:color w:val="C00000"/>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14:paraId="1BF8B921" w14:textId="77777777" w:rsidR="00F56CFD" w:rsidRPr="001D3845" w:rsidRDefault="00F56CFD" w:rsidP="0026320C">
            <w:pPr>
              <w:spacing w:before="20" w:after="20"/>
              <w:jc w:val="center"/>
              <w:rPr>
                <w:rFonts w:ascii="Calibri Light" w:hAnsi="Calibri Light"/>
                <w:color w:val="C00000"/>
                <w:sz w:val="24"/>
                <w:szCs w:val="24"/>
              </w:rPr>
            </w:pPr>
          </w:p>
        </w:tc>
        <w:tc>
          <w:tcPr>
            <w:tcW w:w="868" w:type="pct"/>
            <w:tcBorders>
              <w:top w:val="single" w:sz="4" w:space="0" w:color="auto"/>
              <w:left w:val="single" w:sz="4" w:space="0" w:color="auto"/>
              <w:bottom w:val="single" w:sz="4" w:space="0" w:color="auto"/>
              <w:right w:val="single" w:sz="4" w:space="0" w:color="auto"/>
            </w:tcBorders>
            <w:vAlign w:val="center"/>
          </w:tcPr>
          <w:p w14:paraId="2FE2D8AB" w14:textId="77777777" w:rsidR="00F56CFD" w:rsidRPr="001D3845" w:rsidRDefault="00F56CFD" w:rsidP="0026320C">
            <w:pPr>
              <w:spacing w:before="20" w:after="20"/>
              <w:jc w:val="center"/>
              <w:rPr>
                <w:rFonts w:ascii="Calibri Light" w:hAnsi="Calibri Light"/>
                <w:color w:val="C00000"/>
                <w:sz w:val="24"/>
                <w:szCs w:val="24"/>
              </w:rPr>
            </w:pPr>
          </w:p>
        </w:tc>
        <w:tc>
          <w:tcPr>
            <w:tcW w:w="976" w:type="pct"/>
            <w:tcBorders>
              <w:top w:val="single" w:sz="4" w:space="0" w:color="auto"/>
              <w:left w:val="single" w:sz="4" w:space="0" w:color="auto"/>
              <w:bottom w:val="single" w:sz="4" w:space="0" w:color="auto"/>
              <w:right w:val="double" w:sz="6" w:space="0" w:color="000000"/>
            </w:tcBorders>
            <w:vAlign w:val="center"/>
          </w:tcPr>
          <w:p w14:paraId="2C9EDC02" w14:textId="77777777" w:rsidR="00F56CFD" w:rsidRPr="001D3845" w:rsidRDefault="00F56CFD" w:rsidP="0026320C">
            <w:pPr>
              <w:spacing w:before="20" w:after="20"/>
              <w:jc w:val="center"/>
              <w:rPr>
                <w:rFonts w:ascii="Calibri Light" w:hAnsi="Calibri Light"/>
                <w:color w:val="C00000"/>
                <w:sz w:val="24"/>
                <w:szCs w:val="24"/>
              </w:rPr>
            </w:pPr>
          </w:p>
        </w:tc>
      </w:tr>
      <w:tr w:rsidR="00F56CFD" w:rsidRPr="001D3845" w14:paraId="70E5827F" w14:textId="77777777" w:rsidTr="0026320C">
        <w:tc>
          <w:tcPr>
            <w:tcW w:w="1148" w:type="pct"/>
            <w:tcBorders>
              <w:top w:val="single" w:sz="4" w:space="0" w:color="auto"/>
              <w:left w:val="double" w:sz="6" w:space="0" w:color="000000"/>
              <w:bottom w:val="single" w:sz="4" w:space="0" w:color="auto"/>
              <w:right w:val="single" w:sz="6" w:space="0" w:color="000000"/>
            </w:tcBorders>
            <w:vAlign w:val="center"/>
          </w:tcPr>
          <w:p w14:paraId="5535F30F" w14:textId="77777777" w:rsidR="00F56CFD" w:rsidRPr="001D3845" w:rsidRDefault="00F56CFD" w:rsidP="0026320C">
            <w:pPr>
              <w:spacing w:before="20" w:after="20"/>
              <w:jc w:val="center"/>
              <w:rPr>
                <w:rFonts w:ascii="Calibri Light" w:hAnsi="Calibri Light"/>
                <w:color w:val="C00000"/>
                <w:sz w:val="24"/>
                <w:szCs w:val="24"/>
              </w:rPr>
            </w:pPr>
          </w:p>
        </w:tc>
        <w:tc>
          <w:tcPr>
            <w:tcW w:w="614" w:type="pct"/>
            <w:tcBorders>
              <w:top w:val="single" w:sz="4" w:space="0" w:color="auto"/>
              <w:left w:val="single" w:sz="6" w:space="0" w:color="000000"/>
              <w:bottom w:val="single" w:sz="4" w:space="0" w:color="auto"/>
              <w:right w:val="single" w:sz="6" w:space="0" w:color="000000"/>
            </w:tcBorders>
            <w:vAlign w:val="center"/>
          </w:tcPr>
          <w:p w14:paraId="11BA59FF" w14:textId="77777777" w:rsidR="00F56CFD" w:rsidRPr="001D3845" w:rsidRDefault="00F56CFD" w:rsidP="0026320C">
            <w:pPr>
              <w:spacing w:before="20" w:after="20"/>
              <w:jc w:val="center"/>
              <w:rPr>
                <w:rFonts w:ascii="Calibri Light" w:hAnsi="Calibri Light"/>
                <w:color w:val="C00000"/>
                <w:sz w:val="24"/>
                <w:szCs w:val="24"/>
              </w:rPr>
            </w:pPr>
          </w:p>
        </w:tc>
        <w:tc>
          <w:tcPr>
            <w:tcW w:w="451" w:type="pct"/>
            <w:tcBorders>
              <w:top w:val="single" w:sz="4" w:space="0" w:color="auto"/>
              <w:left w:val="single" w:sz="6" w:space="0" w:color="000000"/>
              <w:bottom w:val="single" w:sz="4" w:space="0" w:color="auto"/>
              <w:right w:val="single" w:sz="6" w:space="0" w:color="000000"/>
            </w:tcBorders>
            <w:vAlign w:val="center"/>
          </w:tcPr>
          <w:p w14:paraId="351B536B" w14:textId="77777777" w:rsidR="00F56CFD" w:rsidRPr="001D3845" w:rsidRDefault="00F56CFD" w:rsidP="0026320C">
            <w:pPr>
              <w:spacing w:before="20" w:after="20"/>
              <w:jc w:val="center"/>
              <w:rPr>
                <w:rFonts w:ascii="Calibri Light" w:hAnsi="Calibri Light"/>
                <w:color w:val="C00000"/>
                <w:sz w:val="24"/>
                <w:szCs w:val="24"/>
              </w:rPr>
            </w:pPr>
          </w:p>
        </w:tc>
        <w:tc>
          <w:tcPr>
            <w:tcW w:w="451" w:type="pct"/>
            <w:tcBorders>
              <w:top w:val="single" w:sz="4" w:space="0" w:color="auto"/>
              <w:left w:val="single" w:sz="6" w:space="0" w:color="000000"/>
              <w:bottom w:val="single" w:sz="4" w:space="0" w:color="auto"/>
              <w:right w:val="single" w:sz="6" w:space="0" w:color="000000"/>
            </w:tcBorders>
            <w:vAlign w:val="center"/>
          </w:tcPr>
          <w:p w14:paraId="745C0A28" w14:textId="77777777" w:rsidR="00F56CFD" w:rsidRPr="001D3845" w:rsidRDefault="00F56CFD" w:rsidP="0026320C">
            <w:pPr>
              <w:spacing w:before="20" w:after="20"/>
              <w:jc w:val="center"/>
              <w:rPr>
                <w:rFonts w:ascii="Calibri Light" w:hAnsi="Calibri Light"/>
                <w:color w:val="C00000"/>
                <w:sz w:val="24"/>
                <w:szCs w:val="24"/>
              </w:rPr>
            </w:pPr>
          </w:p>
        </w:tc>
        <w:tc>
          <w:tcPr>
            <w:tcW w:w="492" w:type="pct"/>
            <w:tcBorders>
              <w:top w:val="single" w:sz="4" w:space="0" w:color="auto"/>
              <w:left w:val="single" w:sz="6" w:space="0" w:color="000000"/>
              <w:bottom w:val="single" w:sz="4" w:space="0" w:color="auto"/>
              <w:right w:val="single" w:sz="6" w:space="0" w:color="000000"/>
            </w:tcBorders>
            <w:vAlign w:val="center"/>
          </w:tcPr>
          <w:p w14:paraId="09FE9C04" w14:textId="77777777" w:rsidR="00F56CFD" w:rsidRPr="001D3845" w:rsidRDefault="00F56CFD" w:rsidP="0026320C">
            <w:pPr>
              <w:spacing w:before="20" w:after="20"/>
              <w:jc w:val="center"/>
              <w:rPr>
                <w:rFonts w:ascii="Calibri Light" w:hAnsi="Calibri Light"/>
                <w:color w:val="C00000"/>
                <w:sz w:val="24"/>
                <w:szCs w:val="24"/>
              </w:rPr>
            </w:pPr>
          </w:p>
        </w:tc>
        <w:tc>
          <w:tcPr>
            <w:tcW w:w="868" w:type="pct"/>
            <w:tcBorders>
              <w:top w:val="single" w:sz="4" w:space="0" w:color="auto"/>
              <w:left w:val="single" w:sz="6" w:space="0" w:color="000000"/>
              <w:bottom w:val="single" w:sz="4" w:space="0" w:color="auto"/>
              <w:right w:val="single" w:sz="6" w:space="0" w:color="000000"/>
            </w:tcBorders>
            <w:vAlign w:val="center"/>
          </w:tcPr>
          <w:p w14:paraId="07B4061F" w14:textId="77777777" w:rsidR="00F56CFD" w:rsidRPr="001D3845" w:rsidRDefault="00F56CFD" w:rsidP="0026320C">
            <w:pPr>
              <w:spacing w:before="20" w:after="20"/>
              <w:jc w:val="center"/>
              <w:rPr>
                <w:rFonts w:ascii="Calibri Light" w:hAnsi="Calibri Light"/>
                <w:color w:val="C00000"/>
                <w:sz w:val="24"/>
                <w:szCs w:val="24"/>
              </w:rPr>
            </w:pPr>
          </w:p>
        </w:tc>
        <w:tc>
          <w:tcPr>
            <w:tcW w:w="976" w:type="pct"/>
            <w:tcBorders>
              <w:top w:val="single" w:sz="4" w:space="0" w:color="auto"/>
              <w:left w:val="single" w:sz="6" w:space="0" w:color="000000"/>
              <w:bottom w:val="single" w:sz="4" w:space="0" w:color="auto"/>
              <w:right w:val="double" w:sz="6" w:space="0" w:color="000000"/>
            </w:tcBorders>
            <w:vAlign w:val="center"/>
          </w:tcPr>
          <w:p w14:paraId="205B7D60" w14:textId="77777777" w:rsidR="00F56CFD" w:rsidRPr="001D3845" w:rsidRDefault="00F56CFD" w:rsidP="0026320C">
            <w:pPr>
              <w:spacing w:before="20" w:after="20"/>
              <w:jc w:val="center"/>
              <w:rPr>
                <w:rFonts w:ascii="Calibri Light" w:hAnsi="Calibri Light"/>
                <w:color w:val="C00000"/>
                <w:sz w:val="24"/>
                <w:szCs w:val="24"/>
              </w:rPr>
            </w:pPr>
          </w:p>
        </w:tc>
      </w:tr>
      <w:tr w:rsidR="00F56CFD" w:rsidRPr="001D3845" w14:paraId="3D5B7F89" w14:textId="77777777" w:rsidTr="0026320C">
        <w:tc>
          <w:tcPr>
            <w:tcW w:w="1148" w:type="pct"/>
            <w:tcBorders>
              <w:top w:val="single" w:sz="4" w:space="0" w:color="auto"/>
              <w:left w:val="double" w:sz="6" w:space="0" w:color="000000"/>
              <w:bottom w:val="single" w:sz="4" w:space="0" w:color="auto"/>
              <w:right w:val="single" w:sz="6" w:space="0" w:color="000000"/>
            </w:tcBorders>
            <w:vAlign w:val="center"/>
          </w:tcPr>
          <w:p w14:paraId="2FCC2BF0" w14:textId="77777777" w:rsidR="00F56CFD" w:rsidRPr="001D3845" w:rsidRDefault="00F56CFD" w:rsidP="0026320C">
            <w:pPr>
              <w:spacing w:before="20" w:after="20"/>
              <w:jc w:val="center"/>
              <w:rPr>
                <w:rFonts w:ascii="Calibri Light" w:hAnsi="Calibri Light"/>
                <w:color w:val="C00000"/>
                <w:sz w:val="24"/>
                <w:szCs w:val="24"/>
              </w:rPr>
            </w:pPr>
          </w:p>
        </w:tc>
        <w:tc>
          <w:tcPr>
            <w:tcW w:w="614" w:type="pct"/>
            <w:tcBorders>
              <w:top w:val="single" w:sz="4" w:space="0" w:color="auto"/>
              <w:left w:val="single" w:sz="6" w:space="0" w:color="000000"/>
              <w:bottom w:val="single" w:sz="4" w:space="0" w:color="auto"/>
              <w:right w:val="single" w:sz="6" w:space="0" w:color="000000"/>
            </w:tcBorders>
            <w:vAlign w:val="center"/>
          </w:tcPr>
          <w:p w14:paraId="46BE5BF2" w14:textId="77777777" w:rsidR="00F56CFD" w:rsidRPr="001D3845" w:rsidRDefault="00F56CFD" w:rsidP="0026320C">
            <w:pPr>
              <w:spacing w:before="20" w:after="20"/>
              <w:jc w:val="center"/>
              <w:rPr>
                <w:rFonts w:ascii="Calibri Light" w:hAnsi="Calibri Light"/>
                <w:color w:val="C00000"/>
                <w:sz w:val="24"/>
                <w:szCs w:val="24"/>
              </w:rPr>
            </w:pPr>
          </w:p>
        </w:tc>
        <w:tc>
          <w:tcPr>
            <w:tcW w:w="451" w:type="pct"/>
            <w:tcBorders>
              <w:top w:val="single" w:sz="4" w:space="0" w:color="auto"/>
              <w:left w:val="single" w:sz="6" w:space="0" w:color="000000"/>
              <w:bottom w:val="single" w:sz="4" w:space="0" w:color="auto"/>
              <w:right w:val="single" w:sz="6" w:space="0" w:color="000000"/>
            </w:tcBorders>
            <w:vAlign w:val="center"/>
          </w:tcPr>
          <w:p w14:paraId="0FDA30E1" w14:textId="77777777" w:rsidR="00F56CFD" w:rsidRPr="001D3845" w:rsidRDefault="00F56CFD" w:rsidP="0026320C">
            <w:pPr>
              <w:spacing w:before="20" w:after="20"/>
              <w:jc w:val="center"/>
              <w:rPr>
                <w:rFonts w:ascii="Calibri Light" w:hAnsi="Calibri Light"/>
                <w:color w:val="C00000"/>
                <w:sz w:val="24"/>
                <w:szCs w:val="24"/>
              </w:rPr>
            </w:pPr>
          </w:p>
        </w:tc>
        <w:tc>
          <w:tcPr>
            <w:tcW w:w="451" w:type="pct"/>
            <w:tcBorders>
              <w:top w:val="single" w:sz="4" w:space="0" w:color="auto"/>
              <w:left w:val="single" w:sz="6" w:space="0" w:color="000000"/>
              <w:bottom w:val="single" w:sz="4" w:space="0" w:color="auto"/>
              <w:right w:val="single" w:sz="6" w:space="0" w:color="000000"/>
            </w:tcBorders>
            <w:vAlign w:val="center"/>
          </w:tcPr>
          <w:p w14:paraId="4091D2AC" w14:textId="77777777" w:rsidR="00F56CFD" w:rsidRPr="001D3845" w:rsidRDefault="00F56CFD" w:rsidP="0026320C">
            <w:pPr>
              <w:spacing w:before="20" w:after="20"/>
              <w:jc w:val="center"/>
              <w:rPr>
                <w:rFonts w:ascii="Calibri Light" w:hAnsi="Calibri Light"/>
                <w:color w:val="C00000"/>
                <w:sz w:val="24"/>
                <w:szCs w:val="24"/>
              </w:rPr>
            </w:pPr>
          </w:p>
        </w:tc>
        <w:tc>
          <w:tcPr>
            <w:tcW w:w="492" w:type="pct"/>
            <w:tcBorders>
              <w:top w:val="single" w:sz="4" w:space="0" w:color="auto"/>
              <w:left w:val="single" w:sz="6" w:space="0" w:color="000000"/>
              <w:bottom w:val="single" w:sz="4" w:space="0" w:color="auto"/>
              <w:right w:val="single" w:sz="6" w:space="0" w:color="000000"/>
            </w:tcBorders>
            <w:vAlign w:val="center"/>
          </w:tcPr>
          <w:p w14:paraId="354BED65" w14:textId="77777777" w:rsidR="00F56CFD" w:rsidRPr="001D3845" w:rsidRDefault="00F56CFD" w:rsidP="0026320C">
            <w:pPr>
              <w:spacing w:before="20" w:after="20"/>
              <w:jc w:val="center"/>
              <w:rPr>
                <w:rFonts w:ascii="Calibri Light" w:hAnsi="Calibri Light"/>
                <w:color w:val="C00000"/>
                <w:sz w:val="24"/>
                <w:szCs w:val="24"/>
              </w:rPr>
            </w:pPr>
          </w:p>
        </w:tc>
        <w:tc>
          <w:tcPr>
            <w:tcW w:w="868" w:type="pct"/>
            <w:tcBorders>
              <w:top w:val="single" w:sz="4" w:space="0" w:color="auto"/>
              <w:left w:val="single" w:sz="6" w:space="0" w:color="000000"/>
              <w:bottom w:val="single" w:sz="4" w:space="0" w:color="auto"/>
              <w:right w:val="single" w:sz="6" w:space="0" w:color="000000"/>
            </w:tcBorders>
            <w:vAlign w:val="center"/>
          </w:tcPr>
          <w:p w14:paraId="3CDF1E86" w14:textId="77777777" w:rsidR="00F56CFD" w:rsidRPr="001D3845" w:rsidRDefault="00F56CFD" w:rsidP="0026320C">
            <w:pPr>
              <w:spacing w:before="20" w:after="20"/>
              <w:jc w:val="center"/>
              <w:rPr>
                <w:rFonts w:ascii="Calibri Light" w:hAnsi="Calibri Light"/>
                <w:color w:val="C00000"/>
                <w:sz w:val="24"/>
                <w:szCs w:val="24"/>
              </w:rPr>
            </w:pPr>
          </w:p>
        </w:tc>
        <w:tc>
          <w:tcPr>
            <w:tcW w:w="976" w:type="pct"/>
            <w:tcBorders>
              <w:top w:val="single" w:sz="4" w:space="0" w:color="auto"/>
              <w:left w:val="single" w:sz="6" w:space="0" w:color="000000"/>
              <w:bottom w:val="single" w:sz="4" w:space="0" w:color="auto"/>
              <w:right w:val="double" w:sz="6" w:space="0" w:color="000000"/>
            </w:tcBorders>
            <w:vAlign w:val="center"/>
          </w:tcPr>
          <w:p w14:paraId="56A2C48F" w14:textId="77777777" w:rsidR="00F56CFD" w:rsidRPr="001D3845" w:rsidRDefault="00F56CFD" w:rsidP="0026320C">
            <w:pPr>
              <w:spacing w:before="20" w:after="20"/>
              <w:jc w:val="center"/>
              <w:rPr>
                <w:rFonts w:ascii="Calibri Light" w:hAnsi="Calibri Light"/>
                <w:color w:val="C00000"/>
                <w:sz w:val="24"/>
                <w:szCs w:val="24"/>
              </w:rPr>
            </w:pPr>
          </w:p>
        </w:tc>
      </w:tr>
    </w:tbl>
    <w:p w14:paraId="7A387F96" w14:textId="77777777" w:rsidR="00F56CFD" w:rsidRPr="00546931" w:rsidRDefault="00F56CFD" w:rsidP="00F56CFD">
      <w:pPr>
        <w:ind w:left="-270"/>
        <w:jc w:val="center"/>
        <w:rPr>
          <w:rFonts w:ascii="Arial" w:hAnsi="Arial" w:cs="Arial"/>
          <w:b/>
          <w:color w:val="000000" w:themeColor="text1"/>
        </w:rPr>
      </w:pPr>
      <w:r w:rsidRPr="00546931">
        <w:rPr>
          <w:rFonts w:ascii="Arial" w:hAnsi="Arial" w:cs="Arial"/>
          <w:b/>
          <w:color w:val="000000" w:themeColor="text1"/>
        </w:rPr>
        <w:t>Private/personal information or notes on spouses/family members should NOT be documented                                                  in writing or maintained in any files.</w:t>
      </w:r>
    </w:p>
    <w:p w14:paraId="1638F218" w14:textId="77777777" w:rsidR="001D6C1C" w:rsidRDefault="001D6C1C">
      <w:pPr>
        <w:rPr>
          <w:rFonts w:ascii="Arial" w:hAnsi="Arial" w:cs="Arial"/>
          <w:b/>
          <w:color w:val="C00000"/>
        </w:rPr>
      </w:pPr>
      <w:bookmarkStart w:id="242" w:name="_Toc382933521"/>
      <w:bookmarkStart w:id="243" w:name="_Toc382960570"/>
      <w:r>
        <w:rPr>
          <w:rFonts w:cs="Arial"/>
          <w:bCs/>
          <w:color w:val="C00000"/>
        </w:rPr>
        <w:br w:type="page"/>
      </w:r>
    </w:p>
    <w:p w14:paraId="261220C3" w14:textId="5381386C" w:rsidR="00F56CFD" w:rsidRPr="00546931" w:rsidRDefault="00F56CFD" w:rsidP="00F56CFD">
      <w:pPr>
        <w:pStyle w:val="Heading1"/>
        <w:ind w:left="0"/>
        <w:rPr>
          <w:color w:val="000000" w:themeColor="text1"/>
        </w:rPr>
      </w:pPr>
      <w:bookmarkStart w:id="244" w:name="_Toc33183554"/>
      <w:r>
        <w:lastRenderedPageBreak/>
        <w:t xml:space="preserve">APPENDIX </w:t>
      </w:r>
      <w:r w:rsidR="00F5270C">
        <w:t>V</w:t>
      </w:r>
      <w:r>
        <w:t xml:space="preserve"> - </w:t>
      </w:r>
      <w:r w:rsidRPr="00546931">
        <w:rPr>
          <w:color w:val="000000" w:themeColor="text1"/>
        </w:rPr>
        <w:t>VOLUNTEER TRACKING LOG</w:t>
      </w:r>
      <w:bookmarkEnd w:id="242"/>
      <w:bookmarkEnd w:id="243"/>
      <w:r w:rsidRPr="00546931">
        <w:rPr>
          <w:color w:val="000000" w:themeColor="text1"/>
        </w:rPr>
        <w:t xml:space="preserve"> FOR KSs and KSMs</w:t>
      </w:r>
      <w:bookmarkEnd w:id="244"/>
    </w:p>
    <w:p w14:paraId="207F94EF" w14:textId="77777777" w:rsidR="00F56CFD" w:rsidRPr="006B3441" w:rsidRDefault="00F56CFD" w:rsidP="00F56CFD">
      <w:pPr>
        <w:rPr>
          <w:sz w:val="8"/>
          <w:szCs w:val="8"/>
        </w:rPr>
      </w:pPr>
    </w:p>
    <w:p w14:paraId="59816239" w14:textId="77777777" w:rsidR="00F56CFD" w:rsidRDefault="00F56CFD" w:rsidP="00F56CFD">
      <w:r w:rsidRPr="006C6C97">
        <w:rPr>
          <w:noProof/>
        </w:rPr>
        <w:drawing>
          <wp:inline distT="0" distB="0" distL="0" distR="0" wp14:anchorId="5C382BC9" wp14:editId="71F4A4AB">
            <wp:extent cx="6156960" cy="19674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90170" cy="207390"/>
                    </a:xfrm>
                    <a:prstGeom prst="rect">
                      <a:avLst/>
                    </a:prstGeom>
                    <a:noFill/>
                  </pic:spPr>
                </pic:pic>
              </a:graphicData>
            </a:graphic>
          </wp:inline>
        </w:drawing>
      </w:r>
    </w:p>
    <w:p w14:paraId="53A216E6" w14:textId="77777777" w:rsidR="00F56CFD" w:rsidRDefault="00F56CFD" w:rsidP="00F56CFD"/>
    <w:p w14:paraId="0C554881" w14:textId="77777777" w:rsidR="00F56CFD" w:rsidRPr="00955E2E" w:rsidRDefault="00F56CFD" w:rsidP="00F56CFD">
      <w:pPr>
        <w:rPr>
          <w:rFonts w:ascii="Arial" w:hAnsi="Arial" w:cs="Arial"/>
          <w:b/>
          <w:sz w:val="24"/>
        </w:rPr>
      </w:pPr>
      <w:r w:rsidRPr="00955E2E">
        <w:rPr>
          <w:rFonts w:ascii="Arial" w:hAnsi="Arial" w:cs="Arial"/>
          <w:b/>
          <w:sz w:val="24"/>
        </w:rPr>
        <w:t>Volunteer Name: ________________________________</w:t>
      </w:r>
    </w:p>
    <w:p w14:paraId="3ECB3343" w14:textId="77777777" w:rsidR="00F56CFD" w:rsidRPr="00955E2E" w:rsidRDefault="00F56CFD" w:rsidP="00F56CFD">
      <w:pPr>
        <w:rPr>
          <w:rFonts w:ascii="Arial" w:hAnsi="Arial" w:cs="Arial"/>
          <w:b/>
          <w:sz w:val="24"/>
        </w:rPr>
      </w:pPr>
      <w:r w:rsidRPr="00955E2E">
        <w:rPr>
          <w:rFonts w:ascii="Arial" w:hAnsi="Arial" w:cs="Arial"/>
          <w:b/>
          <w:sz w:val="24"/>
        </w:rPr>
        <w:t>Unit: ____________________</w:t>
      </w:r>
    </w:p>
    <w:p w14:paraId="147A663D" w14:textId="77777777" w:rsidR="00F56CFD" w:rsidRPr="00955E2E" w:rsidRDefault="00F56CFD" w:rsidP="00F56CFD">
      <w:pPr>
        <w:rPr>
          <w:rFonts w:ascii="Arial" w:hAnsi="Arial" w:cs="Arial"/>
          <w:b/>
          <w:sz w:val="24"/>
        </w:rPr>
      </w:pPr>
    </w:p>
    <w:tbl>
      <w:tblPr>
        <w:tblStyle w:val="TableGrid"/>
        <w:tblW w:w="9793" w:type="dxa"/>
        <w:tblLook w:val="04A0" w:firstRow="1" w:lastRow="0" w:firstColumn="1" w:lastColumn="0" w:noHBand="0" w:noVBand="1"/>
      </w:tblPr>
      <w:tblGrid>
        <w:gridCol w:w="6716"/>
        <w:gridCol w:w="1629"/>
        <w:gridCol w:w="1448"/>
      </w:tblGrid>
      <w:tr w:rsidR="00F56CFD" w14:paraId="30ADCAE6" w14:textId="77777777" w:rsidTr="0026320C">
        <w:trPr>
          <w:trHeight w:val="347"/>
        </w:trPr>
        <w:tc>
          <w:tcPr>
            <w:tcW w:w="6716" w:type="dxa"/>
            <w:shd w:val="clear" w:color="auto" w:fill="DBE5F1" w:themeFill="accent1" w:themeFillTint="33"/>
          </w:tcPr>
          <w:p w14:paraId="36B0DDEB" w14:textId="77777777" w:rsidR="00F56CFD" w:rsidRPr="00E14FB1" w:rsidRDefault="00F56CFD" w:rsidP="0026320C">
            <w:pPr>
              <w:rPr>
                <w:rFonts w:ascii="Arial" w:hAnsi="Arial" w:cs="Arial"/>
                <w:b/>
              </w:rPr>
            </w:pPr>
            <w:r w:rsidRPr="00E14FB1">
              <w:rPr>
                <w:rFonts w:ascii="Arial" w:hAnsi="Arial" w:cs="Arial"/>
                <w:b/>
              </w:rPr>
              <w:t>Project/Task/Event/Activity</w:t>
            </w:r>
            <w:r w:rsidRPr="00E14FB1">
              <w:rPr>
                <w:rFonts w:ascii="Arial" w:hAnsi="Arial" w:cs="Arial"/>
                <w:b/>
              </w:rPr>
              <w:tab/>
            </w:r>
          </w:p>
        </w:tc>
        <w:tc>
          <w:tcPr>
            <w:tcW w:w="1629" w:type="dxa"/>
            <w:shd w:val="clear" w:color="auto" w:fill="DBE5F1" w:themeFill="accent1" w:themeFillTint="33"/>
          </w:tcPr>
          <w:p w14:paraId="3A3E5D35" w14:textId="77777777" w:rsidR="00F56CFD" w:rsidRPr="00E14FB1" w:rsidRDefault="00F56CFD" w:rsidP="0026320C">
            <w:pPr>
              <w:rPr>
                <w:rFonts w:ascii="Arial" w:hAnsi="Arial" w:cs="Arial"/>
                <w:b/>
              </w:rPr>
            </w:pPr>
            <w:r w:rsidRPr="00E14FB1">
              <w:rPr>
                <w:rFonts w:ascii="Arial" w:hAnsi="Arial" w:cs="Arial"/>
                <w:b/>
              </w:rPr>
              <w:t>Date(s)</w:t>
            </w:r>
          </w:p>
        </w:tc>
        <w:tc>
          <w:tcPr>
            <w:tcW w:w="1448" w:type="dxa"/>
            <w:shd w:val="clear" w:color="auto" w:fill="DBE5F1" w:themeFill="accent1" w:themeFillTint="33"/>
          </w:tcPr>
          <w:p w14:paraId="058A961F" w14:textId="77777777" w:rsidR="00F56CFD" w:rsidRPr="00E14FB1" w:rsidRDefault="00F56CFD" w:rsidP="0026320C">
            <w:pPr>
              <w:rPr>
                <w:rFonts w:ascii="Arial" w:hAnsi="Arial" w:cs="Arial"/>
                <w:b/>
              </w:rPr>
            </w:pPr>
            <w:r w:rsidRPr="00E14FB1">
              <w:rPr>
                <w:rFonts w:ascii="Arial" w:hAnsi="Arial" w:cs="Arial"/>
                <w:b/>
              </w:rPr>
              <w:t>Hours</w:t>
            </w:r>
          </w:p>
        </w:tc>
      </w:tr>
      <w:tr w:rsidR="00F56CFD" w14:paraId="2681BDB3" w14:textId="77777777" w:rsidTr="0026320C">
        <w:trPr>
          <w:trHeight w:val="347"/>
        </w:trPr>
        <w:tc>
          <w:tcPr>
            <w:tcW w:w="6716" w:type="dxa"/>
          </w:tcPr>
          <w:p w14:paraId="164DB6C5" w14:textId="77777777" w:rsidR="00F56CFD" w:rsidRDefault="00F56CFD" w:rsidP="0026320C">
            <w:pPr>
              <w:pStyle w:val="Heading1"/>
              <w:shd w:val="clear" w:color="auto" w:fill="FFFFFF" w:themeFill="background1"/>
              <w:ind w:left="0" w:right="-1410"/>
            </w:pPr>
          </w:p>
        </w:tc>
        <w:tc>
          <w:tcPr>
            <w:tcW w:w="1629" w:type="dxa"/>
          </w:tcPr>
          <w:p w14:paraId="3E69558B" w14:textId="77777777" w:rsidR="00F56CFD" w:rsidRDefault="00F56CFD" w:rsidP="0026320C">
            <w:pPr>
              <w:pStyle w:val="Heading1"/>
              <w:shd w:val="clear" w:color="auto" w:fill="FFFFFF" w:themeFill="background1"/>
              <w:ind w:left="384" w:hanging="384"/>
            </w:pPr>
          </w:p>
        </w:tc>
        <w:tc>
          <w:tcPr>
            <w:tcW w:w="1448" w:type="dxa"/>
          </w:tcPr>
          <w:p w14:paraId="6A039541" w14:textId="77777777" w:rsidR="00F56CFD" w:rsidRDefault="00F56CFD" w:rsidP="0026320C">
            <w:pPr>
              <w:pStyle w:val="Heading1"/>
              <w:shd w:val="clear" w:color="auto" w:fill="FFFFFF" w:themeFill="background1"/>
              <w:ind w:left="0"/>
            </w:pPr>
          </w:p>
        </w:tc>
      </w:tr>
      <w:tr w:rsidR="00F56CFD" w14:paraId="39ED753B" w14:textId="77777777" w:rsidTr="0026320C">
        <w:trPr>
          <w:trHeight w:val="347"/>
        </w:trPr>
        <w:tc>
          <w:tcPr>
            <w:tcW w:w="6716" w:type="dxa"/>
          </w:tcPr>
          <w:p w14:paraId="5A5742C2" w14:textId="77777777" w:rsidR="00F56CFD" w:rsidRDefault="00F56CFD" w:rsidP="0026320C">
            <w:pPr>
              <w:pStyle w:val="Heading1"/>
              <w:shd w:val="clear" w:color="auto" w:fill="FFFFFF" w:themeFill="background1"/>
              <w:ind w:left="0" w:right="-1410"/>
            </w:pPr>
          </w:p>
        </w:tc>
        <w:tc>
          <w:tcPr>
            <w:tcW w:w="1629" w:type="dxa"/>
          </w:tcPr>
          <w:p w14:paraId="60A8F84C" w14:textId="77777777" w:rsidR="00F56CFD" w:rsidRDefault="00F56CFD" w:rsidP="0026320C">
            <w:pPr>
              <w:pStyle w:val="Heading1"/>
              <w:shd w:val="clear" w:color="auto" w:fill="FFFFFF" w:themeFill="background1"/>
              <w:ind w:left="384" w:hanging="384"/>
            </w:pPr>
          </w:p>
        </w:tc>
        <w:tc>
          <w:tcPr>
            <w:tcW w:w="1448" w:type="dxa"/>
          </w:tcPr>
          <w:p w14:paraId="4D4A640F" w14:textId="77777777" w:rsidR="00F56CFD" w:rsidRDefault="00F56CFD" w:rsidP="0026320C">
            <w:pPr>
              <w:pStyle w:val="Heading1"/>
              <w:shd w:val="clear" w:color="auto" w:fill="FFFFFF" w:themeFill="background1"/>
              <w:ind w:left="0"/>
            </w:pPr>
          </w:p>
        </w:tc>
      </w:tr>
      <w:tr w:rsidR="00F56CFD" w14:paraId="6EFC7B39" w14:textId="77777777" w:rsidTr="0026320C">
        <w:trPr>
          <w:trHeight w:val="347"/>
        </w:trPr>
        <w:tc>
          <w:tcPr>
            <w:tcW w:w="6716" w:type="dxa"/>
          </w:tcPr>
          <w:p w14:paraId="65B733D8" w14:textId="77777777" w:rsidR="00F56CFD" w:rsidRDefault="00F56CFD" w:rsidP="0026320C">
            <w:pPr>
              <w:pStyle w:val="Heading1"/>
              <w:shd w:val="clear" w:color="auto" w:fill="FFFFFF" w:themeFill="background1"/>
              <w:ind w:left="0" w:right="-1410"/>
            </w:pPr>
          </w:p>
        </w:tc>
        <w:tc>
          <w:tcPr>
            <w:tcW w:w="1629" w:type="dxa"/>
          </w:tcPr>
          <w:p w14:paraId="404CD663" w14:textId="77777777" w:rsidR="00F56CFD" w:rsidRDefault="00F56CFD" w:rsidP="0026320C">
            <w:pPr>
              <w:pStyle w:val="Heading1"/>
              <w:shd w:val="clear" w:color="auto" w:fill="FFFFFF" w:themeFill="background1"/>
              <w:ind w:left="384" w:hanging="384"/>
            </w:pPr>
          </w:p>
        </w:tc>
        <w:tc>
          <w:tcPr>
            <w:tcW w:w="1448" w:type="dxa"/>
          </w:tcPr>
          <w:p w14:paraId="5EC9638A" w14:textId="77777777" w:rsidR="00F56CFD" w:rsidRDefault="00F56CFD" w:rsidP="0026320C">
            <w:pPr>
              <w:pStyle w:val="Heading1"/>
              <w:shd w:val="clear" w:color="auto" w:fill="FFFFFF" w:themeFill="background1"/>
              <w:ind w:left="0"/>
            </w:pPr>
          </w:p>
        </w:tc>
      </w:tr>
      <w:tr w:rsidR="00F56CFD" w14:paraId="3BC416AF" w14:textId="77777777" w:rsidTr="0026320C">
        <w:trPr>
          <w:trHeight w:val="347"/>
        </w:trPr>
        <w:tc>
          <w:tcPr>
            <w:tcW w:w="6716" w:type="dxa"/>
          </w:tcPr>
          <w:p w14:paraId="67102E98" w14:textId="77777777" w:rsidR="00F56CFD" w:rsidRDefault="00F56CFD" w:rsidP="0026320C">
            <w:pPr>
              <w:pStyle w:val="Heading1"/>
              <w:shd w:val="clear" w:color="auto" w:fill="FFFFFF" w:themeFill="background1"/>
              <w:ind w:left="0" w:right="-1410"/>
            </w:pPr>
          </w:p>
        </w:tc>
        <w:tc>
          <w:tcPr>
            <w:tcW w:w="1629" w:type="dxa"/>
          </w:tcPr>
          <w:p w14:paraId="72D864D8" w14:textId="77777777" w:rsidR="00F56CFD" w:rsidRDefault="00F56CFD" w:rsidP="0026320C">
            <w:pPr>
              <w:pStyle w:val="Heading1"/>
              <w:shd w:val="clear" w:color="auto" w:fill="FFFFFF" w:themeFill="background1"/>
              <w:ind w:left="384" w:hanging="384"/>
            </w:pPr>
          </w:p>
        </w:tc>
        <w:tc>
          <w:tcPr>
            <w:tcW w:w="1448" w:type="dxa"/>
          </w:tcPr>
          <w:p w14:paraId="72A19453" w14:textId="77777777" w:rsidR="00F56CFD" w:rsidRDefault="00F56CFD" w:rsidP="0026320C">
            <w:pPr>
              <w:pStyle w:val="Heading1"/>
              <w:shd w:val="clear" w:color="auto" w:fill="FFFFFF" w:themeFill="background1"/>
              <w:ind w:left="0"/>
            </w:pPr>
          </w:p>
        </w:tc>
      </w:tr>
      <w:tr w:rsidR="00F56CFD" w14:paraId="5FF893D0" w14:textId="77777777" w:rsidTr="0026320C">
        <w:trPr>
          <w:trHeight w:val="347"/>
        </w:trPr>
        <w:tc>
          <w:tcPr>
            <w:tcW w:w="6716" w:type="dxa"/>
          </w:tcPr>
          <w:p w14:paraId="6CA70C04" w14:textId="77777777" w:rsidR="00F56CFD" w:rsidRDefault="00F56CFD" w:rsidP="0026320C">
            <w:pPr>
              <w:pStyle w:val="Heading1"/>
              <w:shd w:val="clear" w:color="auto" w:fill="FFFFFF" w:themeFill="background1"/>
              <w:ind w:left="0" w:right="-1410"/>
            </w:pPr>
          </w:p>
        </w:tc>
        <w:tc>
          <w:tcPr>
            <w:tcW w:w="1629" w:type="dxa"/>
          </w:tcPr>
          <w:p w14:paraId="5F84EA7D" w14:textId="77777777" w:rsidR="00F56CFD" w:rsidRDefault="00F56CFD" w:rsidP="0026320C">
            <w:pPr>
              <w:pStyle w:val="Heading1"/>
              <w:shd w:val="clear" w:color="auto" w:fill="FFFFFF" w:themeFill="background1"/>
              <w:ind w:left="384" w:hanging="384"/>
            </w:pPr>
          </w:p>
        </w:tc>
        <w:tc>
          <w:tcPr>
            <w:tcW w:w="1448" w:type="dxa"/>
          </w:tcPr>
          <w:p w14:paraId="0924B320" w14:textId="77777777" w:rsidR="00F56CFD" w:rsidRDefault="00F56CFD" w:rsidP="0026320C">
            <w:pPr>
              <w:pStyle w:val="Heading1"/>
              <w:shd w:val="clear" w:color="auto" w:fill="FFFFFF" w:themeFill="background1"/>
              <w:ind w:left="0"/>
            </w:pPr>
          </w:p>
        </w:tc>
      </w:tr>
      <w:tr w:rsidR="00F56CFD" w14:paraId="75683473" w14:textId="77777777" w:rsidTr="0026320C">
        <w:trPr>
          <w:trHeight w:val="347"/>
        </w:trPr>
        <w:tc>
          <w:tcPr>
            <w:tcW w:w="6716" w:type="dxa"/>
          </w:tcPr>
          <w:p w14:paraId="5E4B6D73" w14:textId="77777777" w:rsidR="00F56CFD" w:rsidRDefault="00F56CFD" w:rsidP="0026320C">
            <w:pPr>
              <w:pStyle w:val="Heading1"/>
              <w:shd w:val="clear" w:color="auto" w:fill="FFFFFF" w:themeFill="background1"/>
              <w:ind w:left="0" w:right="-1410"/>
            </w:pPr>
          </w:p>
        </w:tc>
        <w:tc>
          <w:tcPr>
            <w:tcW w:w="1629" w:type="dxa"/>
          </w:tcPr>
          <w:p w14:paraId="0EB2BB48" w14:textId="77777777" w:rsidR="00F56CFD" w:rsidRDefault="00F56CFD" w:rsidP="0026320C">
            <w:pPr>
              <w:pStyle w:val="Heading1"/>
              <w:shd w:val="clear" w:color="auto" w:fill="FFFFFF" w:themeFill="background1"/>
              <w:ind w:left="384" w:hanging="384"/>
            </w:pPr>
          </w:p>
        </w:tc>
        <w:tc>
          <w:tcPr>
            <w:tcW w:w="1448" w:type="dxa"/>
          </w:tcPr>
          <w:p w14:paraId="79C77F36" w14:textId="77777777" w:rsidR="00F56CFD" w:rsidRDefault="00F56CFD" w:rsidP="0026320C">
            <w:pPr>
              <w:pStyle w:val="Heading1"/>
              <w:shd w:val="clear" w:color="auto" w:fill="FFFFFF" w:themeFill="background1"/>
              <w:ind w:left="0"/>
            </w:pPr>
          </w:p>
        </w:tc>
      </w:tr>
      <w:tr w:rsidR="00F56CFD" w14:paraId="1ECE5A14" w14:textId="77777777" w:rsidTr="0026320C">
        <w:trPr>
          <w:trHeight w:val="347"/>
        </w:trPr>
        <w:tc>
          <w:tcPr>
            <w:tcW w:w="6716" w:type="dxa"/>
          </w:tcPr>
          <w:p w14:paraId="39B1071B" w14:textId="77777777" w:rsidR="00F56CFD" w:rsidRDefault="00F56CFD" w:rsidP="0026320C">
            <w:pPr>
              <w:pStyle w:val="Heading1"/>
              <w:shd w:val="clear" w:color="auto" w:fill="FFFFFF" w:themeFill="background1"/>
              <w:ind w:left="0" w:right="-1410"/>
            </w:pPr>
          </w:p>
        </w:tc>
        <w:tc>
          <w:tcPr>
            <w:tcW w:w="1629" w:type="dxa"/>
          </w:tcPr>
          <w:p w14:paraId="576A5CDE" w14:textId="77777777" w:rsidR="00F56CFD" w:rsidRDefault="00F56CFD" w:rsidP="0026320C">
            <w:pPr>
              <w:pStyle w:val="Heading1"/>
              <w:shd w:val="clear" w:color="auto" w:fill="FFFFFF" w:themeFill="background1"/>
              <w:ind w:left="384" w:hanging="384"/>
            </w:pPr>
          </w:p>
        </w:tc>
        <w:tc>
          <w:tcPr>
            <w:tcW w:w="1448" w:type="dxa"/>
          </w:tcPr>
          <w:p w14:paraId="2679841F" w14:textId="77777777" w:rsidR="00F56CFD" w:rsidRDefault="00F56CFD" w:rsidP="0026320C">
            <w:pPr>
              <w:pStyle w:val="Heading1"/>
              <w:shd w:val="clear" w:color="auto" w:fill="FFFFFF" w:themeFill="background1"/>
              <w:ind w:left="0"/>
            </w:pPr>
          </w:p>
        </w:tc>
      </w:tr>
      <w:tr w:rsidR="00F56CFD" w14:paraId="11999FA1" w14:textId="77777777" w:rsidTr="0026320C">
        <w:trPr>
          <w:trHeight w:val="347"/>
        </w:trPr>
        <w:tc>
          <w:tcPr>
            <w:tcW w:w="6716" w:type="dxa"/>
          </w:tcPr>
          <w:p w14:paraId="6D62694F" w14:textId="77777777" w:rsidR="00F56CFD" w:rsidRDefault="00F56CFD" w:rsidP="0026320C">
            <w:pPr>
              <w:pStyle w:val="Heading1"/>
              <w:shd w:val="clear" w:color="auto" w:fill="FFFFFF" w:themeFill="background1"/>
              <w:ind w:left="0" w:right="-1410"/>
            </w:pPr>
          </w:p>
        </w:tc>
        <w:tc>
          <w:tcPr>
            <w:tcW w:w="1629" w:type="dxa"/>
          </w:tcPr>
          <w:p w14:paraId="736EF6CE" w14:textId="77777777" w:rsidR="00F56CFD" w:rsidRDefault="00F56CFD" w:rsidP="0026320C">
            <w:pPr>
              <w:pStyle w:val="Heading1"/>
              <w:shd w:val="clear" w:color="auto" w:fill="FFFFFF" w:themeFill="background1"/>
              <w:ind w:left="384" w:hanging="384"/>
            </w:pPr>
          </w:p>
        </w:tc>
        <w:tc>
          <w:tcPr>
            <w:tcW w:w="1448" w:type="dxa"/>
          </w:tcPr>
          <w:p w14:paraId="02FF2777" w14:textId="77777777" w:rsidR="00F56CFD" w:rsidRDefault="00F56CFD" w:rsidP="0026320C">
            <w:pPr>
              <w:pStyle w:val="Heading1"/>
              <w:shd w:val="clear" w:color="auto" w:fill="FFFFFF" w:themeFill="background1"/>
              <w:ind w:left="0"/>
            </w:pPr>
          </w:p>
        </w:tc>
      </w:tr>
      <w:tr w:rsidR="00F56CFD" w14:paraId="6D4D5E02" w14:textId="77777777" w:rsidTr="0026320C">
        <w:trPr>
          <w:trHeight w:val="347"/>
        </w:trPr>
        <w:tc>
          <w:tcPr>
            <w:tcW w:w="6716" w:type="dxa"/>
          </w:tcPr>
          <w:p w14:paraId="4D8D9B16" w14:textId="77777777" w:rsidR="00F56CFD" w:rsidRDefault="00F56CFD" w:rsidP="0026320C">
            <w:pPr>
              <w:pStyle w:val="Heading1"/>
              <w:shd w:val="clear" w:color="auto" w:fill="FFFFFF" w:themeFill="background1"/>
              <w:ind w:left="0" w:right="-1410"/>
            </w:pPr>
          </w:p>
        </w:tc>
        <w:tc>
          <w:tcPr>
            <w:tcW w:w="1629" w:type="dxa"/>
          </w:tcPr>
          <w:p w14:paraId="4C83834B" w14:textId="77777777" w:rsidR="00F56CFD" w:rsidRDefault="00F56CFD" w:rsidP="0026320C">
            <w:pPr>
              <w:pStyle w:val="Heading1"/>
              <w:shd w:val="clear" w:color="auto" w:fill="FFFFFF" w:themeFill="background1"/>
              <w:ind w:left="384" w:hanging="384"/>
            </w:pPr>
          </w:p>
        </w:tc>
        <w:tc>
          <w:tcPr>
            <w:tcW w:w="1448" w:type="dxa"/>
          </w:tcPr>
          <w:p w14:paraId="6C50A817" w14:textId="77777777" w:rsidR="00F56CFD" w:rsidRDefault="00F56CFD" w:rsidP="0026320C">
            <w:pPr>
              <w:pStyle w:val="Heading1"/>
              <w:shd w:val="clear" w:color="auto" w:fill="FFFFFF" w:themeFill="background1"/>
              <w:ind w:left="0"/>
            </w:pPr>
          </w:p>
        </w:tc>
      </w:tr>
      <w:tr w:rsidR="00F56CFD" w14:paraId="21C3694E" w14:textId="77777777" w:rsidTr="0026320C">
        <w:trPr>
          <w:trHeight w:val="347"/>
        </w:trPr>
        <w:tc>
          <w:tcPr>
            <w:tcW w:w="6716" w:type="dxa"/>
          </w:tcPr>
          <w:p w14:paraId="4C1C630B" w14:textId="77777777" w:rsidR="00F56CFD" w:rsidRDefault="00F56CFD" w:rsidP="0026320C">
            <w:pPr>
              <w:pStyle w:val="Heading1"/>
              <w:shd w:val="clear" w:color="auto" w:fill="FFFFFF" w:themeFill="background1"/>
              <w:ind w:left="0" w:right="-1410"/>
            </w:pPr>
          </w:p>
        </w:tc>
        <w:tc>
          <w:tcPr>
            <w:tcW w:w="1629" w:type="dxa"/>
          </w:tcPr>
          <w:p w14:paraId="7810819F" w14:textId="77777777" w:rsidR="00F56CFD" w:rsidRDefault="00F56CFD" w:rsidP="0026320C">
            <w:pPr>
              <w:pStyle w:val="Heading1"/>
              <w:shd w:val="clear" w:color="auto" w:fill="FFFFFF" w:themeFill="background1"/>
              <w:ind w:left="384" w:hanging="384"/>
            </w:pPr>
          </w:p>
        </w:tc>
        <w:tc>
          <w:tcPr>
            <w:tcW w:w="1448" w:type="dxa"/>
          </w:tcPr>
          <w:p w14:paraId="2C49AECB" w14:textId="77777777" w:rsidR="00F56CFD" w:rsidRDefault="00F56CFD" w:rsidP="0026320C">
            <w:pPr>
              <w:pStyle w:val="Heading1"/>
              <w:shd w:val="clear" w:color="auto" w:fill="FFFFFF" w:themeFill="background1"/>
              <w:ind w:left="0"/>
            </w:pPr>
          </w:p>
        </w:tc>
      </w:tr>
      <w:tr w:rsidR="00F56CFD" w14:paraId="5418481F" w14:textId="77777777" w:rsidTr="0026320C">
        <w:trPr>
          <w:trHeight w:val="347"/>
        </w:trPr>
        <w:tc>
          <w:tcPr>
            <w:tcW w:w="6716" w:type="dxa"/>
          </w:tcPr>
          <w:p w14:paraId="60AB9AB8" w14:textId="77777777" w:rsidR="00F56CFD" w:rsidRDefault="00F56CFD" w:rsidP="0026320C">
            <w:pPr>
              <w:pStyle w:val="Heading1"/>
              <w:shd w:val="clear" w:color="auto" w:fill="FFFFFF" w:themeFill="background1"/>
              <w:ind w:left="0" w:right="-1410"/>
            </w:pPr>
          </w:p>
        </w:tc>
        <w:tc>
          <w:tcPr>
            <w:tcW w:w="1629" w:type="dxa"/>
          </w:tcPr>
          <w:p w14:paraId="325B6654" w14:textId="77777777" w:rsidR="00F56CFD" w:rsidRDefault="00F56CFD" w:rsidP="0026320C">
            <w:pPr>
              <w:pStyle w:val="Heading1"/>
              <w:shd w:val="clear" w:color="auto" w:fill="FFFFFF" w:themeFill="background1"/>
              <w:ind w:left="384" w:hanging="384"/>
            </w:pPr>
          </w:p>
        </w:tc>
        <w:tc>
          <w:tcPr>
            <w:tcW w:w="1448" w:type="dxa"/>
          </w:tcPr>
          <w:p w14:paraId="7771640D" w14:textId="77777777" w:rsidR="00F56CFD" w:rsidRDefault="00F56CFD" w:rsidP="0026320C">
            <w:pPr>
              <w:pStyle w:val="Heading1"/>
              <w:shd w:val="clear" w:color="auto" w:fill="FFFFFF" w:themeFill="background1"/>
              <w:ind w:left="0"/>
            </w:pPr>
          </w:p>
        </w:tc>
      </w:tr>
      <w:tr w:rsidR="00F56CFD" w14:paraId="0629574C" w14:textId="77777777" w:rsidTr="0026320C">
        <w:trPr>
          <w:trHeight w:val="347"/>
        </w:trPr>
        <w:tc>
          <w:tcPr>
            <w:tcW w:w="6716" w:type="dxa"/>
          </w:tcPr>
          <w:p w14:paraId="4293C1C6" w14:textId="77777777" w:rsidR="00F56CFD" w:rsidRDefault="00F56CFD" w:rsidP="0026320C">
            <w:pPr>
              <w:pStyle w:val="Heading1"/>
              <w:shd w:val="clear" w:color="auto" w:fill="FFFFFF" w:themeFill="background1"/>
              <w:ind w:left="0" w:right="-1410"/>
            </w:pPr>
          </w:p>
        </w:tc>
        <w:tc>
          <w:tcPr>
            <w:tcW w:w="1629" w:type="dxa"/>
          </w:tcPr>
          <w:p w14:paraId="397DB414" w14:textId="77777777" w:rsidR="00F56CFD" w:rsidRDefault="00F56CFD" w:rsidP="0026320C">
            <w:pPr>
              <w:pStyle w:val="Heading1"/>
              <w:shd w:val="clear" w:color="auto" w:fill="FFFFFF" w:themeFill="background1"/>
              <w:ind w:left="384" w:hanging="384"/>
            </w:pPr>
          </w:p>
        </w:tc>
        <w:tc>
          <w:tcPr>
            <w:tcW w:w="1448" w:type="dxa"/>
          </w:tcPr>
          <w:p w14:paraId="2672335E" w14:textId="77777777" w:rsidR="00F56CFD" w:rsidRDefault="00F56CFD" w:rsidP="0026320C">
            <w:pPr>
              <w:pStyle w:val="Heading1"/>
              <w:shd w:val="clear" w:color="auto" w:fill="FFFFFF" w:themeFill="background1"/>
              <w:ind w:left="0"/>
            </w:pPr>
          </w:p>
        </w:tc>
      </w:tr>
      <w:tr w:rsidR="00F56CFD" w14:paraId="797020E7" w14:textId="77777777" w:rsidTr="0026320C">
        <w:trPr>
          <w:trHeight w:val="347"/>
        </w:trPr>
        <w:tc>
          <w:tcPr>
            <w:tcW w:w="6716" w:type="dxa"/>
          </w:tcPr>
          <w:p w14:paraId="7B06B049" w14:textId="77777777" w:rsidR="00F56CFD" w:rsidRDefault="00F56CFD" w:rsidP="0026320C">
            <w:pPr>
              <w:pStyle w:val="Heading1"/>
              <w:shd w:val="clear" w:color="auto" w:fill="FFFFFF" w:themeFill="background1"/>
              <w:ind w:left="0" w:right="-1410"/>
            </w:pPr>
          </w:p>
        </w:tc>
        <w:tc>
          <w:tcPr>
            <w:tcW w:w="1629" w:type="dxa"/>
          </w:tcPr>
          <w:p w14:paraId="4AA5CAC4" w14:textId="77777777" w:rsidR="00F56CFD" w:rsidRDefault="00F56CFD" w:rsidP="0026320C">
            <w:pPr>
              <w:pStyle w:val="Heading1"/>
              <w:shd w:val="clear" w:color="auto" w:fill="FFFFFF" w:themeFill="background1"/>
              <w:ind w:left="384" w:hanging="384"/>
            </w:pPr>
          </w:p>
        </w:tc>
        <w:tc>
          <w:tcPr>
            <w:tcW w:w="1448" w:type="dxa"/>
          </w:tcPr>
          <w:p w14:paraId="5560B0EC" w14:textId="77777777" w:rsidR="00F56CFD" w:rsidRDefault="00F56CFD" w:rsidP="0026320C">
            <w:pPr>
              <w:pStyle w:val="Heading1"/>
              <w:shd w:val="clear" w:color="auto" w:fill="FFFFFF" w:themeFill="background1"/>
              <w:ind w:left="0"/>
            </w:pPr>
          </w:p>
        </w:tc>
      </w:tr>
      <w:tr w:rsidR="00F56CFD" w14:paraId="090C4CC3" w14:textId="77777777" w:rsidTr="0026320C">
        <w:trPr>
          <w:trHeight w:val="347"/>
        </w:trPr>
        <w:tc>
          <w:tcPr>
            <w:tcW w:w="6716" w:type="dxa"/>
          </w:tcPr>
          <w:p w14:paraId="5DAB2F95" w14:textId="77777777" w:rsidR="00F56CFD" w:rsidRDefault="00F56CFD" w:rsidP="0026320C">
            <w:pPr>
              <w:pStyle w:val="Heading1"/>
              <w:shd w:val="clear" w:color="auto" w:fill="FFFFFF" w:themeFill="background1"/>
              <w:ind w:left="0" w:right="-1410"/>
            </w:pPr>
          </w:p>
        </w:tc>
        <w:tc>
          <w:tcPr>
            <w:tcW w:w="1629" w:type="dxa"/>
          </w:tcPr>
          <w:p w14:paraId="0B4D561A" w14:textId="77777777" w:rsidR="00F56CFD" w:rsidRDefault="00F56CFD" w:rsidP="0026320C">
            <w:pPr>
              <w:pStyle w:val="Heading1"/>
              <w:shd w:val="clear" w:color="auto" w:fill="FFFFFF" w:themeFill="background1"/>
              <w:ind w:left="384" w:hanging="384"/>
            </w:pPr>
          </w:p>
        </w:tc>
        <w:tc>
          <w:tcPr>
            <w:tcW w:w="1448" w:type="dxa"/>
          </w:tcPr>
          <w:p w14:paraId="30ECD74C" w14:textId="77777777" w:rsidR="00F56CFD" w:rsidRDefault="00F56CFD" w:rsidP="0026320C">
            <w:pPr>
              <w:pStyle w:val="Heading1"/>
              <w:shd w:val="clear" w:color="auto" w:fill="FFFFFF" w:themeFill="background1"/>
              <w:ind w:left="0"/>
            </w:pPr>
          </w:p>
        </w:tc>
      </w:tr>
      <w:tr w:rsidR="00F56CFD" w14:paraId="00DB8C07" w14:textId="77777777" w:rsidTr="0026320C">
        <w:trPr>
          <w:trHeight w:val="347"/>
        </w:trPr>
        <w:tc>
          <w:tcPr>
            <w:tcW w:w="6716" w:type="dxa"/>
          </w:tcPr>
          <w:p w14:paraId="37E999A0" w14:textId="77777777" w:rsidR="00F56CFD" w:rsidRDefault="00F56CFD" w:rsidP="0026320C">
            <w:pPr>
              <w:pStyle w:val="Heading1"/>
              <w:shd w:val="clear" w:color="auto" w:fill="FFFFFF" w:themeFill="background1"/>
              <w:ind w:left="0" w:right="-1410"/>
            </w:pPr>
          </w:p>
        </w:tc>
        <w:tc>
          <w:tcPr>
            <w:tcW w:w="1629" w:type="dxa"/>
          </w:tcPr>
          <w:p w14:paraId="17B75F3A" w14:textId="77777777" w:rsidR="00F56CFD" w:rsidRDefault="00F56CFD" w:rsidP="0026320C">
            <w:pPr>
              <w:pStyle w:val="Heading1"/>
              <w:shd w:val="clear" w:color="auto" w:fill="FFFFFF" w:themeFill="background1"/>
              <w:ind w:left="384" w:hanging="384"/>
            </w:pPr>
          </w:p>
        </w:tc>
        <w:tc>
          <w:tcPr>
            <w:tcW w:w="1448" w:type="dxa"/>
          </w:tcPr>
          <w:p w14:paraId="70CCEE36" w14:textId="77777777" w:rsidR="00F56CFD" w:rsidRDefault="00F56CFD" w:rsidP="0026320C">
            <w:pPr>
              <w:pStyle w:val="Heading1"/>
              <w:shd w:val="clear" w:color="auto" w:fill="FFFFFF" w:themeFill="background1"/>
              <w:ind w:left="0"/>
            </w:pPr>
          </w:p>
        </w:tc>
      </w:tr>
      <w:tr w:rsidR="00F56CFD" w14:paraId="62D3D9A2" w14:textId="77777777" w:rsidTr="0026320C">
        <w:trPr>
          <w:trHeight w:val="347"/>
        </w:trPr>
        <w:tc>
          <w:tcPr>
            <w:tcW w:w="6716" w:type="dxa"/>
          </w:tcPr>
          <w:p w14:paraId="01978625" w14:textId="77777777" w:rsidR="00F56CFD" w:rsidRDefault="00F56CFD" w:rsidP="0026320C">
            <w:pPr>
              <w:pStyle w:val="Heading1"/>
              <w:shd w:val="clear" w:color="auto" w:fill="FFFFFF" w:themeFill="background1"/>
              <w:ind w:left="0" w:right="-1410"/>
            </w:pPr>
          </w:p>
        </w:tc>
        <w:tc>
          <w:tcPr>
            <w:tcW w:w="1629" w:type="dxa"/>
          </w:tcPr>
          <w:p w14:paraId="2D01E341" w14:textId="77777777" w:rsidR="00F56CFD" w:rsidRDefault="00F56CFD" w:rsidP="0026320C">
            <w:pPr>
              <w:pStyle w:val="Heading1"/>
              <w:shd w:val="clear" w:color="auto" w:fill="FFFFFF" w:themeFill="background1"/>
              <w:ind w:left="384" w:hanging="384"/>
            </w:pPr>
          </w:p>
        </w:tc>
        <w:tc>
          <w:tcPr>
            <w:tcW w:w="1448" w:type="dxa"/>
          </w:tcPr>
          <w:p w14:paraId="3C78013A" w14:textId="77777777" w:rsidR="00F56CFD" w:rsidRDefault="00F56CFD" w:rsidP="0026320C">
            <w:pPr>
              <w:pStyle w:val="Heading1"/>
              <w:shd w:val="clear" w:color="auto" w:fill="FFFFFF" w:themeFill="background1"/>
              <w:ind w:left="0"/>
            </w:pPr>
          </w:p>
        </w:tc>
      </w:tr>
      <w:tr w:rsidR="00F56CFD" w14:paraId="2E3C271A" w14:textId="77777777" w:rsidTr="0026320C">
        <w:trPr>
          <w:trHeight w:val="347"/>
        </w:trPr>
        <w:tc>
          <w:tcPr>
            <w:tcW w:w="6716" w:type="dxa"/>
          </w:tcPr>
          <w:p w14:paraId="74510FFD" w14:textId="77777777" w:rsidR="00F56CFD" w:rsidRDefault="00F56CFD" w:rsidP="0026320C">
            <w:pPr>
              <w:pStyle w:val="Heading1"/>
              <w:shd w:val="clear" w:color="auto" w:fill="FFFFFF" w:themeFill="background1"/>
              <w:ind w:left="0" w:right="-1410"/>
            </w:pPr>
          </w:p>
        </w:tc>
        <w:tc>
          <w:tcPr>
            <w:tcW w:w="1629" w:type="dxa"/>
          </w:tcPr>
          <w:p w14:paraId="64DF4B94" w14:textId="77777777" w:rsidR="00F56CFD" w:rsidRDefault="00F56CFD" w:rsidP="0026320C">
            <w:pPr>
              <w:pStyle w:val="Heading1"/>
              <w:shd w:val="clear" w:color="auto" w:fill="FFFFFF" w:themeFill="background1"/>
              <w:ind w:left="384" w:hanging="384"/>
            </w:pPr>
          </w:p>
        </w:tc>
        <w:tc>
          <w:tcPr>
            <w:tcW w:w="1448" w:type="dxa"/>
          </w:tcPr>
          <w:p w14:paraId="6563518B" w14:textId="77777777" w:rsidR="00F56CFD" w:rsidRDefault="00F56CFD" w:rsidP="0026320C">
            <w:pPr>
              <w:pStyle w:val="Heading1"/>
              <w:shd w:val="clear" w:color="auto" w:fill="FFFFFF" w:themeFill="background1"/>
              <w:ind w:left="0"/>
            </w:pPr>
          </w:p>
        </w:tc>
      </w:tr>
      <w:tr w:rsidR="00F56CFD" w14:paraId="44CA4ED7" w14:textId="77777777" w:rsidTr="0026320C">
        <w:trPr>
          <w:trHeight w:val="347"/>
        </w:trPr>
        <w:tc>
          <w:tcPr>
            <w:tcW w:w="6716" w:type="dxa"/>
          </w:tcPr>
          <w:p w14:paraId="54B4CF9C" w14:textId="77777777" w:rsidR="00F56CFD" w:rsidRDefault="00F56CFD" w:rsidP="0026320C">
            <w:pPr>
              <w:pStyle w:val="Heading1"/>
              <w:shd w:val="clear" w:color="auto" w:fill="FFFFFF" w:themeFill="background1"/>
              <w:ind w:left="0" w:right="-1410"/>
            </w:pPr>
          </w:p>
        </w:tc>
        <w:tc>
          <w:tcPr>
            <w:tcW w:w="1629" w:type="dxa"/>
          </w:tcPr>
          <w:p w14:paraId="378D723B" w14:textId="77777777" w:rsidR="00F56CFD" w:rsidRDefault="00F56CFD" w:rsidP="0026320C">
            <w:pPr>
              <w:pStyle w:val="Heading1"/>
              <w:shd w:val="clear" w:color="auto" w:fill="FFFFFF" w:themeFill="background1"/>
              <w:ind w:left="384" w:hanging="384"/>
            </w:pPr>
          </w:p>
        </w:tc>
        <w:tc>
          <w:tcPr>
            <w:tcW w:w="1448" w:type="dxa"/>
          </w:tcPr>
          <w:p w14:paraId="4864241D" w14:textId="77777777" w:rsidR="00F56CFD" w:rsidRDefault="00F56CFD" w:rsidP="0026320C">
            <w:pPr>
              <w:pStyle w:val="Heading1"/>
              <w:shd w:val="clear" w:color="auto" w:fill="FFFFFF" w:themeFill="background1"/>
              <w:ind w:left="0"/>
            </w:pPr>
          </w:p>
        </w:tc>
      </w:tr>
      <w:tr w:rsidR="00F56CFD" w14:paraId="14C773C6" w14:textId="77777777" w:rsidTr="0026320C">
        <w:trPr>
          <w:trHeight w:val="347"/>
        </w:trPr>
        <w:tc>
          <w:tcPr>
            <w:tcW w:w="6716" w:type="dxa"/>
          </w:tcPr>
          <w:p w14:paraId="203F73EF" w14:textId="77777777" w:rsidR="00F56CFD" w:rsidRDefault="00F56CFD" w:rsidP="0026320C">
            <w:pPr>
              <w:pStyle w:val="Heading1"/>
              <w:shd w:val="clear" w:color="auto" w:fill="FFFFFF" w:themeFill="background1"/>
              <w:ind w:left="0" w:right="-1410"/>
            </w:pPr>
          </w:p>
        </w:tc>
        <w:tc>
          <w:tcPr>
            <w:tcW w:w="1629" w:type="dxa"/>
          </w:tcPr>
          <w:p w14:paraId="3D4F6BE5" w14:textId="77777777" w:rsidR="00F56CFD" w:rsidRDefault="00F56CFD" w:rsidP="0026320C">
            <w:pPr>
              <w:pStyle w:val="Heading1"/>
              <w:shd w:val="clear" w:color="auto" w:fill="FFFFFF" w:themeFill="background1"/>
              <w:ind w:left="384" w:hanging="384"/>
            </w:pPr>
          </w:p>
        </w:tc>
        <w:tc>
          <w:tcPr>
            <w:tcW w:w="1448" w:type="dxa"/>
          </w:tcPr>
          <w:p w14:paraId="2AEB0264" w14:textId="77777777" w:rsidR="00F56CFD" w:rsidRDefault="00F56CFD" w:rsidP="0026320C">
            <w:pPr>
              <w:pStyle w:val="Heading1"/>
              <w:shd w:val="clear" w:color="auto" w:fill="FFFFFF" w:themeFill="background1"/>
              <w:ind w:left="0"/>
            </w:pPr>
          </w:p>
        </w:tc>
      </w:tr>
      <w:tr w:rsidR="00F56CFD" w14:paraId="350375F4" w14:textId="77777777" w:rsidTr="0026320C">
        <w:trPr>
          <w:trHeight w:val="347"/>
        </w:trPr>
        <w:tc>
          <w:tcPr>
            <w:tcW w:w="6716" w:type="dxa"/>
          </w:tcPr>
          <w:p w14:paraId="42B1244F" w14:textId="77777777" w:rsidR="00F56CFD" w:rsidRDefault="00F56CFD" w:rsidP="0026320C">
            <w:pPr>
              <w:pStyle w:val="Heading1"/>
              <w:shd w:val="clear" w:color="auto" w:fill="FFFFFF" w:themeFill="background1"/>
              <w:ind w:left="0" w:right="-1410"/>
            </w:pPr>
          </w:p>
        </w:tc>
        <w:tc>
          <w:tcPr>
            <w:tcW w:w="1629" w:type="dxa"/>
          </w:tcPr>
          <w:p w14:paraId="20CAB914" w14:textId="77777777" w:rsidR="00F56CFD" w:rsidRDefault="00F56CFD" w:rsidP="0026320C">
            <w:pPr>
              <w:pStyle w:val="Heading1"/>
              <w:shd w:val="clear" w:color="auto" w:fill="FFFFFF" w:themeFill="background1"/>
              <w:ind w:left="384" w:hanging="384"/>
            </w:pPr>
          </w:p>
        </w:tc>
        <w:tc>
          <w:tcPr>
            <w:tcW w:w="1448" w:type="dxa"/>
          </w:tcPr>
          <w:p w14:paraId="1C2AE798" w14:textId="77777777" w:rsidR="00F56CFD" w:rsidRDefault="00F56CFD" w:rsidP="0026320C">
            <w:pPr>
              <w:pStyle w:val="Heading1"/>
              <w:shd w:val="clear" w:color="auto" w:fill="FFFFFF" w:themeFill="background1"/>
              <w:ind w:left="0"/>
            </w:pPr>
          </w:p>
        </w:tc>
      </w:tr>
      <w:tr w:rsidR="00F56CFD" w14:paraId="239B8218" w14:textId="77777777" w:rsidTr="0026320C">
        <w:trPr>
          <w:trHeight w:val="347"/>
        </w:trPr>
        <w:tc>
          <w:tcPr>
            <w:tcW w:w="6716" w:type="dxa"/>
          </w:tcPr>
          <w:p w14:paraId="60D0F345" w14:textId="77777777" w:rsidR="00F56CFD" w:rsidRDefault="00F56CFD" w:rsidP="0026320C">
            <w:pPr>
              <w:pStyle w:val="Heading1"/>
              <w:shd w:val="clear" w:color="auto" w:fill="FFFFFF" w:themeFill="background1"/>
              <w:ind w:left="0" w:right="-1410"/>
            </w:pPr>
          </w:p>
        </w:tc>
        <w:tc>
          <w:tcPr>
            <w:tcW w:w="1629" w:type="dxa"/>
          </w:tcPr>
          <w:p w14:paraId="4B1191E8" w14:textId="77777777" w:rsidR="00F56CFD" w:rsidRDefault="00F56CFD" w:rsidP="0026320C">
            <w:pPr>
              <w:pStyle w:val="Heading1"/>
              <w:shd w:val="clear" w:color="auto" w:fill="FFFFFF" w:themeFill="background1"/>
              <w:ind w:left="384" w:hanging="384"/>
            </w:pPr>
          </w:p>
        </w:tc>
        <w:tc>
          <w:tcPr>
            <w:tcW w:w="1448" w:type="dxa"/>
          </w:tcPr>
          <w:p w14:paraId="7C174413" w14:textId="77777777" w:rsidR="00F56CFD" w:rsidRDefault="00F56CFD" w:rsidP="0026320C">
            <w:pPr>
              <w:pStyle w:val="Heading1"/>
              <w:shd w:val="clear" w:color="auto" w:fill="FFFFFF" w:themeFill="background1"/>
              <w:ind w:left="0"/>
            </w:pPr>
          </w:p>
        </w:tc>
      </w:tr>
      <w:tr w:rsidR="00F56CFD" w14:paraId="329CB380" w14:textId="77777777" w:rsidTr="0026320C">
        <w:trPr>
          <w:trHeight w:val="347"/>
        </w:trPr>
        <w:tc>
          <w:tcPr>
            <w:tcW w:w="6716" w:type="dxa"/>
          </w:tcPr>
          <w:p w14:paraId="1FDA897E" w14:textId="77777777" w:rsidR="00F56CFD" w:rsidRDefault="00F56CFD" w:rsidP="0026320C">
            <w:pPr>
              <w:pStyle w:val="Heading1"/>
              <w:shd w:val="clear" w:color="auto" w:fill="FFFFFF" w:themeFill="background1"/>
              <w:ind w:left="0" w:right="-1410"/>
            </w:pPr>
          </w:p>
        </w:tc>
        <w:tc>
          <w:tcPr>
            <w:tcW w:w="1629" w:type="dxa"/>
          </w:tcPr>
          <w:p w14:paraId="1DD97826" w14:textId="77777777" w:rsidR="00F56CFD" w:rsidRDefault="00F56CFD" w:rsidP="0026320C">
            <w:pPr>
              <w:pStyle w:val="Heading1"/>
              <w:shd w:val="clear" w:color="auto" w:fill="FFFFFF" w:themeFill="background1"/>
              <w:ind w:left="384" w:hanging="384"/>
            </w:pPr>
          </w:p>
        </w:tc>
        <w:tc>
          <w:tcPr>
            <w:tcW w:w="1448" w:type="dxa"/>
          </w:tcPr>
          <w:p w14:paraId="3AE30752" w14:textId="77777777" w:rsidR="00F56CFD" w:rsidRDefault="00F56CFD" w:rsidP="0026320C">
            <w:pPr>
              <w:pStyle w:val="Heading1"/>
              <w:shd w:val="clear" w:color="auto" w:fill="FFFFFF" w:themeFill="background1"/>
              <w:ind w:left="0"/>
            </w:pPr>
          </w:p>
        </w:tc>
      </w:tr>
      <w:tr w:rsidR="00F56CFD" w14:paraId="67F8561F" w14:textId="77777777" w:rsidTr="0026320C">
        <w:trPr>
          <w:trHeight w:val="347"/>
        </w:trPr>
        <w:tc>
          <w:tcPr>
            <w:tcW w:w="6716" w:type="dxa"/>
          </w:tcPr>
          <w:p w14:paraId="409EFFC1" w14:textId="77777777" w:rsidR="00F56CFD" w:rsidRDefault="00F56CFD" w:rsidP="0026320C">
            <w:pPr>
              <w:pStyle w:val="Heading1"/>
              <w:shd w:val="clear" w:color="auto" w:fill="FFFFFF" w:themeFill="background1"/>
              <w:ind w:left="0" w:right="-1410"/>
            </w:pPr>
          </w:p>
        </w:tc>
        <w:tc>
          <w:tcPr>
            <w:tcW w:w="1629" w:type="dxa"/>
          </w:tcPr>
          <w:p w14:paraId="2EC6692E" w14:textId="77777777" w:rsidR="00F56CFD" w:rsidRDefault="00F56CFD" w:rsidP="0026320C">
            <w:pPr>
              <w:pStyle w:val="Heading1"/>
              <w:shd w:val="clear" w:color="auto" w:fill="FFFFFF" w:themeFill="background1"/>
              <w:ind w:left="384" w:hanging="384"/>
            </w:pPr>
          </w:p>
        </w:tc>
        <w:tc>
          <w:tcPr>
            <w:tcW w:w="1448" w:type="dxa"/>
          </w:tcPr>
          <w:p w14:paraId="0CBDC9EE" w14:textId="77777777" w:rsidR="00F56CFD" w:rsidRDefault="00F56CFD" w:rsidP="0026320C">
            <w:pPr>
              <w:pStyle w:val="Heading1"/>
              <w:shd w:val="clear" w:color="auto" w:fill="FFFFFF" w:themeFill="background1"/>
              <w:ind w:left="0"/>
            </w:pPr>
          </w:p>
        </w:tc>
      </w:tr>
      <w:tr w:rsidR="00F56CFD" w14:paraId="5A7BC889" w14:textId="77777777" w:rsidTr="0026320C">
        <w:trPr>
          <w:trHeight w:val="347"/>
        </w:trPr>
        <w:tc>
          <w:tcPr>
            <w:tcW w:w="6716" w:type="dxa"/>
          </w:tcPr>
          <w:p w14:paraId="3D0CD8F9" w14:textId="77777777" w:rsidR="00F56CFD" w:rsidRDefault="00F56CFD" w:rsidP="0026320C">
            <w:pPr>
              <w:pStyle w:val="Heading1"/>
              <w:shd w:val="clear" w:color="auto" w:fill="FFFFFF" w:themeFill="background1"/>
              <w:ind w:left="0" w:right="-1410"/>
            </w:pPr>
          </w:p>
        </w:tc>
        <w:tc>
          <w:tcPr>
            <w:tcW w:w="1629" w:type="dxa"/>
          </w:tcPr>
          <w:p w14:paraId="30ECB002" w14:textId="77777777" w:rsidR="00F56CFD" w:rsidRDefault="00F56CFD" w:rsidP="0026320C">
            <w:pPr>
              <w:pStyle w:val="Heading1"/>
              <w:shd w:val="clear" w:color="auto" w:fill="FFFFFF" w:themeFill="background1"/>
              <w:ind w:left="384" w:hanging="384"/>
            </w:pPr>
          </w:p>
        </w:tc>
        <w:tc>
          <w:tcPr>
            <w:tcW w:w="1448" w:type="dxa"/>
          </w:tcPr>
          <w:p w14:paraId="0329179E" w14:textId="77777777" w:rsidR="00F56CFD" w:rsidRDefault="00F56CFD" w:rsidP="0026320C">
            <w:pPr>
              <w:pStyle w:val="Heading1"/>
              <w:shd w:val="clear" w:color="auto" w:fill="FFFFFF" w:themeFill="background1"/>
              <w:ind w:left="0"/>
            </w:pPr>
          </w:p>
        </w:tc>
      </w:tr>
      <w:tr w:rsidR="00F56CFD" w14:paraId="528EFA5E" w14:textId="77777777" w:rsidTr="0026320C">
        <w:trPr>
          <w:trHeight w:val="347"/>
        </w:trPr>
        <w:tc>
          <w:tcPr>
            <w:tcW w:w="6716" w:type="dxa"/>
          </w:tcPr>
          <w:p w14:paraId="59C91C31" w14:textId="77777777" w:rsidR="00F56CFD" w:rsidRDefault="00F56CFD" w:rsidP="0026320C">
            <w:pPr>
              <w:pStyle w:val="Heading1"/>
              <w:shd w:val="clear" w:color="auto" w:fill="FFFFFF" w:themeFill="background1"/>
              <w:ind w:left="0" w:right="-1410"/>
            </w:pPr>
          </w:p>
        </w:tc>
        <w:tc>
          <w:tcPr>
            <w:tcW w:w="1629" w:type="dxa"/>
          </w:tcPr>
          <w:p w14:paraId="134B6E47" w14:textId="77777777" w:rsidR="00F56CFD" w:rsidRDefault="00F56CFD" w:rsidP="0026320C">
            <w:pPr>
              <w:pStyle w:val="Heading1"/>
              <w:shd w:val="clear" w:color="auto" w:fill="FFFFFF" w:themeFill="background1"/>
              <w:ind w:left="384" w:hanging="384"/>
            </w:pPr>
          </w:p>
        </w:tc>
        <w:tc>
          <w:tcPr>
            <w:tcW w:w="1448" w:type="dxa"/>
          </w:tcPr>
          <w:p w14:paraId="4FD2518A" w14:textId="77777777" w:rsidR="00F56CFD" w:rsidRDefault="00F56CFD" w:rsidP="0026320C">
            <w:pPr>
              <w:pStyle w:val="Heading1"/>
              <w:shd w:val="clear" w:color="auto" w:fill="FFFFFF" w:themeFill="background1"/>
              <w:ind w:left="0"/>
            </w:pPr>
          </w:p>
        </w:tc>
      </w:tr>
      <w:tr w:rsidR="00F56CFD" w14:paraId="5C770F8D" w14:textId="77777777" w:rsidTr="0026320C">
        <w:trPr>
          <w:trHeight w:val="347"/>
        </w:trPr>
        <w:tc>
          <w:tcPr>
            <w:tcW w:w="6716" w:type="dxa"/>
          </w:tcPr>
          <w:p w14:paraId="5227BCD1" w14:textId="77777777" w:rsidR="00F56CFD" w:rsidRDefault="00F56CFD" w:rsidP="0026320C">
            <w:pPr>
              <w:pStyle w:val="Heading1"/>
              <w:shd w:val="clear" w:color="auto" w:fill="FFFFFF" w:themeFill="background1"/>
              <w:ind w:left="0" w:right="-1410"/>
            </w:pPr>
          </w:p>
        </w:tc>
        <w:tc>
          <w:tcPr>
            <w:tcW w:w="1629" w:type="dxa"/>
          </w:tcPr>
          <w:p w14:paraId="59838181" w14:textId="77777777" w:rsidR="00F56CFD" w:rsidRDefault="00F56CFD" w:rsidP="0026320C">
            <w:pPr>
              <w:pStyle w:val="Heading1"/>
              <w:shd w:val="clear" w:color="auto" w:fill="FFFFFF" w:themeFill="background1"/>
              <w:ind w:left="384" w:hanging="384"/>
            </w:pPr>
          </w:p>
        </w:tc>
        <w:tc>
          <w:tcPr>
            <w:tcW w:w="1448" w:type="dxa"/>
          </w:tcPr>
          <w:p w14:paraId="250C1B11" w14:textId="77777777" w:rsidR="00F56CFD" w:rsidRDefault="00F56CFD" w:rsidP="0026320C">
            <w:pPr>
              <w:pStyle w:val="Heading1"/>
              <w:shd w:val="clear" w:color="auto" w:fill="FFFFFF" w:themeFill="background1"/>
              <w:ind w:left="0"/>
            </w:pPr>
          </w:p>
        </w:tc>
      </w:tr>
      <w:tr w:rsidR="00F56CFD" w14:paraId="24568E78" w14:textId="77777777" w:rsidTr="0026320C">
        <w:trPr>
          <w:trHeight w:val="347"/>
        </w:trPr>
        <w:tc>
          <w:tcPr>
            <w:tcW w:w="6716" w:type="dxa"/>
          </w:tcPr>
          <w:p w14:paraId="5E9C6CC9" w14:textId="77777777" w:rsidR="00F56CFD" w:rsidRDefault="00F56CFD" w:rsidP="0026320C">
            <w:pPr>
              <w:pStyle w:val="Heading1"/>
              <w:shd w:val="clear" w:color="auto" w:fill="FFFFFF" w:themeFill="background1"/>
              <w:ind w:left="0" w:right="-1410"/>
            </w:pPr>
          </w:p>
        </w:tc>
        <w:tc>
          <w:tcPr>
            <w:tcW w:w="1629" w:type="dxa"/>
          </w:tcPr>
          <w:p w14:paraId="32064FAF" w14:textId="77777777" w:rsidR="00F56CFD" w:rsidRDefault="00F56CFD" w:rsidP="0026320C">
            <w:pPr>
              <w:pStyle w:val="Heading1"/>
              <w:shd w:val="clear" w:color="auto" w:fill="FFFFFF" w:themeFill="background1"/>
              <w:ind w:left="384" w:hanging="384"/>
            </w:pPr>
          </w:p>
        </w:tc>
        <w:tc>
          <w:tcPr>
            <w:tcW w:w="1448" w:type="dxa"/>
          </w:tcPr>
          <w:p w14:paraId="372BBF4C" w14:textId="77777777" w:rsidR="00F56CFD" w:rsidRDefault="00F56CFD" w:rsidP="0026320C">
            <w:pPr>
              <w:pStyle w:val="Heading1"/>
              <w:shd w:val="clear" w:color="auto" w:fill="FFFFFF" w:themeFill="background1"/>
              <w:ind w:left="0"/>
            </w:pPr>
          </w:p>
        </w:tc>
      </w:tr>
      <w:tr w:rsidR="00F56CFD" w14:paraId="7EB1A906" w14:textId="77777777" w:rsidTr="0026320C">
        <w:trPr>
          <w:trHeight w:val="347"/>
        </w:trPr>
        <w:tc>
          <w:tcPr>
            <w:tcW w:w="6716" w:type="dxa"/>
          </w:tcPr>
          <w:p w14:paraId="27A44C7D" w14:textId="77777777" w:rsidR="00F56CFD" w:rsidRDefault="00F56CFD" w:rsidP="0026320C">
            <w:pPr>
              <w:pStyle w:val="Heading1"/>
              <w:shd w:val="clear" w:color="auto" w:fill="FFFFFF" w:themeFill="background1"/>
              <w:ind w:left="0" w:right="-1410"/>
            </w:pPr>
          </w:p>
        </w:tc>
        <w:tc>
          <w:tcPr>
            <w:tcW w:w="1629" w:type="dxa"/>
          </w:tcPr>
          <w:p w14:paraId="65172868" w14:textId="77777777" w:rsidR="00F56CFD" w:rsidRDefault="00F56CFD" w:rsidP="0026320C">
            <w:pPr>
              <w:pStyle w:val="Heading1"/>
              <w:shd w:val="clear" w:color="auto" w:fill="FFFFFF" w:themeFill="background1"/>
              <w:ind w:left="384" w:hanging="384"/>
            </w:pPr>
          </w:p>
        </w:tc>
        <w:tc>
          <w:tcPr>
            <w:tcW w:w="1448" w:type="dxa"/>
          </w:tcPr>
          <w:p w14:paraId="4476052F" w14:textId="77777777" w:rsidR="00F56CFD" w:rsidRDefault="00F56CFD" w:rsidP="0026320C">
            <w:pPr>
              <w:pStyle w:val="Heading1"/>
              <w:shd w:val="clear" w:color="auto" w:fill="FFFFFF" w:themeFill="background1"/>
              <w:ind w:left="0"/>
            </w:pPr>
          </w:p>
        </w:tc>
      </w:tr>
    </w:tbl>
    <w:p w14:paraId="30FBE442" w14:textId="77777777" w:rsidR="001D6C1C" w:rsidRDefault="001D6C1C" w:rsidP="00F56CFD">
      <w:pPr>
        <w:pStyle w:val="Heading1"/>
        <w:ind w:left="0"/>
        <w:rPr>
          <w:rFonts w:asciiTheme="minorHAnsi" w:eastAsiaTheme="minorHAnsi" w:hAnsiTheme="minorHAnsi"/>
          <w:b w:val="0"/>
          <w:bCs w:val="0"/>
          <w:sz w:val="22"/>
          <w:szCs w:val="22"/>
        </w:rPr>
      </w:pPr>
    </w:p>
    <w:p w14:paraId="783C40F3" w14:textId="77777777" w:rsidR="000B5FA6" w:rsidRDefault="000B5FA6">
      <w:pPr>
        <w:rPr>
          <w:b/>
          <w:bCs/>
        </w:rPr>
      </w:pPr>
    </w:p>
    <w:p w14:paraId="72717878" w14:textId="77777777" w:rsidR="000B5FA6" w:rsidRDefault="000B5FA6">
      <w:pPr>
        <w:rPr>
          <w:b/>
          <w:bCs/>
        </w:rPr>
      </w:pPr>
      <w:r>
        <w:rPr>
          <w:b/>
          <w:bCs/>
        </w:rPr>
        <w:br w:type="page"/>
      </w:r>
    </w:p>
    <w:p w14:paraId="3015D5BA" w14:textId="79B816FE" w:rsidR="000B5FA6" w:rsidRPr="008E7A01" w:rsidRDefault="000B5FA6" w:rsidP="000B5FA6">
      <w:pPr>
        <w:pStyle w:val="Heading1"/>
        <w:ind w:left="0"/>
      </w:pPr>
      <w:bookmarkStart w:id="245" w:name="_Toc33183555"/>
      <w:r>
        <w:lastRenderedPageBreak/>
        <w:t xml:space="preserve">APPENDIX </w:t>
      </w:r>
      <w:r w:rsidR="00F5270C">
        <w:t>W</w:t>
      </w:r>
      <w:r>
        <w:t xml:space="preserve"> </w:t>
      </w:r>
      <w:r w:rsidR="00F5270C">
        <w:t>-</w:t>
      </w:r>
      <w:r w:rsidR="00AB2AD0">
        <w:t xml:space="preserve"> KEY SPOUSE STATEMENT OF CONSENT FOR RELEASE OF </w:t>
      </w:r>
      <w:r w:rsidR="00AB2AD0" w:rsidRPr="008E7A01">
        <w:t>PII</w:t>
      </w:r>
      <w:bookmarkEnd w:id="245"/>
      <w:r w:rsidRPr="008E7A01">
        <w:t xml:space="preserve"> </w:t>
      </w:r>
    </w:p>
    <w:p w14:paraId="50B4FFE2" w14:textId="77777777" w:rsidR="000B5FA6" w:rsidRPr="00D74656" w:rsidRDefault="000B5FA6" w:rsidP="000B5FA6">
      <w:pPr>
        <w:rPr>
          <w:sz w:val="8"/>
          <w:szCs w:val="8"/>
        </w:rPr>
      </w:pPr>
    </w:p>
    <w:p w14:paraId="4AC96D99" w14:textId="77777777" w:rsidR="000B5FA6" w:rsidRDefault="000B5FA6" w:rsidP="000B5FA6">
      <w:r>
        <w:rPr>
          <w:noProof/>
        </w:rPr>
        <w:drawing>
          <wp:inline distT="0" distB="0" distL="0" distR="0" wp14:anchorId="2C7E6106" wp14:editId="075CDFE0">
            <wp:extent cx="6315710" cy="189230"/>
            <wp:effectExtent l="0" t="0" r="889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315710" cy="189230"/>
                    </a:xfrm>
                    <a:prstGeom prst="rect">
                      <a:avLst/>
                    </a:prstGeom>
                    <a:noFill/>
                  </pic:spPr>
                </pic:pic>
              </a:graphicData>
            </a:graphic>
          </wp:inline>
        </w:drawing>
      </w:r>
    </w:p>
    <w:p w14:paraId="48792138" w14:textId="77777777" w:rsidR="000B5FA6" w:rsidRDefault="000B5FA6" w:rsidP="000B5FA6">
      <w:pPr>
        <w:jc w:val="center"/>
        <w:rPr>
          <w:rStyle w:val="Strong"/>
          <w:rFonts w:ascii="Helvetica" w:hAnsi="Helvetica" w:cs="Arial"/>
          <w:color w:val="000000"/>
          <w:sz w:val="21"/>
          <w:szCs w:val="21"/>
        </w:rPr>
      </w:pPr>
    </w:p>
    <w:p w14:paraId="3297AB57" w14:textId="77777777" w:rsidR="000B5FA6" w:rsidRDefault="000B5FA6" w:rsidP="000B5FA6">
      <w:pPr>
        <w:jc w:val="center"/>
        <w:rPr>
          <w:rStyle w:val="Strong"/>
          <w:rFonts w:ascii="Helvetica" w:hAnsi="Helvetica" w:cs="Arial"/>
          <w:color w:val="000000"/>
          <w:sz w:val="21"/>
          <w:szCs w:val="21"/>
        </w:rPr>
      </w:pPr>
    </w:p>
    <w:p w14:paraId="207590A3" w14:textId="77777777" w:rsidR="000B5FA6" w:rsidRDefault="000B5FA6" w:rsidP="000B5FA6">
      <w:pPr>
        <w:jc w:val="center"/>
        <w:rPr>
          <w:rStyle w:val="Strong"/>
          <w:rFonts w:ascii="Helvetica" w:hAnsi="Helvetica" w:cs="Arial"/>
          <w:color w:val="000000"/>
          <w:sz w:val="21"/>
          <w:szCs w:val="21"/>
        </w:rPr>
      </w:pPr>
    </w:p>
    <w:p w14:paraId="568D46FF" w14:textId="77777777" w:rsidR="00707640" w:rsidRPr="00707640" w:rsidRDefault="00707640" w:rsidP="00707640">
      <w:pPr>
        <w:jc w:val="center"/>
        <w:rPr>
          <w:rFonts w:ascii="Arial" w:hAnsi="Arial" w:cs="Arial"/>
          <w:color w:val="000000"/>
          <w:sz w:val="24"/>
          <w:szCs w:val="24"/>
        </w:rPr>
      </w:pPr>
      <w:r w:rsidRPr="00707640">
        <w:rPr>
          <w:rFonts w:ascii="Arial" w:hAnsi="Arial" w:cs="Arial"/>
          <w:b/>
          <w:bCs/>
          <w:color w:val="000000"/>
          <w:sz w:val="24"/>
          <w:szCs w:val="24"/>
        </w:rPr>
        <w:t xml:space="preserve">STATEMENT OF CONSENT </w:t>
      </w:r>
    </w:p>
    <w:p w14:paraId="04E99735" w14:textId="77777777" w:rsidR="00707640" w:rsidRPr="00707640" w:rsidRDefault="00707640" w:rsidP="00707640">
      <w:pPr>
        <w:jc w:val="center"/>
        <w:rPr>
          <w:rFonts w:ascii="Arial" w:hAnsi="Arial" w:cs="Arial"/>
          <w:color w:val="000000"/>
          <w:sz w:val="24"/>
          <w:szCs w:val="24"/>
        </w:rPr>
      </w:pPr>
    </w:p>
    <w:p w14:paraId="105A7551" w14:textId="77777777" w:rsidR="00707640" w:rsidRPr="00707640" w:rsidRDefault="00707640" w:rsidP="00707640">
      <w:pPr>
        <w:rPr>
          <w:rFonts w:ascii="Arial" w:hAnsi="Arial" w:cs="Arial"/>
          <w:sz w:val="24"/>
          <w:szCs w:val="24"/>
        </w:rPr>
      </w:pPr>
      <w:r w:rsidRPr="00707640">
        <w:rPr>
          <w:rFonts w:ascii="Arial" w:hAnsi="Arial" w:cs="Arial"/>
          <w:color w:val="000000"/>
          <w:sz w:val="24"/>
          <w:szCs w:val="24"/>
        </w:rPr>
        <w:br/>
      </w:r>
    </w:p>
    <w:p w14:paraId="79536C94" w14:textId="77777777" w:rsidR="00707640" w:rsidRPr="00707640" w:rsidRDefault="00707640" w:rsidP="00707640">
      <w:pPr>
        <w:rPr>
          <w:rFonts w:ascii="Arial" w:hAnsi="Arial" w:cs="Arial"/>
          <w:sz w:val="24"/>
          <w:szCs w:val="24"/>
        </w:rPr>
      </w:pPr>
      <w:r w:rsidRPr="00707640">
        <w:rPr>
          <w:rFonts w:ascii="Arial" w:hAnsi="Arial" w:cs="Arial"/>
          <w:sz w:val="24"/>
          <w:szCs w:val="24"/>
        </w:rPr>
        <w:t xml:space="preserve">I,____________________________________ </w:t>
      </w:r>
      <w:r w:rsidRPr="00707640">
        <w:rPr>
          <w:rFonts w:ascii="Arial" w:hAnsi="Arial" w:cs="Arial"/>
          <w:sz w:val="40"/>
          <w:szCs w:val="24"/>
        </w:rPr>
        <w:t>□</w:t>
      </w:r>
      <w:r w:rsidRPr="00707640">
        <w:rPr>
          <w:rFonts w:ascii="Arial" w:hAnsi="Arial" w:cs="Arial"/>
          <w:sz w:val="24"/>
          <w:szCs w:val="24"/>
        </w:rPr>
        <w:t xml:space="preserve"> AUTHORIZE   </w:t>
      </w:r>
      <w:r w:rsidRPr="00707640">
        <w:rPr>
          <w:rFonts w:ascii="Arial" w:hAnsi="Arial" w:cs="Arial"/>
          <w:sz w:val="40"/>
          <w:szCs w:val="24"/>
        </w:rPr>
        <w:t>□</w:t>
      </w:r>
      <w:r w:rsidRPr="00707640">
        <w:rPr>
          <w:rFonts w:ascii="Arial" w:hAnsi="Arial" w:cs="Arial"/>
          <w:sz w:val="24"/>
          <w:szCs w:val="24"/>
        </w:rPr>
        <w:t xml:space="preserve"> DO NOT AUTHORIZE my contact information (name, home phone number, mobile number, and personal email address) to be included in a Key Spouse Roster that will be given to other appointed Key Spouses, Key Spouse Mentors, Commanders, First Sergeants, other installation leaders, and families.</w:t>
      </w:r>
    </w:p>
    <w:p w14:paraId="107966E6" w14:textId="77777777" w:rsidR="00707640" w:rsidRPr="00707640" w:rsidRDefault="00707640" w:rsidP="00707640">
      <w:pPr>
        <w:rPr>
          <w:rFonts w:ascii="Arial" w:hAnsi="Arial" w:cs="Arial"/>
          <w:sz w:val="24"/>
          <w:szCs w:val="24"/>
        </w:rPr>
      </w:pPr>
    </w:p>
    <w:p w14:paraId="1C6D4638" w14:textId="77777777" w:rsidR="00707640" w:rsidRPr="00707640" w:rsidRDefault="00707640" w:rsidP="00707640">
      <w:pPr>
        <w:rPr>
          <w:rFonts w:ascii="Arial" w:hAnsi="Arial" w:cs="Arial"/>
          <w:sz w:val="24"/>
          <w:szCs w:val="24"/>
        </w:rPr>
      </w:pPr>
      <w:r w:rsidRPr="00707640">
        <w:rPr>
          <w:rFonts w:ascii="Arial" w:hAnsi="Arial" w:cs="Arial"/>
          <w:sz w:val="24"/>
          <w:szCs w:val="24"/>
        </w:rPr>
        <w:t xml:space="preserve">I  </w:t>
      </w:r>
      <w:r w:rsidRPr="00707640">
        <w:rPr>
          <w:rFonts w:ascii="Arial" w:hAnsi="Arial" w:cs="Arial"/>
          <w:sz w:val="40"/>
          <w:szCs w:val="40"/>
        </w:rPr>
        <w:t>□</w:t>
      </w:r>
      <w:r w:rsidRPr="00707640">
        <w:rPr>
          <w:rFonts w:ascii="Arial" w:hAnsi="Arial" w:cs="Arial"/>
          <w:sz w:val="24"/>
          <w:szCs w:val="24"/>
        </w:rPr>
        <w:t xml:space="preserve"> CONSENT and request   </w:t>
      </w:r>
      <w:r w:rsidRPr="00707640">
        <w:rPr>
          <w:rFonts w:ascii="Arial" w:hAnsi="Arial" w:cs="Arial"/>
          <w:sz w:val="40"/>
          <w:szCs w:val="40"/>
        </w:rPr>
        <w:t>□</w:t>
      </w:r>
      <w:r w:rsidRPr="00707640">
        <w:rPr>
          <w:rFonts w:ascii="Arial" w:hAnsi="Arial" w:cs="Arial"/>
          <w:sz w:val="24"/>
          <w:szCs w:val="24"/>
        </w:rPr>
        <w:t xml:space="preserve"> DO NOT CONSENT the Airman and Family Readiness Center disseminate and email this personal contact information about me, as described above, on the Key Spouse Roster, to private commercial email accounts when the receiving individual does not have access to an encrypted AF email account.</w:t>
      </w:r>
    </w:p>
    <w:p w14:paraId="272BA2D2" w14:textId="77777777" w:rsidR="00707640" w:rsidRPr="00707640" w:rsidRDefault="00707640" w:rsidP="00707640">
      <w:pPr>
        <w:rPr>
          <w:rFonts w:ascii="Arial" w:hAnsi="Arial" w:cs="Arial"/>
          <w:sz w:val="24"/>
          <w:szCs w:val="24"/>
        </w:rPr>
      </w:pPr>
    </w:p>
    <w:p w14:paraId="501208E9" w14:textId="77777777" w:rsidR="00707640" w:rsidRPr="00707640" w:rsidRDefault="00707640" w:rsidP="00707640">
      <w:pPr>
        <w:rPr>
          <w:rFonts w:ascii="Arial" w:hAnsi="Arial" w:cs="Arial"/>
          <w:sz w:val="24"/>
          <w:szCs w:val="24"/>
        </w:rPr>
      </w:pPr>
    </w:p>
    <w:p w14:paraId="5EECBC71" w14:textId="77777777" w:rsidR="00707640" w:rsidRPr="00707640" w:rsidRDefault="00707640" w:rsidP="00707640">
      <w:pPr>
        <w:rPr>
          <w:rFonts w:ascii="Arial" w:hAnsi="Arial" w:cs="Arial"/>
          <w:sz w:val="24"/>
          <w:szCs w:val="24"/>
        </w:rPr>
      </w:pPr>
    </w:p>
    <w:p w14:paraId="3B06272C" w14:textId="77777777" w:rsidR="00707640" w:rsidRPr="00707640" w:rsidRDefault="00707640" w:rsidP="00707640">
      <w:pPr>
        <w:rPr>
          <w:rFonts w:ascii="Arial" w:hAnsi="Arial" w:cs="Arial"/>
          <w:sz w:val="24"/>
          <w:szCs w:val="24"/>
        </w:rPr>
      </w:pPr>
    </w:p>
    <w:p w14:paraId="7619A0F1" w14:textId="77777777" w:rsidR="00707640" w:rsidRPr="00707640" w:rsidRDefault="00707640" w:rsidP="00707640">
      <w:pPr>
        <w:rPr>
          <w:rFonts w:ascii="Arial" w:hAnsi="Arial" w:cs="Arial"/>
          <w:sz w:val="24"/>
          <w:szCs w:val="24"/>
        </w:rPr>
      </w:pPr>
      <w:r w:rsidRPr="00707640">
        <w:rPr>
          <w:rFonts w:ascii="Arial" w:hAnsi="Arial" w:cs="Arial"/>
          <w:sz w:val="24"/>
          <w:szCs w:val="24"/>
        </w:rPr>
        <w:fldChar w:fldCharType="begin"/>
      </w:r>
      <w:r w:rsidRPr="00707640">
        <w:rPr>
          <w:rFonts w:ascii="Arial" w:hAnsi="Arial" w:cs="Arial"/>
          <w:sz w:val="24"/>
          <w:szCs w:val="24"/>
        </w:rPr>
        <w:instrText xml:space="preserve"> EQ \x \to(Requesting Key Spouse Signature</w:instrText>
      </w:r>
      <w:r w:rsidRPr="00707640">
        <w:rPr>
          <w:rFonts w:ascii="Arial" w:hAnsi="Arial" w:cs="Arial"/>
          <w:sz w:val="24"/>
          <w:szCs w:val="24"/>
        </w:rPr>
        <w:tab/>
        <w:instrText xml:space="preserve">) </w:instrText>
      </w:r>
      <w:r w:rsidRPr="00707640">
        <w:rPr>
          <w:rFonts w:ascii="Arial" w:hAnsi="Arial" w:cs="Arial"/>
          <w:sz w:val="24"/>
          <w:szCs w:val="24"/>
        </w:rPr>
        <w:fldChar w:fldCharType="end"/>
      </w:r>
      <w:r w:rsidRPr="00707640">
        <w:rPr>
          <w:rFonts w:ascii="Arial" w:hAnsi="Arial" w:cs="Arial"/>
          <w:sz w:val="24"/>
          <w:szCs w:val="24"/>
        </w:rPr>
        <w:tab/>
      </w:r>
      <w:r w:rsidRPr="00707640">
        <w:rPr>
          <w:rFonts w:ascii="Arial" w:hAnsi="Arial" w:cs="Arial"/>
          <w:sz w:val="24"/>
          <w:szCs w:val="24"/>
        </w:rPr>
        <w:tab/>
      </w:r>
      <w:r w:rsidRPr="00707640">
        <w:rPr>
          <w:rFonts w:ascii="Arial" w:hAnsi="Arial" w:cs="Arial"/>
          <w:sz w:val="24"/>
          <w:szCs w:val="24"/>
        </w:rPr>
        <w:fldChar w:fldCharType="begin"/>
      </w:r>
      <w:r w:rsidRPr="00707640">
        <w:rPr>
          <w:rFonts w:ascii="Arial" w:hAnsi="Arial" w:cs="Arial"/>
          <w:sz w:val="24"/>
          <w:szCs w:val="24"/>
        </w:rPr>
        <w:instrText xml:space="preserve"> EQ \x \to(</w:instrText>
      </w:r>
      <w:r w:rsidRPr="00707640">
        <w:rPr>
          <w:rFonts w:ascii="Arial" w:hAnsi="Arial" w:cs="Arial"/>
          <w:sz w:val="24"/>
          <w:szCs w:val="24"/>
        </w:rPr>
        <w:tab/>
        <w:instrText>Date</w:instrText>
      </w:r>
      <w:r w:rsidRPr="00707640">
        <w:rPr>
          <w:rFonts w:ascii="Arial" w:hAnsi="Arial" w:cs="Arial"/>
          <w:sz w:val="24"/>
          <w:szCs w:val="24"/>
        </w:rPr>
        <w:tab/>
      </w:r>
      <w:r w:rsidRPr="00707640">
        <w:rPr>
          <w:rFonts w:ascii="Arial" w:hAnsi="Arial" w:cs="Arial"/>
          <w:sz w:val="24"/>
          <w:szCs w:val="24"/>
        </w:rPr>
        <w:tab/>
        <w:instrText xml:space="preserve">) </w:instrText>
      </w:r>
      <w:r w:rsidRPr="00707640">
        <w:rPr>
          <w:rFonts w:ascii="Arial" w:hAnsi="Arial" w:cs="Arial"/>
          <w:sz w:val="24"/>
          <w:szCs w:val="24"/>
        </w:rPr>
        <w:fldChar w:fldCharType="end"/>
      </w:r>
    </w:p>
    <w:p w14:paraId="50403536" w14:textId="77777777" w:rsidR="00707640" w:rsidRPr="00707640" w:rsidRDefault="00707640" w:rsidP="00707640">
      <w:pPr>
        <w:rPr>
          <w:rFonts w:ascii="Arial" w:hAnsi="Arial" w:cs="Arial"/>
          <w:sz w:val="24"/>
          <w:szCs w:val="24"/>
        </w:rPr>
      </w:pPr>
    </w:p>
    <w:p w14:paraId="4A46359A" w14:textId="77777777" w:rsidR="00707640" w:rsidRPr="00707640" w:rsidRDefault="00707640" w:rsidP="00707640">
      <w:pPr>
        <w:rPr>
          <w:rFonts w:ascii="Arial" w:hAnsi="Arial" w:cs="Arial"/>
          <w:color w:val="000000"/>
          <w:sz w:val="24"/>
          <w:szCs w:val="24"/>
        </w:rPr>
      </w:pPr>
      <w:r w:rsidRPr="00707640">
        <w:rPr>
          <w:rFonts w:ascii="Arial" w:hAnsi="Arial" w:cs="Arial"/>
          <w:sz w:val="24"/>
          <w:szCs w:val="24"/>
        </w:rPr>
        <w:fldChar w:fldCharType="begin"/>
      </w:r>
      <w:r w:rsidRPr="00707640">
        <w:rPr>
          <w:rFonts w:ascii="Arial" w:hAnsi="Arial" w:cs="Arial"/>
          <w:sz w:val="24"/>
          <w:szCs w:val="24"/>
        </w:rPr>
        <w:instrText xml:space="preserve"> EQ \x \to(Requesting Key Spouse Printed Name) </w:instrText>
      </w:r>
      <w:r w:rsidRPr="00707640">
        <w:rPr>
          <w:rFonts w:ascii="Arial" w:hAnsi="Arial" w:cs="Arial"/>
          <w:sz w:val="24"/>
          <w:szCs w:val="24"/>
        </w:rPr>
        <w:fldChar w:fldCharType="end"/>
      </w:r>
      <w:r w:rsidRPr="00707640">
        <w:rPr>
          <w:rFonts w:ascii="Arial" w:hAnsi="Arial" w:cs="Arial"/>
          <w:sz w:val="24"/>
          <w:szCs w:val="24"/>
        </w:rPr>
        <w:tab/>
      </w:r>
      <w:r w:rsidRPr="00707640">
        <w:rPr>
          <w:rFonts w:ascii="Arial" w:hAnsi="Arial" w:cs="Arial"/>
          <w:sz w:val="24"/>
          <w:szCs w:val="24"/>
        </w:rPr>
        <w:tab/>
      </w:r>
      <w:r w:rsidRPr="00707640">
        <w:rPr>
          <w:rFonts w:ascii="Arial" w:hAnsi="Arial" w:cs="Arial"/>
          <w:sz w:val="24"/>
          <w:szCs w:val="24"/>
        </w:rPr>
        <w:fldChar w:fldCharType="begin"/>
      </w:r>
      <w:r w:rsidRPr="00707640">
        <w:rPr>
          <w:rFonts w:ascii="Arial" w:hAnsi="Arial" w:cs="Arial"/>
          <w:sz w:val="24"/>
          <w:szCs w:val="24"/>
        </w:rPr>
        <w:instrText xml:space="preserve"> EQ \x \to(</w:instrText>
      </w:r>
      <w:r w:rsidRPr="00707640">
        <w:rPr>
          <w:rFonts w:ascii="Arial" w:hAnsi="Arial" w:cs="Arial"/>
          <w:sz w:val="24"/>
          <w:szCs w:val="24"/>
        </w:rPr>
        <w:tab/>
        <w:instrText>Unit</w:instrText>
      </w:r>
      <w:r w:rsidRPr="00707640">
        <w:rPr>
          <w:rFonts w:ascii="Arial" w:hAnsi="Arial" w:cs="Arial"/>
          <w:sz w:val="24"/>
          <w:szCs w:val="24"/>
        </w:rPr>
        <w:tab/>
      </w:r>
      <w:r w:rsidRPr="00707640">
        <w:rPr>
          <w:rFonts w:ascii="Arial" w:hAnsi="Arial" w:cs="Arial"/>
          <w:sz w:val="24"/>
          <w:szCs w:val="24"/>
        </w:rPr>
        <w:tab/>
        <w:instrText xml:space="preserve">) </w:instrText>
      </w:r>
      <w:r w:rsidRPr="00707640">
        <w:rPr>
          <w:rFonts w:ascii="Arial" w:hAnsi="Arial" w:cs="Arial"/>
          <w:sz w:val="24"/>
          <w:szCs w:val="24"/>
        </w:rPr>
        <w:fldChar w:fldCharType="end"/>
      </w:r>
      <w:r w:rsidRPr="00707640">
        <w:rPr>
          <w:rFonts w:ascii="Arial" w:hAnsi="Arial" w:cs="Arial"/>
          <w:color w:val="000000"/>
          <w:sz w:val="24"/>
          <w:szCs w:val="24"/>
        </w:rPr>
        <w:br/>
      </w:r>
    </w:p>
    <w:p w14:paraId="02833EC0" w14:textId="77777777" w:rsidR="00707640" w:rsidRPr="00707640" w:rsidRDefault="00707640" w:rsidP="00707640">
      <w:pPr>
        <w:rPr>
          <w:rFonts w:ascii="Arial" w:hAnsi="Arial" w:cs="Arial"/>
          <w:color w:val="000000"/>
          <w:sz w:val="24"/>
          <w:szCs w:val="24"/>
        </w:rPr>
      </w:pPr>
    </w:p>
    <w:p w14:paraId="000AEB26" w14:textId="77777777" w:rsidR="00707640" w:rsidRPr="00707640" w:rsidRDefault="00707640" w:rsidP="00707640">
      <w:pPr>
        <w:rPr>
          <w:rFonts w:ascii="Arial" w:hAnsi="Arial" w:cs="Arial"/>
          <w:color w:val="000000"/>
          <w:sz w:val="24"/>
          <w:szCs w:val="24"/>
        </w:rPr>
      </w:pPr>
    </w:p>
    <w:p w14:paraId="3DEBC867" w14:textId="77777777" w:rsidR="00707640" w:rsidRPr="00707640" w:rsidRDefault="00707640" w:rsidP="00707640">
      <w:pPr>
        <w:rPr>
          <w:b/>
          <w:bCs/>
        </w:rPr>
      </w:pPr>
    </w:p>
    <w:p w14:paraId="1973FFB7" w14:textId="77777777" w:rsidR="00707640" w:rsidRPr="00707640" w:rsidRDefault="00707640" w:rsidP="00707640">
      <w:pPr>
        <w:rPr>
          <w:b/>
          <w:bCs/>
        </w:rPr>
      </w:pPr>
    </w:p>
    <w:p w14:paraId="1225D265" w14:textId="77777777" w:rsidR="00707640" w:rsidRPr="00707640" w:rsidRDefault="00707640" w:rsidP="00707640">
      <w:pPr>
        <w:rPr>
          <w:b/>
          <w:bCs/>
        </w:rPr>
      </w:pPr>
    </w:p>
    <w:p w14:paraId="50052809" w14:textId="77777777" w:rsidR="00707640" w:rsidRPr="00707640" w:rsidRDefault="00707640" w:rsidP="00707640">
      <w:pPr>
        <w:rPr>
          <w:b/>
          <w:bCs/>
        </w:rPr>
      </w:pPr>
    </w:p>
    <w:p w14:paraId="70DDB5B6" w14:textId="77777777" w:rsidR="00707640" w:rsidRPr="00707640" w:rsidRDefault="00707640" w:rsidP="00707640">
      <w:pPr>
        <w:rPr>
          <w:b/>
          <w:bCs/>
        </w:rPr>
      </w:pPr>
    </w:p>
    <w:p w14:paraId="0490FC29" w14:textId="77777777" w:rsidR="00707640" w:rsidRPr="00707640" w:rsidRDefault="00707640" w:rsidP="00707640">
      <w:pPr>
        <w:rPr>
          <w:b/>
          <w:bCs/>
        </w:rPr>
      </w:pPr>
    </w:p>
    <w:p w14:paraId="492659E1" w14:textId="77777777" w:rsidR="00707640" w:rsidRPr="00707640" w:rsidRDefault="00707640" w:rsidP="00707640">
      <w:pPr>
        <w:rPr>
          <w:b/>
          <w:bCs/>
        </w:rPr>
      </w:pPr>
    </w:p>
    <w:p w14:paraId="5F52F44A" w14:textId="77777777" w:rsidR="00707640" w:rsidRPr="00707640" w:rsidRDefault="00707640" w:rsidP="00707640">
      <w:pPr>
        <w:rPr>
          <w:b/>
          <w:bCs/>
        </w:rPr>
      </w:pPr>
    </w:p>
    <w:p w14:paraId="0C7295C6" w14:textId="77777777" w:rsidR="00707640" w:rsidRPr="00707640" w:rsidRDefault="00707640" w:rsidP="00707640">
      <w:pPr>
        <w:rPr>
          <w:b/>
          <w:bCs/>
        </w:rPr>
      </w:pPr>
    </w:p>
    <w:p w14:paraId="22E88D12" w14:textId="77777777" w:rsidR="00707640" w:rsidRPr="00707640" w:rsidRDefault="00707640" w:rsidP="00707640">
      <w:pPr>
        <w:rPr>
          <w:b/>
          <w:bCs/>
        </w:rPr>
      </w:pPr>
    </w:p>
    <w:p w14:paraId="4E78B199" w14:textId="77777777" w:rsidR="00707640" w:rsidRPr="00707640" w:rsidRDefault="00707640" w:rsidP="00707640">
      <w:pPr>
        <w:rPr>
          <w:b/>
          <w:bCs/>
        </w:rPr>
      </w:pPr>
    </w:p>
    <w:p w14:paraId="07420E0E" w14:textId="77777777" w:rsidR="00707640" w:rsidRPr="00707640" w:rsidRDefault="00707640" w:rsidP="00707640">
      <w:pPr>
        <w:rPr>
          <w:b/>
          <w:bCs/>
        </w:rPr>
      </w:pPr>
    </w:p>
    <w:p w14:paraId="0C21EFE7" w14:textId="77777777" w:rsidR="00707640" w:rsidRPr="00707640" w:rsidRDefault="00707640" w:rsidP="00707640">
      <w:pPr>
        <w:rPr>
          <w:b/>
          <w:bCs/>
        </w:rPr>
      </w:pPr>
    </w:p>
    <w:p w14:paraId="0CFD28F8" w14:textId="77777777" w:rsidR="00707640" w:rsidRPr="00707640" w:rsidRDefault="00707640" w:rsidP="00707640">
      <w:r w:rsidRPr="00707640">
        <w:t xml:space="preserve">Language on document not to be changed  </w:t>
      </w:r>
    </w:p>
    <w:p w14:paraId="67196079" w14:textId="77777777" w:rsidR="00707640" w:rsidRPr="00707640" w:rsidRDefault="00707640" w:rsidP="00707640">
      <w:r w:rsidRPr="00707640">
        <w:t>Document developed by AFPC/JA, Jan 2020</w:t>
      </w:r>
    </w:p>
    <w:p w14:paraId="5BF2CC75" w14:textId="05382919" w:rsidR="001D6C1C" w:rsidRDefault="001D6C1C" w:rsidP="0004535C">
      <w:r>
        <w:rPr>
          <w:b/>
          <w:bCs/>
        </w:rPr>
        <w:br w:type="page"/>
      </w:r>
    </w:p>
    <w:p w14:paraId="01E9B79C" w14:textId="0DECFDB1" w:rsidR="00F56CFD" w:rsidRPr="00156F85" w:rsidRDefault="00F56CFD" w:rsidP="00F56CFD">
      <w:pPr>
        <w:pStyle w:val="Heading1"/>
        <w:ind w:left="0"/>
        <w:rPr>
          <w:color w:val="C00000"/>
        </w:rPr>
      </w:pPr>
      <w:bookmarkStart w:id="246" w:name="_Toc33183556"/>
      <w:r>
        <w:lastRenderedPageBreak/>
        <w:t xml:space="preserve">APPENDIX </w:t>
      </w:r>
      <w:r w:rsidR="00F5270C">
        <w:t>X</w:t>
      </w:r>
      <w:r>
        <w:t xml:space="preserve"> - </w:t>
      </w:r>
      <w:r w:rsidRPr="00603074">
        <w:rPr>
          <w:color w:val="000000" w:themeColor="text1"/>
        </w:rPr>
        <w:t>KEY SPOUSE PROGRAM TIPS AND SUCCESS STORIES</w:t>
      </w:r>
      <w:bookmarkEnd w:id="239"/>
      <w:bookmarkEnd w:id="240"/>
      <w:bookmarkEnd w:id="246"/>
    </w:p>
    <w:p w14:paraId="7E3584F4" w14:textId="77777777" w:rsidR="00F56CFD" w:rsidRPr="00D74656" w:rsidRDefault="00F56CFD" w:rsidP="00F56CFD">
      <w:pPr>
        <w:rPr>
          <w:sz w:val="8"/>
          <w:szCs w:val="8"/>
        </w:rPr>
      </w:pPr>
    </w:p>
    <w:p w14:paraId="663A8811" w14:textId="77777777" w:rsidR="00F56CFD" w:rsidRDefault="00F56CFD" w:rsidP="00F56CFD">
      <w:r>
        <w:rPr>
          <w:noProof/>
        </w:rPr>
        <w:drawing>
          <wp:inline distT="0" distB="0" distL="0" distR="0" wp14:anchorId="5267246E" wp14:editId="59ED75B6">
            <wp:extent cx="6315710" cy="189230"/>
            <wp:effectExtent l="0" t="0" r="889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315710" cy="189230"/>
                    </a:xfrm>
                    <a:prstGeom prst="rect">
                      <a:avLst/>
                    </a:prstGeom>
                    <a:noFill/>
                  </pic:spPr>
                </pic:pic>
              </a:graphicData>
            </a:graphic>
          </wp:inline>
        </w:drawing>
      </w:r>
    </w:p>
    <w:p w14:paraId="6E82D5A8" w14:textId="77777777" w:rsidR="00F56CFD" w:rsidRDefault="00F56CFD" w:rsidP="00F56CFD">
      <w:pPr>
        <w:rPr>
          <w:rFonts w:ascii="Arial" w:hAnsi="Arial" w:cs="Arial"/>
          <w:b/>
          <w:sz w:val="24"/>
          <w:szCs w:val="24"/>
        </w:rPr>
      </w:pPr>
    </w:p>
    <w:p w14:paraId="2C4B73EF" w14:textId="45BF2DB2" w:rsidR="00F56CFD" w:rsidRPr="00466C89" w:rsidRDefault="00F56CFD" w:rsidP="00292BFD">
      <w:pPr>
        <w:pStyle w:val="BodyText3"/>
      </w:pPr>
      <w:r>
        <w:t xml:space="preserve">Many thanks to all the </w:t>
      </w:r>
      <w:r w:rsidRPr="00466C89">
        <w:t xml:space="preserve">Senior </w:t>
      </w:r>
      <w:r>
        <w:t xml:space="preserve">AF </w:t>
      </w:r>
      <w:r w:rsidRPr="00466C89">
        <w:t>Leadership Spouses</w:t>
      </w:r>
      <w:r>
        <w:t>,</w:t>
      </w:r>
      <w:r w:rsidRPr="00466C89">
        <w:t xml:space="preserve"> </w:t>
      </w:r>
      <w:r>
        <w:t>i</w:t>
      </w:r>
      <w:r w:rsidRPr="00466C89">
        <w:t xml:space="preserve">nstallation Key Spouses, Key Spouse Mentors, </w:t>
      </w:r>
      <w:r>
        <w:t>First Sergeants</w:t>
      </w:r>
      <w:r w:rsidR="00292BFD">
        <w:t>,</w:t>
      </w:r>
      <w:r>
        <w:t xml:space="preserve"> </w:t>
      </w:r>
      <w:r w:rsidRPr="00466C89">
        <w:t>and Airman &amp; Family Readiness Centers throughout the</w:t>
      </w:r>
      <w:r>
        <w:t xml:space="preserve"> Air Force for sharing the below collection </w:t>
      </w:r>
      <w:r w:rsidRPr="00466C89">
        <w:t>of tips and success stories</w:t>
      </w:r>
      <w:r>
        <w:t>.</w:t>
      </w:r>
    </w:p>
    <w:p w14:paraId="65AB72DC" w14:textId="77777777" w:rsidR="00F56CFD" w:rsidRDefault="00F56CFD" w:rsidP="00F56CFD">
      <w:pPr>
        <w:rPr>
          <w:rFonts w:ascii="Arial" w:hAnsi="Arial" w:cs="Arial"/>
          <w:b/>
          <w:sz w:val="24"/>
          <w:szCs w:val="24"/>
        </w:rPr>
      </w:pPr>
      <w:r w:rsidRPr="004024DB">
        <w:rPr>
          <w:rFonts w:ascii="Arial" w:hAnsi="Arial" w:cs="Arial"/>
          <w:b/>
          <w:sz w:val="24"/>
          <w:szCs w:val="24"/>
        </w:rPr>
        <w:t xml:space="preserve"> </w:t>
      </w:r>
    </w:p>
    <w:p w14:paraId="4DB2BA55" w14:textId="77777777" w:rsidR="00B3144F" w:rsidRPr="00B6491B" w:rsidRDefault="00B3144F" w:rsidP="00B3144F">
      <w:pPr>
        <w:ind w:left="360"/>
        <w:rPr>
          <w:rFonts w:ascii="Arial" w:hAnsi="Arial" w:cs="Arial"/>
          <w:b/>
          <w:sz w:val="24"/>
          <w:szCs w:val="24"/>
          <w:u w:val="single"/>
        </w:rPr>
      </w:pPr>
      <w:r w:rsidRPr="00B6491B">
        <w:rPr>
          <w:rFonts w:ascii="Arial" w:hAnsi="Arial" w:cs="Arial"/>
          <w:b/>
          <w:sz w:val="24"/>
          <w:szCs w:val="24"/>
          <w:u w:val="single"/>
        </w:rPr>
        <w:t xml:space="preserve">TIPS: </w:t>
      </w:r>
    </w:p>
    <w:p w14:paraId="5CA32EF0" w14:textId="77777777" w:rsidR="00B3144F" w:rsidRPr="00156F85" w:rsidRDefault="00B3144F" w:rsidP="00B3144F">
      <w:pPr>
        <w:ind w:left="360"/>
        <w:rPr>
          <w:rFonts w:ascii="Arial" w:hAnsi="Arial" w:cs="Arial"/>
          <w:b/>
          <w:sz w:val="24"/>
          <w:szCs w:val="24"/>
        </w:rPr>
      </w:pPr>
    </w:p>
    <w:p w14:paraId="4349C736" w14:textId="77777777" w:rsidR="00292BFD" w:rsidRPr="00292BFD" w:rsidRDefault="00B3144F" w:rsidP="00292BFD">
      <w:pPr>
        <w:pStyle w:val="ListParagraph"/>
        <w:widowControl/>
        <w:numPr>
          <w:ilvl w:val="0"/>
          <w:numId w:val="28"/>
        </w:numPr>
        <w:contextualSpacing/>
        <w:rPr>
          <w:rFonts w:ascii="Arial" w:hAnsi="Arial" w:cs="Arial"/>
          <w:b/>
          <w:sz w:val="24"/>
          <w:szCs w:val="24"/>
        </w:rPr>
      </w:pPr>
      <w:r w:rsidRPr="00F46139">
        <w:rPr>
          <w:rFonts w:ascii="Arial" w:hAnsi="Arial" w:cs="Arial"/>
          <w:sz w:val="24"/>
          <w:szCs w:val="24"/>
        </w:rPr>
        <w:t xml:space="preserve">Incorporate </w:t>
      </w:r>
      <w:r>
        <w:rPr>
          <w:rFonts w:ascii="Arial" w:hAnsi="Arial" w:cs="Arial"/>
          <w:sz w:val="24"/>
          <w:szCs w:val="24"/>
        </w:rPr>
        <w:t>KSs</w:t>
      </w:r>
      <w:r w:rsidRPr="00F46139">
        <w:rPr>
          <w:rFonts w:ascii="Arial" w:hAnsi="Arial" w:cs="Arial"/>
          <w:sz w:val="24"/>
          <w:szCs w:val="24"/>
        </w:rPr>
        <w:t xml:space="preserve"> into the unit’s sponsorship program and processes, ensuring all </w:t>
      </w:r>
      <w:r>
        <w:rPr>
          <w:rFonts w:ascii="Arial" w:hAnsi="Arial" w:cs="Arial"/>
          <w:sz w:val="24"/>
          <w:szCs w:val="24"/>
        </w:rPr>
        <w:t>“</w:t>
      </w:r>
      <w:r w:rsidRPr="00F46139">
        <w:rPr>
          <w:rFonts w:ascii="Arial" w:hAnsi="Arial" w:cs="Arial"/>
          <w:sz w:val="24"/>
          <w:szCs w:val="24"/>
        </w:rPr>
        <w:t>inbound spouses</w:t>
      </w:r>
      <w:r>
        <w:rPr>
          <w:rFonts w:ascii="Arial" w:hAnsi="Arial" w:cs="Arial"/>
          <w:sz w:val="24"/>
          <w:szCs w:val="24"/>
        </w:rPr>
        <w:t>”</w:t>
      </w:r>
      <w:r w:rsidRPr="00F46139">
        <w:rPr>
          <w:rFonts w:ascii="Arial" w:hAnsi="Arial" w:cs="Arial"/>
          <w:sz w:val="24"/>
          <w:szCs w:val="24"/>
        </w:rPr>
        <w:t xml:space="preserve"> have the information they need before arriving on the installation.  Military One Source offers a “Sponsorship Awareness Training for Families” and is available through an eSAT course which can be accessed through My Training Hub.  </w:t>
      </w:r>
    </w:p>
    <w:p w14:paraId="5E92C806" w14:textId="2A2AB40B" w:rsidR="00B3144F" w:rsidRPr="00292BFD" w:rsidRDefault="00B3144F" w:rsidP="00292BFD">
      <w:pPr>
        <w:pStyle w:val="ListParagraph"/>
        <w:widowControl/>
        <w:numPr>
          <w:ilvl w:val="0"/>
          <w:numId w:val="28"/>
        </w:numPr>
        <w:contextualSpacing/>
        <w:rPr>
          <w:rFonts w:ascii="Arial" w:hAnsi="Arial" w:cs="Arial"/>
          <w:b/>
          <w:sz w:val="24"/>
          <w:szCs w:val="24"/>
        </w:rPr>
      </w:pPr>
      <w:r w:rsidRPr="00292BFD">
        <w:rPr>
          <w:rFonts w:ascii="Arial" w:hAnsi="Arial" w:cs="Arial"/>
          <w:sz w:val="24"/>
          <w:szCs w:val="24"/>
        </w:rPr>
        <w:t xml:space="preserve">Login to the site requires an email address and creation of a password.  The course takes approximately 90 minutes to complete and can be accessed through the following link: </w:t>
      </w:r>
      <w:hyperlink r:id="rId69" w:history="1">
        <w:r w:rsidR="00051E2E" w:rsidRPr="00292BFD">
          <w:rPr>
            <w:rStyle w:val="Hyperlink"/>
            <w:rFonts w:ascii="Arial" w:hAnsi="Arial" w:cs="Arial"/>
            <w:sz w:val="24"/>
          </w:rPr>
          <w:t>https://millifelearning.militaryonesource.mil/MOS/f?p=SIS:9:812951163311203::::P9_ID:12</w:t>
        </w:r>
      </w:hyperlink>
      <w:r w:rsidR="00051E2E" w:rsidRPr="00292BFD">
        <w:rPr>
          <w:rFonts w:ascii="Arial" w:hAnsi="Arial" w:cs="Arial"/>
          <w:sz w:val="24"/>
        </w:rPr>
        <w:t>.</w:t>
      </w:r>
    </w:p>
    <w:p w14:paraId="4010688B" w14:textId="77777777" w:rsidR="00B3144F" w:rsidRPr="008678FC" w:rsidRDefault="00B3144F" w:rsidP="00B3144F">
      <w:pPr>
        <w:ind w:left="720"/>
        <w:rPr>
          <w:rFonts w:ascii="Arial" w:hAnsi="Arial" w:cs="Arial"/>
          <w:sz w:val="6"/>
          <w:szCs w:val="24"/>
        </w:rPr>
      </w:pPr>
    </w:p>
    <w:p w14:paraId="50877895" w14:textId="77777777" w:rsidR="00B3144F" w:rsidRPr="00F46139" w:rsidRDefault="00B3144F" w:rsidP="00BA4440">
      <w:pPr>
        <w:pStyle w:val="ListParagraph"/>
        <w:widowControl/>
        <w:numPr>
          <w:ilvl w:val="0"/>
          <w:numId w:val="28"/>
        </w:numPr>
        <w:contextualSpacing/>
        <w:rPr>
          <w:rFonts w:ascii="Arial" w:hAnsi="Arial" w:cs="Arial"/>
          <w:b/>
          <w:sz w:val="24"/>
          <w:szCs w:val="24"/>
        </w:rPr>
      </w:pPr>
      <w:r w:rsidRPr="00F46139">
        <w:rPr>
          <w:rFonts w:ascii="Arial" w:eastAsia="Times New Roman" w:hAnsi="Arial" w:cs="Arial"/>
          <w:sz w:val="24"/>
          <w:szCs w:val="24"/>
        </w:rPr>
        <w:t xml:space="preserve">When referencing the </w:t>
      </w:r>
      <w:r>
        <w:rPr>
          <w:rFonts w:ascii="Arial" w:eastAsia="Times New Roman" w:hAnsi="Arial" w:cs="Arial"/>
          <w:sz w:val="24"/>
          <w:szCs w:val="24"/>
        </w:rPr>
        <w:t>KSP</w:t>
      </w:r>
      <w:r w:rsidRPr="00F46139">
        <w:rPr>
          <w:rFonts w:ascii="Arial" w:eastAsia="Times New Roman" w:hAnsi="Arial" w:cs="Arial"/>
          <w:sz w:val="24"/>
          <w:szCs w:val="24"/>
        </w:rPr>
        <w:t xml:space="preserve"> with families and military members, market the program as an information and resources support group - NOT a social club.</w:t>
      </w:r>
    </w:p>
    <w:p w14:paraId="7829CF08" w14:textId="77777777" w:rsidR="00B3144F" w:rsidRPr="00F46139" w:rsidRDefault="00B3144F" w:rsidP="00BA4440">
      <w:pPr>
        <w:pStyle w:val="ListParagraph"/>
        <w:numPr>
          <w:ilvl w:val="0"/>
          <w:numId w:val="28"/>
        </w:numPr>
        <w:spacing w:before="120"/>
        <w:rPr>
          <w:rStyle w:val="Hyperlink"/>
          <w:rFonts w:ascii="Arial" w:hAnsi="Arial" w:cs="Arial"/>
          <w:color w:val="auto"/>
          <w:sz w:val="24"/>
          <w:szCs w:val="24"/>
          <w:u w:val="none"/>
        </w:rPr>
      </w:pPr>
      <w:r w:rsidRPr="00F46139">
        <w:rPr>
          <w:rFonts w:ascii="Arial" w:hAnsi="Arial" w:cs="Arial"/>
          <w:sz w:val="24"/>
          <w:szCs w:val="24"/>
        </w:rPr>
        <w:t xml:space="preserve">Provide unit families information on </w:t>
      </w:r>
      <w:r w:rsidRPr="00F46139">
        <w:rPr>
          <w:rFonts w:ascii="Arial" w:eastAsia="Times New Roman" w:hAnsi="Arial" w:cs="Arial"/>
          <w:sz w:val="24"/>
          <w:szCs w:val="24"/>
        </w:rPr>
        <w:t>Social Media etiquette, along with a link to the AF Social Media Guide</w:t>
      </w:r>
      <w:r>
        <w:rPr>
          <w:rFonts w:ascii="Arial" w:eastAsia="Times New Roman" w:hAnsi="Arial" w:cs="Arial"/>
          <w:sz w:val="24"/>
          <w:szCs w:val="24"/>
        </w:rPr>
        <w:t xml:space="preserve">, </w:t>
      </w:r>
      <w:hyperlink r:id="rId70" w:history="1">
        <w:r w:rsidRPr="00AA36D7">
          <w:rPr>
            <w:rStyle w:val="Hyperlink"/>
            <w:rFonts w:ascii="Arial" w:eastAsia="Times New Roman" w:hAnsi="Arial" w:cs="Arial"/>
            <w:sz w:val="24"/>
            <w:szCs w:val="24"/>
          </w:rPr>
          <w:t>http://www.af.mil/AF-Sites/Social-Media-Sites/</w:t>
        </w:r>
      </w:hyperlink>
      <w:r>
        <w:rPr>
          <w:rFonts w:ascii="Arial" w:eastAsia="Times New Roman" w:hAnsi="Arial" w:cs="Arial"/>
          <w:sz w:val="24"/>
          <w:szCs w:val="24"/>
        </w:rPr>
        <w:t>.</w:t>
      </w:r>
    </w:p>
    <w:p w14:paraId="76F85D1D" w14:textId="77777777" w:rsidR="00B3144F" w:rsidRPr="00DD75A1" w:rsidRDefault="00B3144F" w:rsidP="00BA4440">
      <w:pPr>
        <w:pStyle w:val="ListParagraph"/>
        <w:numPr>
          <w:ilvl w:val="0"/>
          <w:numId w:val="28"/>
        </w:numPr>
        <w:spacing w:before="120"/>
        <w:rPr>
          <w:rFonts w:ascii="Arial" w:hAnsi="Arial" w:cs="Arial"/>
          <w:sz w:val="24"/>
          <w:szCs w:val="24"/>
        </w:rPr>
      </w:pPr>
      <w:r w:rsidRPr="00F46139">
        <w:rPr>
          <w:rFonts w:ascii="Arial" w:hAnsi="Arial" w:cs="Arial"/>
          <w:sz w:val="24"/>
          <w:szCs w:val="24"/>
        </w:rPr>
        <w:t xml:space="preserve">Assess how many </w:t>
      </w:r>
      <w:r>
        <w:rPr>
          <w:rFonts w:ascii="Arial" w:hAnsi="Arial" w:cs="Arial"/>
          <w:sz w:val="24"/>
          <w:szCs w:val="24"/>
        </w:rPr>
        <w:t>KSs</w:t>
      </w:r>
      <w:r w:rsidRPr="00F46139">
        <w:rPr>
          <w:rFonts w:ascii="Arial" w:hAnsi="Arial" w:cs="Arial"/>
          <w:sz w:val="24"/>
          <w:szCs w:val="24"/>
        </w:rPr>
        <w:t xml:space="preserve"> may truly be needed in a unit by developing a ratio of KSs to unit spouses.  This varies depending upon the mission of the Wing.</w:t>
      </w:r>
      <w:r>
        <w:rPr>
          <w:rFonts w:ascii="Arial" w:hAnsi="Arial" w:cs="Arial"/>
          <w:sz w:val="24"/>
          <w:szCs w:val="24"/>
        </w:rPr>
        <w:t xml:space="preserve"> </w:t>
      </w:r>
      <w:r w:rsidRPr="00C8433C">
        <w:rPr>
          <w:rFonts w:ascii="Arial" w:hAnsi="Arial" w:cs="Arial"/>
          <w:sz w:val="24"/>
          <w:szCs w:val="24"/>
        </w:rPr>
        <w:t>“Our Wing set an objective of 1:50 minimum (one KS to 50 unit spouses), and a goal of 1:25 so the KSs could have strong enough relationships and frequent enough contact to pick up on the 'soft signals' (also helped get through PCS season change outs).  The Mission Support Group provided us with the numbers of exactly how many spouses were assigned to each squadron and each unit commander (CC) recruited KSs to meet the 1:25 goal.  Our KS numbers doubled throughout that timeframe as the unit CCs r</w:t>
      </w:r>
      <w:r>
        <w:rPr>
          <w:rFonts w:ascii="Arial" w:hAnsi="Arial" w:cs="Arial"/>
          <w:sz w:val="24"/>
          <w:szCs w:val="24"/>
        </w:rPr>
        <w:t>ecruited towards 1:25 or better</w:t>
      </w:r>
      <w:r w:rsidRPr="00DD75A1">
        <w:rPr>
          <w:rFonts w:ascii="Arial" w:hAnsi="Arial" w:cs="Arial"/>
        </w:rPr>
        <w:t xml:space="preserve">. </w:t>
      </w:r>
    </w:p>
    <w:p w14:paraId="31192170" w14:textId="77777777" w:rsidR="00B3144F" w:rsidRPr="00DD75A1" w:rsidRDefault="00B3144F" w:rsidP="00BA4440">
      <w:pPr>
        <w:pStyle w:val="ListParagraph"/>
        <w:numPr>
          <w:ilvl w:val="0"/>
          <w:numId w:val="28"/>
        </w:numPr>
        <w:spacing w:before="120"/>
        <w:rPr>
          <w:rFonts w:ascii="Arial" w:hAnsi="Arial" w:cs="Arial"/>
          <w:sz w:val="24"/>
          <w:szCs w:val="24"/>
        </w:rPr>
      </w:pPr>
      <w:r w:rsidRPr="00DD75A1">
        <w:rPr>
          <w:rFonts w:ascii="Arial" w:hAnsi="Arial" w:cs="Arial"/>
          <w:sz w:val="24"/>
          <w:szCs w:val="24"/>
        </w:rPr>
        <w:t xml:space="preserve">To reinforce the importance of the </w:t>
      </w:r>
      <w:r>
        <w:rPr>
          <w:rFonts w:ascii="Arial" w:hAnsi="Arial" w:cs="Arial"/>
          <w:sz w:val="24"/>
          <w:szCs w:val="24"/>
        </w:rPr>
        <w:t>KSP</w:t>
      </w:r>
      <w:r w:rsidRPr="00DD75A1">
        <w:rPr>
          <w:rFonts w:ascii="Arial" w:hAnsi="Arial" w:cs="Arial"/>
          <w:sz w:val="24"/>
          <w:szCs w:val="24"/>
        </w:rPr>
        <w:t xml:space="preserve">, and make it a priority, we mitigated this through a wing tracking slide which tracked metrics with a stop light chart that was reviewed monthly at Wing Standup.  Items in the chart included areas such as 1.)  Ratio of </w:t>
      </w:r>
      <w:r>
        <w:rPr>
          <w:rFonts w:ascii="Arial" w:hAnsi="Arial" w:cs="Arial"/>
          <w:sz w:val="24"/>
          <w:szCs w:val="24"/>
        </w:rPr>
        <w:t>KS</w:t>
      </w:r>
      <w:r w:rsidRPr="00DD75A1">
        <w:rPr>
          <w:rFonts w:ascii="Arial" w:hAnsi="Arial" w:cs="Arial"/>
          <w:sz w:val="24"/>
          <w:szCs w:val="24"/>
        </w:rPr>
        <w:t xml:space="preserve"> to spouses per squadron &lt;1:100=red, &lt;1:50=yellow; &lt;1:25=green 2.)  </w:t>
      </w:r>
      <w:r>
        <w:rPr>
          <w:rFonts w:ascii="Arial" w:hAnsi="Arial" w:cs="Arial"/>
          <w:sz w:val="24"/>
          <w:szCs w:val="24"/>
        </w:rPr>
        <w:t>KS</w:t>
      </w:r>
      <w:r w:rsidRPr="00DD75A1">
        <w:rPr>
          <w:rFonts w:ascii="Arial" w:hAnsi="Arial" w:cs="Arial"/>
          <w:sz w:val="24"/>
          <w:szCs w:val="24"/>
        </w:rPr>
        <w:t xml:space="preserve"> assignment/notification during sponsor process 3.) Assigned </w:t>
      </w:r>
      <w:r>
        <w:rPr>
          <w:rFonts w:ascii="Arial" w:hAnsi="Arial" w:cs="Arial"/>
          <w:sz w:val="24"/>
          <w:szCs w:val="24"/>
        </w:rPr>
        <w:t>KSs</w:t>
      </w:r>
      <w:r w:rsidRPr="00DD75A1">
        <w:rPr>
          <w:rFonts w:ascii="Arial" w:hAnsi="Arial" w:cs="Arial"/>
          <w:sz w:val="24"/>
          <w:szCs w:val="24"/>
        </w:rPr>
        <w:t xml:space="preserve"> to each spouse (as opposed to just a posted list they can call if they have time).</w:t>
      </w:r>
    </w:p>
    <w:p w14:paraId="2C24A1ED" w14:textId="77777777" w:rsidR="00B3144F" w:rsidRPr="00F46139" w:rsidRDefault="00B3144F" w:rsidP="00BA4440">
      <w:pPr>
        <w:pStyle w:val="NormalWeb"/>
        <w:numPr>
          <w:ilvl w:val="0"/>
          <w:numId w:val="28"/>
        </w:numPr>
        <w:spacing w:before="120" w:beforeAutospacing="0" w:after="0" w:afterAutospacing="0"/>
        <w:rPr>
          <w:rFonts w:ascii="Arial" w:hAnsi="Arial" w:cs="Arial"/>
        </w:rPr>
      </w:pPr>
      <w:r w:rsidRPr="00DD75A1">
        <w:rPr>
          <w:rFonts w:ascii="Arial" w:hAnsi="Arial" w:cs="Arial"/>
        </w:rPr>
        <w:t>Cross-wing exchanges are great opportunities for discussion, networking</w:t>
      </w:r>
      <w:r w:rsidRPr="00F46139">
        <w:rPr>
          <w:rFonts w:ascii="Arial" w:hAnsi="Arial" w:cs="Arial"/>
        </w:rPr>
        <w:t xml:space="preserve"> and exchanges of success stories between similar squadrons (i.e. KSs talking to other similar squadrons from other installations and wings).</w:t>
      </w:r>
    </w:p>
    <w:p w14:paraId="1464CB94" w14:textId="77777777" w:rsidR="00B3144F" w:rsidRPr="00F46139" w:rsidRDefault="00B3144F" w:rsidP="00BA4440">
      <w:pPr>
        <w:pStyle w:val="NormalWeb"/>
        <w:numPr>
          <w:ilvl w:val="0"/>
          <w:numId w:val="28"/>
        </w:numPr>
        <w:spacing w:before="120" w:beforeAutospacing="0" w:after="0" w:afterAutospacing="0"/>
        <w:rPr>
          <w:rFonts w:ascii="Arial" w:hAnsi="Arial" w:cs="Arial"/>
        </w:rPr>
      </w:pPr>
      <w:r w:rsidRPr="00F46139">
        <w:rPr>
          <w:rFonts w:ascii="Arial" w:hAnsi="Arial" w:cs="Arial"/>
        </w:rPr>
        <w:t>As a wing, we opened up almost all our leadership training opportunities (</w:t>
      </w:r>
      <w:r>
        <w:rPr>
          <w:rFonts w:ascii="Arial" w:hAnsi="Arial" w:cs="Arial"/>
        </w:rPr>
        <w:t>i.e.,</w:t>
      </w:r>
      <w:r w:rsidRPr="00F46139">
        <w:rPr>
          <w:rFonts w:ascii="Arial" w:hAnsi="Arial" w:cs="Arial"/>
        </w:rPr>
        <w:t xml:space="preserve"> PACE) as an option for our </w:t>
      </w:r>
      <w:r>
        <w:rPr>
          <w:rFonts w:ascii="Arial" w:hAnsi="Arial" w:cs="Arial"/>
        </w:rPr>
        <w:t>KSs</w:t>
      </w:r>
      <w:r w:rsidRPr="00F46139">
        <w:rPr>
          <w:rFonts w:ascii="Arial" w:hAnsi="Arial" w:cs="Arial"/>
        </w:rPr>
        <w:t xml:space="preserve"> and KS</w:t>
      </w:r>
      <w:r>
        <w:rPr>
          <w:rFonts w:ascii="Arial" w:hAnsi="Arial" w:cs="Arial"/>
        </w:rPr>
        <w:t>M</w:t>
      </w:r>
      <w:r w:rsidRPr="00F46139">
        <w:rPr>
          <w:rFonts w:ascii="Arial" w:hAnsi="Arial" w:cs="Arial"/>
        </w:rPr>
        <w:t>s to attend.</w:t>
      </w:r>
    </w:p>
    <w:p w14:paraId="79E2B55E" w14:textId="77777777" w:rsidR="00B3144F" w:rsidRPr="00F46139" w:rsidRDefault="00B3144F" w:rsidP="00BA4440">
      <w:pPr>
        <w:pStyle w:val="NormalWeb"/>
        <w:numPr>
          <w:ilvl w:val="0"/>
          <w:numId w:val="28"/>
        </w:numPr>
        <w:spacing w:before="120" w:beforeAutospacing="0" w:after="0" w:afterAutospacing="0"/>
        <w:rPr>
          <w:rFonts w:ascii="Arial" w:hAnsi="Arial" w:cs="Arial"/>
        </w:rPr>
      </w:pPr>
      <w:r w:rsidRPr="00F46139">
        <w:rPr>
          <w:rFonts w:ascii="Arial" w:hAnsi="Arial" w:cs="Arial"/>
        </w:rPr>
        <w:t xml:space="preserve">The mayor of the local community held a “Sneak Peak Event” for </w:t>
      </w:r>
      <w:r>
        <w:rPr>
          <w:rFonts w:ascii="Arial" w:hAnsi="Arial" w:cs="Arial"/>
        </w:rPr>
        <w:t>KSs/KSMs</w:t>
      </w:r>
      <w:r w:rsidRPr="00F46139">
        <w:rPr>
          <w:rFonts w:ascii="Arial" w:hAnsi="Arial" w:cs="Arial"/>
        </w:rPr>
        <w:t xml:space="preserve"> informing them of upcoming community projects and events. </w:t>
      </w:r>
    </w:p>
    <w:p w14:paraId="0954D7BB" w14:textId="77777777" w:rsidR="00B3144F" w:rsidRPr="00F46139" w:rsidRDefault="00B3144F" w:rsidP="00BA4440">
      <w:pPr>
        <w:pStyle w:val="NormalWeb"/>
        <w:numPr>
          <w:ilvl w:val="0"/>
          <w:numId w:val="28"/>
        </w:numPr>
        <w:spacing w:before="120" w:beforeAutospacing="0" w:after="0" w:afterAutospacing="0"/>
        <w:rPr>
          <w:rFonts w:ascii="Arial" w:hAnsi="Arial" w:cs="Arial"/>
        </w:rPr>
      </w:pPr>
      <w:r w:rsidRPr="00F46139">
        <w:rPr>
          <w:rFonts w:ascii="Arial" w:hAnsi="Arial" w:cs="Arial"/>
        </w:rPr>
        <w:t xml:space="preserve">Communicate benefits of the KSP (Connect, Inform, and Refer) and </w:t>
      </w:r>
      <w:r>
        <w:rPr>
          <w:rFonts w:ascii="Arial" w:hAnsi="Arial" w:cs="Arial"/>
        </w:rPr>
        <w:t xml:space="preserve">military </w:t>
      </w:r>
      <w:r w:rsidRPr="00F46139">
        <w:rPr>
          <w:rFonts w:ascii="Arial" w:hAnsi="Arial" w:cs="Arial"/>
        </w:rPr>
        <w:t>members</w:t>
      </w:r>
      <w:r>
        <w:rPr>
          <w:rFonts w:ascii="Arial" w:hAnsi="Arial" w:cs="Arial"/>
        </w:rPr>
        <w:t>/families</w:t>
      </w:r>
      <w:r w:rsidRPr="00F46139">
        <w:rPr>
          <w:rFonts w:ascii="Arial" w:hAnsi="Arial" w:cs="Arial"/>
        </w:rPr>
        <w:t xml:space="preserve"> will be more trusting and comfortable sharing</w:t>
      </w:r>
      <w:r>
        <w:rPr>
          <w:rFonts w:ascii="Arial" w:hAnsi="Arial" w:cs="Arial"/>
        </w:rPr>
        <w:t>.</w:t>
      </w:r>
    </w:p>
    <w:p w14:paraId="16E4C8B9" w14:textId="77777777" w:rsidR="00B3144F" w:rsidRPr="00F46139" w:rsidRDefault="00B3144F" w:rsidP="00BA4440">
      <w:pPr>
        <w:pStyle w:val="NormalWeb"/>
        <w:numPr>
          <w:ilvl w:val="0"/>
          <w:numId w:val="28"/>
        </w:numPr>
        <w:spacing w:before="120" w:beforeAutospacing="0" w:after="0" w:afterAutospacing="0"/>
        <w:rPr>
          <w:rFonts w:ascii="Arial" w:hAnsi="Arial" w:cs="Arial"/>
        </w:rPr>
      </w:pPr>
      <w:r>
        <w:rPr>
          <w:rFonts w:ascii="Arial" w:hAnsi="Arial" w:cs="Arial"/>
        </w:rPr>
        <w:lastRenderedPageBreak/>
        <w:t>R</w:t>
      </w:r>
      <w:r w:rsidRPr="00F46139">
        <w:rPr>
          <w:rFonts w:ascii="Arial" w:hAnsi="Arial" w:cs="Arial"/>
        </w:rPr>
        <w:t>ecommend</w:t>
      </w:r>
      <w:r>
        <w:rPr>
          <w:rFonts w:ascii="Arial" w:hAnsi="Arial" w:cs="Arial"/>
        </w:rPr>
        <w:t xml:space="preserve"> </w:t>
      </w:r>
      <w:r w:rsidRPr="00F46139">
        <w:rPr>
          <w:rFonts w:ascii="Arial" w:hAnsi="Arial" w:cs="Arial"/>
        </w:rPr>
        <w:t>that senior officer spouses</w:t>
      </w:r>
      <w:r>
        <w:rPr>
          <w:rFonts w:ascii="Arial" w:hAnsi="Arial" w:cs="Arial"/>
        </w:rPr>
        <w:t xml:space="preserve"> not be KSs.</w:t>
      </w:r>
    </w:p>
    <w:p w14:paraId="61F525FD" w14:textId="77777777" w:rsidR="00B3144F" w:rsidRPr="00F46139" w:rsidRDefault="00B3144F" w:rsidP="00BA4440">
      <w:pPr>
        <w:pStyle w:val="NormalWeb"/>
        <w:numPr>
          <w:ilvl w:val="0"/>
          <w:numId w:val="28"/>
        </w:numPr>
        <w:spacing w:before="120" w:beforeAutospacing="0" w:after="0" w:afterAutospacing="0"/>
        <w:rPr>
          <w:rFonts w:ascii="Arial" w:hAnsi="Arial" w:cs="Arial"/>
        </w:rPr>
      </w:pPr>
      <w:r w:rsidRPr="00F46139">
        <w:rPr>
          <w:rFonts w:ascii="Arial" w:hAnsi="Arial" w:cs="Arial"/>
        </w:rPr>
        <w:t xml:space="preserve">KSMs are advisors/supporters, </w:t>
      </w:r>
      <w:r>
        <w:rPr>
          <w:rFonts w:ascii="Arial" w:hAnsi="Arial" w:cs="Arial"/>
        </w:rPr>
        <w:t xml:space="preserve">they should </w:t>
      </w:r>
      <w:r w:rsidRPr="00F46139">
        <w:rPr>
          <w:rFonts w:ascii="Arial" w:hAnsi="Arial" w:cs="Arial"/>
        </w:rPr>
        <w:t xml:space="preserve">not </w:t>
      </w:r>
      <w:r>
        <w:rPr>
          <w:rFonts w:ascii="Arial" w:hAnsi="Arial" w:cs="Arial"/>
        </w:rPr>
        <w:t xml:space="preserve">be </w:t>
      </w:r>
      <w:r w:rsidRPr="00F46139">
        <w:rPr>
          <w:rFonts w:ascii="Arial" w:hAnsi="Arial" w:cs="Arial"/>
        </w:rPr>
        <w:t>on the “front line”; primary role is mentoring and troubleshooting</w:t>
      </w:r>
      <w:r>
        <w:rPr>
          <w:rFonts w:ascii="Arial" w:hAnsi="Arial" w:cs="Arial"/>
        </w:rPr>
        <w:t xml:space="preserve"> issues so the KS can focus on the families.</w:t>
      </w:r>
    </w:p>
    <w:p w14:paraId="14BF5160" w14:textId="77777777" w:rsidR="00B3144F" w:rsidRPr="00F46139" w:rsidRDefault="00B3144F" w:rsidP="00BA4440">
      <w:pPr>
        <w:pStyle w:val="NormalWeb"/>
        <w:numPr>
          <w:ilvl w:val="0"/>
          <w:numId w:val="28"/>
        </w:numPr>
        <w:spacing w:before="120" w:beforeAutospacing="0" w:after="0" w:afterAutospacing="0"/>
        <w:rPr>
          <w:rFonts w:ascii="Arial" w:hAnsi="Arial" w:cs="Arial"/>
        </w:rPr>
      </w:pPr>
      <w:r w:rsidRPr="00F46139">
        <w:rPr>
          <w:rFonts w:ascii="Arial" w:hAnsi="Arial" w:cs="Arial"/>
        </w:rPr>
        <w:t>Visibility is KEY: Invite KS to speak at CC Calls, introduce at squadron events, promote as a member of the team and share the purpose and priority of the KSP at every opportunity</w:t>
      </w:r>
      <w:r>
        <w:rPr>
          <w:rFonts w:ascii="Arial" w:hAnsi="Arial" w:cs="Arial"/>
        </w:rPr>
        <w:t>.</w:t>
      </w:r>
    </w:p>
    <w:p w14:paraId="0AA18A06" w14:textId="77777777" w:rsidR="00B3144F" w:rsidRPr="00F46139" w:rsidRDefault="00B3144F" w:rsidP="00BA4440">
      <w:pPr>
        <w:pStyle w:val="NormalWeb"/>
        <w:numPr>
          <w:ilvl w:val="0"/>
          <w:numId w:val="28"/>
        </w:numPr>
        <w:spacing w:before="120" w:beforeAutospacing="0" w:after="0" w:afterAutospacing="0"/>
        <w:rPr>
          <w:rFonts w:ascii="Arial" w:hAnsi="Arial" w:cs="Arial"/>
        </w:rPr>
      </w:pPr>
      <w:r w:rsidRPr="00F46139">
        <w:rPr>
          <w:rFonts w:ascii="Arial" w:hAnsi="Arial" w:cs="Arial"/>
        </w:rPr>
        <w:t xml:space="preserve">As a </w:t>
      </w:r>
      <w:r>
        <w:rPr>
          <w:rFonts w:ascii="Arial" w:hAnsi="Arial" w:cs="Arial"/>
        </w:rPr>
        <w:t>CC</w:t>
      </w:r>
      <w:r w:rsidRPr="00F46139">
        <w:rPr>
          <w:rFonts w:ascii="Arial" w:hAnsi="Arial" w:cs="Arial"/>
        </w:rPr>
        <w:t xml:space="preserve">, let your members know the KSP is a priority for you and emphasize the “official readiness” role vs. a “social” role.  Social engagement is critical to build relationships, but it’s not the goal of the KSP.  </w:t>
      </w:r>
      <w:r>
        <w:rPr>
          <w:rFonts w:ascii="Arial" w:hAnsi="Arial" w:cs="Arial"/>
        </w:rPr>
        <w:t>KSs</w:t>
      </w:r>
      <w:r w:rsidRPr="00F46139">
        <w:rPr>
          <w:rFonts w:ascii="Arial" w:hAnsi="Arial" w:cs="Arial"/>
        </w:rPr>
        <w:t xml:space="preserve"> need to portray this as well.  </w:t>
      </w:r>
    </w:p>
    <w:p w14:paraId="7238B9DB" w14:textId="77777777" w:rsidR="00B3144F" w:rsidRPr="00F46139" w:rsidRDefault="00B3144F" w:rsidP="00BA4440">
      <w:pPr>
        <w:pStyle w:val="NormalWeb"/>
        <w:numPr>
          <w:ilvl w:val="0"/>
          <w:numId w:val="28"/>
        </w:numPr>
        <w:spacing w:before="120" w:beforeAutospacing="0" w:after="0" w:afterAutospacing="0"/>
        <w:rPr>
          <w:rFonts w:ascii="Arial" w:hAnsi="Arial" w:cs="Arial"/>
        </w:rPr>
      </w:pPr>
      <w:r w:rsidRPr="00F46139">
        <w:rPr>
          <w:rFonts w:ascii="Arial" w:hAnsi="Arial" w:cs="Arial"/>
        </w:rPr>
        <w:t xml:space="preserve">Divide duties among your </w:t>
      </w:r>
      <w:r>
        <w:rPr>
          <w:rFonts w:ascii="Arial" w:hAnsi="Arial" w:cs="Arial"/>
        </w:rPr>
        <w:t>KSs</w:t>
      </w:r>
      <w:r w:rsidRPr="00F46139">
        <w:rPr>
          <w:rFonts w:ascii="Arial" w:hAnsi="Arial" w:cs="Arial"/>
        </w:rPr>
        <w:t xml:space="preserve"> and make sure they understand the recommended program minimums.</w:t>
      </w:r>
    </w:p>
    <w:p w14:paraId="053EF0D0" w14:textId="77777777" w:rsidR="00B3144F" w:rsidRPr="00F46139" w:rsidRDefault="00B3144F" w:rsidP="00BA4440">
      <w:pPr>
        <w:pStyle w:val="NormalWeb"/>
        <w:numPr>
          <w:ilvl w:val="0"/>
          <w:numId w:val="28"/>
        </w:numPr>
        <w:spacing w:before="120" w:beforeAutospacing="0" w:after="0" w:afterAutospacing="0"/>
        <w:rPr>
          <w:rFonts w:ascii="Arial" w:hAnsi="Arial" w:cs="Arial"/>
        </w:rPr>
      </w:pPr>
      <w:r w:rsidRPr="00F46139">
        <w:rPr>
          <w:rFonts w:ascii="Arial" w:hAnsi="Arial" w:cs="Arial"/>
        </w:rPr>
        <w:t>Maintain a “continuity binder”.</w:t>
      </w:r>
    </w:p>
    <w:p w14:paraId="5AA8FE8D" w14:textId="77777777" w:rsidR="00B3144F" w:rsidRPr="00F46139" w:rsidRDefault="00B3144F" w:rsidP="00BA4440">
      <w:pPr>
        <w:pStyle w:val="NormalWeb"/>
        <w:numPr>
          <w:ilvl w:val="0"/>
          <w:numId w:val="28"/>
        </w:numPr>
        <w:spacing w:before="120" w:beforeAutospacing="0" w:after="0" w:afterAutospacing="0"/>
        <w:rPr>
          <w:rFonts w:ascii="Arial" w:hAnsi="Arial" w:cs="Arial"/>
        </w:rPr>
      </w:pPr>
      <w:r w:rsidRPr="00F46139">
        <w:rPr>
          <w:rFonts w:ascii="Arial" w:hAnsi="Arial" w:cs="Arial"/>
        </w:rPr>
        <w:t>Familiarize new leadership with the KSP, continuity binder and set your successor up for success.</w:t>
      </w:r>
    </w:p>
    <w:p w14:paraId="203A60C2" w14:textId="77777777" w:rsidR="00B3144F" w:rsidRPr="00F46139" w:rsidRDefault="00B3144F" w:rsidP="00BA4440">
      <w:pPr>
        <w:pStyle w:val="NormalWeb"/>
        <w:numPr>
          <w:ilvl w:val="0"/>
          <w:numId w:val="28"/>
        </w:numPr>
        <w:spacing w:before="120" w:beforeAutospacing="0" w:after="0" w:afterAutospacing="0"/>
        <w:rPr>
          <w:rFonts w:ascii="Arial" w:hAnsi="Arial" w:cs="Arial"/>
        </w:rPr>
      </w:pPr>
      <w:r>
        <w:rPr>
          <w:rFonts w:ascii="Arial" w:hAnsi="Arial" w:cs="Arial"/>
        </w:rPr>
        <w:t>Suggest</w:t>
      </w:r>
      <w:r w:rsidRPr="00F46139">
        <w:rPr>
          <w:rFonts w:ascii="Arial" w:hAnsi="Arial" w:cs="Arial"/>
        </w:rPr>
        <w:t xml:space="preserve"> </w:t>
      </w:r>
      <w:r>
        <w:rPr>
          <w:rFonts w:ascii="Arial" w:hAnsi="Arial" w:cs="Arial"/>
        </w:rPr>
        <w:t>CCs</w:t>
      </w:r>
      <w:r w:rsidRPr="00F46139">
        <w:rPr>
          <w:rFonts w:ascii="Arial" w:hAnsi="Arial" w:cs="Arial"/>
        </w:rPr>
        <w:t xml:space="preserve"> and </w:t>
      </w:r>
      <w:r>
        <w:rPr>
          <w:rFonts w:ascii="Arial" w:hAnsi="Arial" w:cs="Arial"/>
        </w:rPr>
        <w:t>CCF</w:t>
      </w:r>
      <w:r w:rsidRPr="00F46139">
        <w:rPr>
          <w:rFonts w:ascii="Arial" w:hAnsi="Arial" w:cs="Arial"/>
        </w:rPr>
        <w:t xml:space="preserve">s attend a training session to learn about the </w:t>
      </w:r>
      <w:r>
        <w:rPr>
          <w:rFonts w:ascii="Arial" w:hAnsi="Arial" w:cs="Arial"/>
        </w:rPr>
        <w:t>KSP</w:t>
      </w:r>
      <w:r w:rsidRPr="00F46139">
        <w:rPr>
          <w:rFonts w:ascii="Arial" w:hAnsi="Arial" w:cs="Arial"/>
        </w:rPr>
        <w:t xml:space="preserve">.  Also, if </w:t>
      </w:r>
      <w:r>
        <w:rPr>
          <w:rFonts w:ascii="Arial" w:hAnsi="Arial" w:cs="Arial"/>
        </w:rPr>
        <w:t>CC</w:t>
      </w:r>
      <w:r w:rsidRPr="00F46139">
        <w:rPr>
          <w:rFonts w:ascii="Arial" w:hAnsi="Arial" w:cs="Arial"/>
        </w:rPr>
        <w:t>s could attend round table discussions, they would be able to hear what some of the obstacles or problems the</w:t>
      </w:r>
      <w:r>
        <w:rPr>
          <w:rFonts w:ascii="Arial" w:hAnsi="Arial" w:cs="Arial"/>
        </w:rPr>
        <w:t>ir KSs are encountering; KSs/KSMs</w:t>
      </w:r>
      <w:r w:rsidRPr="00F46139">
        <w:rPr>
          <w:rFonts w:ascii="Arial" w:hAnsi="Arial" w:cs="Arial"/>
        </w:rPr>
        <w:t xml:space="preserve"> are one of the best assets a </w:t>
      </w:r>
      <w:r>
        <w:rPr>
          <w:rFonts w:ascii="Arial" w:hAnsi="Arial" w:cs="Arial"/>
        </w:rPr>
        <w:t>CC</w:t>
      </w:r>
      <w:r w:rsidRPr="00F46139">
        <w:rPr>
          <w:rFonts w:ascii="Arial" w:hAnsi="Arial" w:cs="Arial"/>
        </w:rPr>
        <w:t xml:space="preserve"> can have.  </w:t>
      </w:r>
    </w:p>
    <w:p w14:paraId="7A9EBDC7" w14:textId="63A7CD8D" w:rsidR="00B3144F" w:rsidRPr="005C3AF5" w:rsidRDefault="00B3144F" w:rsidP="00BA4440">
      <w:pPr>
        <w:pStyle w:val="ListParagraph"/>
        <w:numPr>
          <w:ilvl w:val="0"/>
          <w:numId w:val="28"/>
        </w:numPr>
        <w:spacing w:before="120"/>
        <w:rPr>
          <w:rFonts w:ascii="Arial" w:hAnsi="Arial" w:cs="Arial"/>
          <w:sz w:val="28"/>
          <w:szCs w:val="24"/>
        </w:rPr>
      </w:pPr>
      <w:r w:rsidRPr="005C3AF5">
        <w:rPr>
          <w:rFonts w:ascii="Arial" w:hAnsi="Arial" w:cs="Arial"/>
          <w:sz w:val="24"/>
        </w:rPr>
        <w:t>KSs should be represented at / attend Newcomers Orientation Information Fair</w:t>
      </w:r>
      <w:r w:rsidR="00292BFD">
        <w:rPr>
          <w:rFonts w:ascii="Arial" w:hAnsi="Arial" w:cs="Arial"/>
          <w:sz w:val="24"/>
        </w:rPr>
        <w:t>.</w:t>
      </w:r>
    </w:p>
    <w:p w14:paraId="36E36A30" w14:textId="77777777" w:rsidR="00B3144F" w:rsidRDefault="00B3144F" w:rsidP="00BA4440">
      <w:pPr>
        <w:pStyle w:val="ListParagraph"/>
        <w:numPr>
          <w:ilvl w:val="0"/>
          <w:numId w:val="28"/>
        </w:numPr>
        <w:spacing w:before="120"/>
        <w:rPr>
          <w:rFonts w:ascii="Arial" w:hAnsi="Arial" w:cs="Arial"/>
          <w:sz w:val="24"/>
          <w:szCs w:val="24"/>
        </w:rPr>
      </w:pPr>
      <w:r>
        <w:rPr>
          <w:rFonts w:ascii="Arial" w:hAnsi="Arial" w:cs="Arial"/>
          <w:sz w:val="24"/>
          <w:szCs w:val="24"/>
        </w:rPr>
        <w:t>Ensure there is KS</w:t>
      </w:r>
      <w:r w:rsidRPr="005C702E">
        <w:rPr>
          <w:rFonts w:ascii="Arial" w:hAnsi="Arial" w:cs="Arial"/>
          <w:sz w:val="24"/>
          <w:szCs w:val="24"/>
        </w:rPr>
        <w:t xml:space="preserve"> representation at each Right Start as part of </w:t>
      </w:r>
      <w:r>
        <w:rPr>
          <w:rFonts w:ascii="Arial" w:hAnsi="Arial" w:cs="Arial"/>
          <w:sz w:val="24"/>
          <w:szCs w:val="24"/>
        </w:rPr>
        <w:t>WG/</w:t>
      </w:r>
      <w:r w:rsidRPr="005C702E">
        <w:rPr>
          <w:rFonts w:ascii="Arial" w:hAnsi="Arial" w:cs="Arial"/>
          <w:sz w:val="24"/>
          <w:szCs w:val="24"/>
        </w:rPr>
        <w:t>CC Welcome Brief</w:t>
      </w:r>
      <w:r>
        <w:rPr>
          <w:rFonts w:ascii="Arial" w:hAnsi="Arial" w:cs="Arial"/>
          <w:sz w:val="24"/>
          <w:szCs w:val="24"/>
        </w:rPr>
        <w:t>.</w:t>
      </w:r>
    </w:p>
    <w:p w14:paraId="4D6D86AF" w14:textId="77777777" w:rsidR="00B3144F" w:rsidRPr="00F46139" w:rsidRDefault="00B3144F" w:rsidP="00BA4440">
      <w:pPr>
        <w:pStyle w:val="NormalWeb"/>
        <w:numPr>
          <w:ilvl w:val="0"/>
          <w:numId w:val="28"/>
        </w:numPr>
        <w:spacing w:before="120" w:beforeAutospacing="0" w:after="0" w:afterAutospacing="0"/>
        <w:rPr>
          <w:rFonts w:ascii="Arial" w:hAnsi="Arial" w:cs="Arial"/>
        </w:rPr>
      </w:pPr>
      <w:r>
        <w:rPr>
          <w:rFonts w:ascii="Arial" w:hAnsi="Arial" w:cs="Arial"/>
        </w:rPr>
        <w:t>E</w:t>
      </w:r>
      <w:r w:rsidRPr="00F46139">
        <w:rPr>
          <w:rFonts w:ascii="Arial" w:hAnsi="Arial" w:cs="Arial"/>
        </w:rPr>
        <w:t xml:space="preserve">stablish a one-year minimum commitment from the </w:t>
      </w:r>
      <w:r>
        <w:rPr>
          <w:rFonts w:ascii="Arial" w:hAnsi="Arial" w:cs="Arial"/>
        </w:rPr>
        <w:t>KS/KSM</w:t>
      </w:r>
      <w:r w:rsidRPr="00F46139">
        <w:rPr>
          <w:rFonts w:ascii="Arial" w:hAnsi="Arial" w:cs="Arial"/>
        </w:rPr>
        <w:t xml:space="preserve"> and if they want to continue after a year</w:t>
      </w:r>
      <w:r>
        <w:rPr>
          <w:rFonts w:ascii="Arial" w:hAnsi="Arial" w:cs="Arial"/>
        </w:rPr>
        <w:t>,</w:t>
      </w:r>
      <w:r w:rsidRPr="00F46139">
        <w:rPr>
          <w:rFonts w:ascii="Arial" w:hAnsi="Arial" w:cs="Arial"/>
        </w:rPr>
        <w:t xml:space="preserve"> that’s great; but for some, it’s can be too much to commit beyond a year.    </w:t>
      </w:r>
    </w:p>
    <w:p w14:paraId="7DD4B9D8" w14:textId="77777777" w:rsidR="00B3144F" w:rsidRDefault="00B3144F" w:rsidP="00BA4440">
      <w:pPr>
        <w:pStyle w:val="NormalWeb"/>
        <w:numPr>
          <w:ilvl w:val="0"/>
          <w:numId w:val="28"/>
        </w:numPr>
        <w:spacing w:before="120" w:beforeAutospacing="0" w:after="0" w:afterAutospacing="0"/>
        <w:rPr>
          <w:rFonts w:ascii="Arial" w:hAnsi="Arial" w:cs="Arial"/>
        </w:rPr>
      </w:pPr>
      <w:r w:rsidRPr="00F46139">
        <w:rPr>
          <w:rFonts w:ascii="Arial" w:hAnsi="Arial" w:cs="Arial"/>
        </w:rPr>
        <w:t xml:space="preserve">An AF Reserve Tanker Unit provided </w:t>
      </w:r>
      <w:r>
        <w:rPr>
          <w:rFonts w:ascii="Arial" w:hAnsi="Arial" w:cs="Arial"/>
        </w:rPr>
        <w:t>KSs with</w:t>
      </w:r>
      <w:r w:rsidRPr="00F46139">
        <w:rPr>
          <w:rFonts w:ascii="Arial" w:hAnsi="Arial" w:cs="Arial"/>
        </w:rPr>
        <w:t xml:space="preserve"> familiarization flights as a way to say “thank you” to the </w:t>
      </w:r>
      <w:r>
        <w:rPr>
          <w:rFonts w:ascii="Arial" w:hAnsi="Arial" w:cs="Arial"/>
        </w:rPr>
        <w:t>KSs</w:t>
      </w:r>
      <w:r w:rsidRPr="00F46139">
        <w:rPr>
          <w:rFonts w:ascii="Arial" w:hAnsi="Arial" w:cs="Arial"/>
        </w:rPr>
        <w:t xml:space="preserve"> on base.</w:t>
      </w:r>
    </w:p>
    <w:p w14:paraId="64EA7E3D" w14:textId="77777777" w:rsidR="00B3144F" w:rsidRDefault="00B3144F" w:rsidP="00BA4440">
      <w:pPr>
        <w:pStyle w:val="ListParagraph"/>
        <w:numPr>
          <w:ilvl w:val="0"/>
          <w:numId w:val="28"/>
        </w:numPr>
        <w:spacing w:before="120"/>
        <w:rPr>
          <w:rFonts w:ascii="Arial" w:hAnsi="Arial" w:cs="Arial"/>
          <w:sz w:val="24"/>
          <w:szCs w:val="24"/>
        </w:rPr>
      </w:pPr>
      <w:r>
        <w:rPr>
          <w:rFonts w:ascii="Arial" w:hAnsi="Arial" w:cs="Arial"/>
          <w:sz w:val="24"/>
          <w:szCs w:val="24"/>
        </w:rPr>
        <w:t>KSMs</w:t>
      </w:r>
      <w:r w:rsidRPr="00765943">
        <w:rPr>
          <w:rFonts w:ascii="Arial" w:hAnsi="Arial" w:cs="Arial"/>
          <w:sz w:val="24"/>
          <w:szCs w:val="24"/>
        </w:rPr>
        <w:t xml:space="preserve"> </w:t>
      </w:r>
      <w:r>
        <w:rPr>
          <w:rFonts w:ascii="Arial" w:hAnsi="Arial" w:cs="Arial"/>
          <w:sz w:val="24"/>
          <w:szCs w:val="24"/>
        </w:rPr>
        <w:t>conducted</w:t>
      </w:r>
      <w:r w:rsidRPr="00765943">
        <w:rPr>
          <w:rFonts w:ascii="Arial" w:hAnsi="Arial" w:cs="Arial"/>
          <w:sz w:val="24"/>
          <w:szCs w:val="24"/>
        </w:rPr>
        <w:t xml:space="preserve"> a </w:t>
      </w:r>
      <w:r>
        <w:rPr>
          <w:rFonts w:ascii="Arial" w:hAnsi="Arial" w:cs="Arial"/>
          <w:sz w:val="24"/>
          <w:szCs w:val="24"/>
        </w:rPr>
        <w:t>KS</w:t>
      </w:r>
      <w:r w:rsidRPr="00765943">
        <w:rPr>
          <w:rFonts w:ascii="Arial" w:hAnsi="Arial" w:cs="Arial"/>
          <w:sz w:val="24"/>
          <w:szCs w:val="24"/>
        </w:rPr>
        <w:t xml:space="preserve"> appreciation</w:t>
      </w:r>
      <w:r>
        <w:rPr>
          <w:rFonts w:ascii="Arial" w:hAnsi="Arial" w:cs="Arial"/>
          <w:sz w:val="24"/>
          <w:szCs w:val="24"/>
        </w:rPr>
        <w:t>/</w:t>
      </w:r>
      <w:r w:rsidRPr="00765943">
        <w:rPr>
          <w:rFonts w:ascii="Arial" w:hAnsi="Arial" w:cs="Arial"/>
          <w:sz w:val="24"/>
          <w:szCs w:val="24"/>
        </w:rPr>
        <w:t xml:space="preserve">social event </w:t>
      </w:r>
      <w:r>
        <w:rPr>
          <w:rFonts w:ascii="Arial" w:hAnsi="Arial" w:cs="Arial"/>
          <w:sz w:val="24"/>
          <w:szCs w:val="24"/>
        </w:rPr>
        <w:t>– very successful</w:t>
      </w:r>
      <w:r w:rsidRPr="00765943">
        <w:rPr>
          <w:rFonts w:ascii="Arial" w:hAnsi="Arial" w:cs="Arial"/>
          <w:sz w:val="24"/>
          <w:szCs w:val="24"/>
        </w:rPr>
        <w:t>.</w:t>
      </w:r>
      <w:r w:rsidRPr="004C0106">
        <w:rPr>
          <w:rFonts w:ascii="Arial" w:hAnsi="Arial" w:cs="Arial"/>
          <w:sz w:val="24"/>
          <w:szCs w:val="24"/>
        </w:rPr>
        <w:t xml:space="preserve">  </w:t>
      </w:r>
    </w:p>
    <w:p w14:paraId="12F9E439" w14:textId="77777777" w:rsidR="00B3144F" w:rsidRDefault="00B3144F" w:rsidP="00BA4440">
      <w:pPr>
        <w:pStyle w:val="ListParagraph"/>
        <w:numPr>
          <w:ilvl w:val="0"/>
          <w:numId w:val="28"/>
        </w:numPr>
        <w:spacing w:before="120"/>
        <w:rPr>
          <w:rFonts w:ascii="Arial" w:hAnsi="Arial" w:cs="Arial"/>
          <w:sz w:val="24"/>
          <w:szCs w:val="24"/>
        </w:rPr>
      </w:pPr>
      <w:r w:rsidRPr="006C5733">
        <w:rPr>
          <w:rFonts w:ascii="Arial" w:hAnsi="Arial" w:cs="Arial"/>
          <w:sz w:val="24"/>
          <w:szCs w:val="24"/>
        </w:rPr>
        <w:t>P</w:t>
      </w:r>
      <w:r>
        <w:rPr>
          <w:rFonts w:ascii="Arial" w:hAnsi="Arial" w:cs="Arial"/>
          <w:sz w:val="24"/>
          <w:szCs w:val="24"/>
        </w:rPr>
        <w:t xml:space="preserve">ublic </w:t>
      </w:r>
      <w:r w:rsidRPr="006C5733">
        <w:rPr>
          <w:rFonts w:ascii="Arial" w:hAnsi="Arial" w:cs="Arial"/>
          <w:sz w:val="24"/>
          <w:szCs w:val="24"/>
        </w:rPr>
        <w:t>A</w:t>
      </w:r>
      <w:r>
        <w:rPr>
          <w:rFonts w:ascii="Arial" w:hAnsi="Arial" w:cs="Arial"/>
          <w:sz w:val="24"/>
          <w:szCs w:val="24"/>
        </w:rPr>
        <w:t>ffairs made videos of</w:t>
      </w:r>
      <w:r w:rsidRPr="006C5733">
        <w:rPr>
          <w:rFonts w:ascii="Arial" w:hAnsi="Arial" w:cs="Arial"/>
          <w:sz w:val="24"/>
          <w:szCs w:val="24"/>
        </w:rPr>
        <w:t xml:space="preserve"> the required continued education</w:t>
      </w:r>
      <w:r>
        <w:rPr>
          <w:rFonts w:ascii="Arial" w:hAnsi="Arial" w:cs="Arial"/>
          <w:sz w:val="24"/>
          <w:szCs w:val="24"/>
        </w:rPr>
        <w:t xml:space="preserve"> classes, which provided training access to working spouses, or those with prior commitments and/or children. </w:t>
      </w:r>
    </w:p>
    <w:p w14:paraId="17B50E11" w14:textId="77777777" w:rsidR="00B3144F" w:rsidRDefault="00B3144F" w:rsidP="00BA4440">
      <w:pPr>
        <w:pStyle w:val="ListParagraph"/>
        <w:numPr>
          <w:ilvl w:val="0"/>
          <w:numId w:val="28"/>
        </w:numPr>
        <w:spacing w:before="120"/>
        <w:rPr>
          <w:rFonts w:ascii="Arial" w:hAnsi="Arial" w:cs="Arial"/>
          <w:sz w:val="24"/>
          <w:szCs w:val="24"/>
        </w:rPr>
      </w:pPr>
      <w:r>
        <w:rPr>
          <w:rFonts w:ascii="Arial" w:hAnsi="Arial" w:cs="Arial"/>
          <w:sz w:val="24"/>
          <w:szCs w:val="24"/>
        </w:rPr>
        <w:t>KS</w:t>
      </w:r>
      <w:r w:rsidRPr="000023DF">
        <w:rPr>
          <w:rFonts w:ascii="Arial" w:hAnsi="Arial" w:cs="Arial"/>
          <w:sz w:val="24"/>
          <w:szCs w:val="24"/>
        </w:rPr>
        <w:t>/</w:t>
      </w:r>
      <w:r>
        <w:rPr>
          <w:rFonts w:ascii="Arial" w:hAnsi="Arial" w:cs="Arial"/>
          <w:sz w:val="24"/>
          <w:szCs w:val="24"/>
        </w:rPr>
        <w:t>CCF</w:t>
      </w:r>
      <w:r w:rsidRPr="000023DF">
        <w:rPr>
          <w:rFonts w:ascii="Arial" w:hAnsi="Arial" w:cs="Arial"/>
          <w:sz w:val="24"/>
          <w:szCs w:val="24"/>
        </w:rPr>
        <w:t xml:space="preserve"> </w:t>
      </w:r>
      <w:r>
        <w:rPr>
          <w:rFonts w:ascii="Arial" w:hAnsi="Arial" w:cs="Arial"/>
          <w:sz w:val="24"/>
          <w:szCs w:val="24"/>
        </w:rPr>
        <w:t>s</w:t>
      </w:r>
      <w:r w:rsidRPr="000023DF">
        <w:rPr>
          <w:rFonts w:ascii="Arial" w:hAnsi="Arial" w:cs="Arial"/>
          <w:sz w:val="24"/>
          <w:szCs w:val="24"/>
        </w:rPr>
        <w:t xml:space="preserve">ocials </w:t>
      </w:r>
      <w:r>
        <w:rPr>
          <w:rFonts w:ascii="Arial" w:hAnsi="Arial" w:cs="Arial"/>
          <w:sz w:val="24"/>
          <w:szCs w:val="24"/>
        </w:rPr>
        <w:t>were conducted</w:t>
      </w:r>
      <w:r w:rsidRPr="000023DF">
        <w:rPr>
          <w:rFonts w:ascii="Arial" w:hAnsi="Arial" w:cs="Arial"/>
          <w:sz w:val="24"/>
          <w:szCs w:val="24"/>
        </w:rPr>
        <w:t xml:space="preserve"> at least semi</w:t>
      </w:r>
      <w:r>
        <w:rPr>
          <w:rFonts w:ascii="Arial" w:hAnsi="Arial" w:cs="Arial"/>
          <w:sz w:val="24"/>
          <w:szCs w:val="24"/>
        </w:rPr>
        <w:t>-</w:t>
      </w:r>
      <w:r w:rsidRPr="000023DF">
        <w:rPr>
          <w:rFonts w:ascii="Arial" w:hAnsi="Arial" w:cs="Arial"/>
          <w:sz w:val="24"/>
          <w:szCs w:val="24"/>
        </w:rPr>
        <w:t>annually to discuss best practices and issues from around the base.</w:t>
      </w:r>
    </w:p>
    <w:p w14:paraId="17E94DDD" w14:textId="77777777" w:rsidR="00B3144F" w:rsidRDefault="00B3144F" w:rsidP="00BA4440">
      <w:pPr>
        <w:pStyle w:val="ListParagraph"/>
        <w:numPr>
          <w:ilvl w:val="0"/>
          <w:numId w:val="28"/>
        </w:numPr>
        <w:spacing w:before="120"/>
        <w:rPr>
          <w:rFonts w:ascii="Arial" w:hAnsi="Arial" w:cs="Arial"/>
          <w:sz w:val="24"/>
          <w:szCs w:val="24"/>
        </w:rPr>
      </w:pPr>
      <w:r>
        <w:rPr>
          <w:rFonts w:ascii="Arial" w:hAnsi="Arial" w:cs="Arial"/>
          <w:sz w:val="24"/>
          <w:szCs w:val="24"/>
        </w:rPr>
        <w:t xml:space="preserve">Provide </w:t>
      </w:r>
      <w:r w:rsidRPr="006C5733">
        <w:rPr>
          <w:rFonts w:ascii="Arial" w:hAnsi="Arial" w:cs="Arial"/>
          <w:sz w:val="24"/>
          <w:szCs w:val="24"/>
        </w:rPr>
        <w:t>a monthly newsletter for squadron.</w:t>
      </w:r>
    </w:p>
    <w:p w14:paraId="6C5CC6CA" w14:textId="77777777" w:rsidR="00B3144F" w:rsidRDefault="00B3144F" w:rsidP="00BA4440">
      <w:pPr>
        <w:pStyle w:val="ListParagraph"/>
        <w:numPr>
          <w:ilvl w:val="0"/>
          <w:numId w:val="28"/>
        </w:numPr>
        <w:spacing w:before="120"/>
        <w:rPr>
          <w:rFonts w:ascii="Arial" w:hAnsi="Arial" w:cs="Arial"/>
          <w:sz w:val="24"/>
          <w:szCs w:val="24"/>
        </w:rPr>
      </w:pPr>
      <w:r>
        <w:rPr>
          <w:rFonts w:ascii="Arial" w:hAnsi="Arial" w:cs="Arial"/>
          <w:sz w:val="24"/>
          <w:szCs w:val="24"/>
        </w:rPr>
        <w:t xml:space="preserve">Provide </w:t>
      </w:r>
      <w:r w:rsidRPr="005C702E">
        <w:rPr>
          <w:rFonts w:ascii="Arial" w:hAnsi="Arial" w:cs="Arial"/>
          <w:sz w:val="24"/>
          <w:szCs w:val="24"/>
        </w:rPr>
        <w:t xml:space="preserve">an informational </w:t>
      </w:r>
      <w:r>
        <w:rPr>
          <w:rFonts w:ascii="Arial" w:hAnsi="Arial" w:cs="Arial"/>
          <w:sz w:val="24"/>
          <w:szCs w:val="24"/>
        </w:rPr>
        <w:t>KS</w:t>
      </w:r>
      <w:r w:rsidRPr="005C702E">
        <w:rPr>
          <w:rFonts w:ascii="Arial" w:hAnsi="Arial" w:cs="Arial"/>
          <w:sz w:val="24"/>
          <w:szCs w:val="24"/>
        </w:rPr>
        <w:t xml:space="preserve"> page </w:t>
      </w:r>
      <w:r>
        <w:rPr>
          <w:rFonts w:ascii="Arial" w:hAnsi="Arial" w:cs="Arial"/>
          <w:sz w:val="24"/>
          <w:szCs w:val="24"/>
        </w:rPr>
        <w:t xml:space="preserve">in </w:t>
      </w:r>
      <w:r w:rsidRPr="005C702E">
        <w:rPr>
          <w:rFonts w:ascii="Arial" w:hAnsi="Arial" w:cs="Arial"/>
          <w:sz w:val="24"/>
          <w:szCs w:val="24"/>
        </w:rPr>
        <w:t>the base paper</w:t>
      </w:r>
      <w:r>
        <w:rPr>
          <w:rFonts w:ascii="Arial" w:hAnsi="Arial" w:cs="Arial"/>
          <w:sz w:val="24"/>
          <w:szCs w:val="24"/>
        </w:rPr>
        <w:t xml:space="preserve"> or on wing Website.</w:t>
      </w:r>
    </w:p>
    <w:p w14:paraId="3E43135E" w14:textId="77777777" w:rsidR="00B3144F" w:rsidRPr="00F46139" w:rsidRDefault="00B3144F" w:rsidP="00BA4440">
      <w:pPr>
        <w:pStyle w:val="NormalWeb"/>
        <w:numPr>
          <w:ilvl w:val="0"/>
          <w:numId w:val="28"/>
        </w:numPr>
        <w:spacing w:before="120" w:beforeAutospacing="0" w:after="0" w:afterAutospacing="0"/>
        <w:rPr>
          <w:rFonts w:ascii="Arial" w:hAnsi="Arial" w:cs="Arial"/>
        </w:rPr>
      </w:pPr>
      <w:r w:rsidRPr="00F46139">
        <w:rPr>
          <w:rFonts w:ascii="Arial" w:hAnsi="Arial" w:cs="Arial"/>
        </w:rPr>
        <w:t xml:space="preserve">Recommend providing </w:t>
      </w:r>
      <w:r>
        <w:rPr>
          <w:rFonts w:ascii="Arial" w:hAnsi="Arial" w:cs="Arial"/>
        </w:rPr>
        <w:t>KSs</w:t>
      </w:r>
      <w:r w:rsidRPr="00F46139">
        <w:rPr>
          <w:rFonts w:ascii="Arial" w:hAnsi="Arial" w:cs="Arial"/>
        </w:rPr>
        <w:t xml:space="preserve"> with a </w:t>
      </w:r>
      <w:r>
        <w:rPr>
          <w:rFonts w:ascii="Arial" w:hAnsi="Arial" w:cs="Arial"/>
        </w:rPr>
        <w:t>m</w:t>
      </w:r>
      <w:r w:rsidRPr="00F46139">
        <w:rPr>
          <w:rFonts w:ascii="Arial" w:hAnsi="Arial" w:cs="Arial"/>
        </w:rPr>
        <w:t xml:space="preserve">ission </w:t>
      </w:r>
      <w:r>
        <w:rPr>
          <w:rFonts w:ascii="Arial" w:hAnsi="Arial" w:cs="Arial"/>
        </w:rPr>
        <w:t>b</w:t>
      </w:r>
      <w:r w:rsidRPr="00F46139">
        <w:rPr>
          <w:rFonts w:ascii="Arial" w:hAnsi="Arial" w:cs="Arial"/>
        </w:rPr>
        <w:t>rief on their organization/unit so they are even more familiar with unit and leadership within.</w:t>
      </w:r>
    </w:p>
    <w:p w14:paraId="2E4ACADA" w14:textId="77777777" w:rsidR="00B3144F" w:rsidRDefault="00B3144F" w:rsidP="00BA4440">
      <w:pPr>
        <w:pStyle w:val="NormalWeb"/>
        <w:numPr>
          <w:ilvl w:val="0"/>
          <w:numId w:val="28"/>
        </w:numPr>
        <w:spacing w:before="120" w:beforeAutospacing="0" w:after="0" w:afterAutospacing="0"/>
        <w:rPr>
          <w:rFonts w:ascii="Arial" w:hAnsi="Arial" w:cs="Arial"/>
        </w:rPr>
      </w:pPr>
      <w:r w:rsidRPr="00F46139">
        <w:rPr>
          <w:rFonts w:ascii="Arial" w:hAnsi="Arial" w:cs="Arial"/>
        </w:rPr>
        <w:t xml:space="preserve">The AF </w:t>
      </w:r>
      <w:r>
        <w:rPr>
          <w:rFonts w:ascii="Arial" w:hAnsi="Arial" w:cs="Arial"/>
        </w:rPr>
        <w:t>KS</w:t>
      </w:r>
      <w:r w:rsidRPr="00F46139">
        <w:rPr>
          <w:rFonts w:ascii="Arial" w:hAnsi="Arial" w:cs="Arial"/>
        </w:rPr>
        <w:t xml:space="preserve"> Guide is written clearly and if followed </w:t>
      </w:r>
      <w:r>
        <w:rPr>
          <w:rFonts w:ascii="Arial" w:hAnsi="Arial" w:cs="Arial"/>
        </w:rPr>
        <w:t>makes for a very successful Unit KSP</w:t>
      </w:r>
      <w:r w:rsidRPr="00F46139">
        <w:rPr>
          <w:rFonts w:ascii="Arial" w:hAnsi="Arial" w:cs="Arial"/>
        </w:rPr>
        <w:t>.  E</w:t>
      </w:r>
      <w:r>
        <w:rPr>
          <w:rFonts w:ascii="Arial" w:hAnsi="Arial" w:cs="Arial"/>
        </w:rPr>
        <w:t xml:space="preserve">ncourage </w:t>
      </w:r>
      <w:r w:rsidRPr="00F46139">
        <w:rPr>
          <w:rFonts w:ascii="Arial" w:hAnsi="Arial" w:cs="Arial"/>
        </w:rPr>
        <w:t>each wing to foll</w:t>
      </w:r>
      <w:r>
        <w:rPr>
          <w:rFonts w:ascii="Arial" w:hAnsi="Arial" w:cs="Arial"/>
        </w:rPr>
        <w:t>ow it thoroughly and urge s</w:t>
      </w:r>
      <w:r w:rsidRPr="00F46139">
        <w:rPr>
          <w:rFonts w:ascii="Arial" w:hAnsi="Arial" w:cs="Arial"/>
        </w:rPr>
        <w:t xml:space="preserve">quadron CC’s to interview a KS at the beginning of their command will reduce the confusion and generate a level of respect and cohesion in all squadrons. </w:t>
      </w:r>
    </w:p>
    <w:p w14:paraId="7E2E8629" w14:textId="77777777" w:rsidR="00292BFD" w:rsidRDefault="00B3144F" w:rsidP="00292BFD">
      <w:pPr>
        <w:pStyle w:val="ListParagraph"/>
        <w:numPr>
          <w:ilvl w:val="0"/>
          <w:numId w:val="28"/>
        </w:numPr>
        <w:spacing w:before="120"/>
        <w:rPr>
          <w:rFonts w:ascii="Arial" w:hAnsi="Arial" w:cs="Arial"/>
          <w:sz w:val="24"/>
          <w:szCs w:val="24"/>
        </w:rPr>
      </w:pPr>
      <w:r>
        <w:rPr>
          <w:rFonts w:ascii="Arial" w:hAnsi="Arial" w:cs="Arial"/>
          <w:sz w:val="24"/>
          <w:szCs w:val="24"/>
        </w:rPr>
        <w:t>C</w:t>
      </w:r>
      <w:r w:rsidRPr="00FC792B">
        <w:rPr>
          <w:rFonts w:ascii="Arial" w:hAnsi="Arial" w:cs="Arial"/>
          <w:sz w:val="24"/>
          <w:szCs w:val="24"/>
        </w:rPr>
        <w:t>ollaborate</w:t>
      </w:r>
      <w:r>
        <w:rPr>
          <w:rFonts w:ascii="Arial" w:hAnsi="Arial" w:cs="Arial"/>
          <w:sz w:val="24"/>
          <w:szCs w:val="24"/>
        </w:rPr>
        <w:t xml:space="preserve">d with the medical group, which </w:t>
      </w:r>
      <w:r w:rsidRPr="00FC792B">
        <w:rPr>
          <w:rFonts w:ascii="Arial" w:hAnsi="Arial" w:cs="Arial"/>
          <w:sz w:val="24"/>
          <w:szCs w:val="24"/>
        </w:rPr>
        <w:t>offer</w:t>
      </w:r>
      <w:r>
        <w:rPr>
          <w:rFonts w:ascii="Arial" w:hAnsi="Arial" w:cs="Arial"/>
          <w:sz w:val="24"/>
          <w:szCs w:val="24"/>
        </w:rPr>
        <w:t>ed a tour of the</w:t>
      </w:r>
      <w:r w:rsidRPr="00FC792B">
        <w:rPr>
          <w:rFonts w:ascii="Arial" w:hAnsi="Arial" w:cs="Arial"/>
          <w:sz w:val="24"/>
          <w:szCs w:val="24"/>
        </w:rPr>
        <w:t xml:space="preserve"> facility, a TRICARE update and explain</w:t>
      </w:r>
      <w:r>
        <w:rPr>
          <w:rFonts w:ascii="Arial" w:hAnsi="Arial" w:cs="Arial"/>
          <w:sz w:val="24"/>
          <w:szCs w:val="24"/>
        </w:rPr>
        <w:t>ed</w:t>
      </w:r>
      <w:r w:rsidRPr="00FC792B">
        <w:rPr>
          <w:rFonts w:ascii="Arial" w:hAnsi="Arial" w:cs="Arial"/>
          <w:sz w:val="24"/>
          <w:szCs w:val="24"/>
        </w:rPr>
        <w:t xml:space="preserve"> how to handle patient concerns with healthcare service.  This </w:t>
      </w:r>
      <w:r>
        <w:rPr>
          <w:rFonts w:ascii="Arial" w:hAnsi="Arial" w:cs="Arial"/>
          <w:sz w:val="24"/>
          <w:szCs w:val="24"/>
        </w:rPr>
        <w:t>training was</w:t>
      </w:r>
      <w:r w:rsidRPr="00FC792B">
        <w:rPr>
          <w:rFonts w:ascii="Arial" w:hAnsi="Arial" w:cs="Arial"/>
          <w:sz w:val="24"/>
          <w:szCs w:val="24"/>
        </w:rPr>
        <w:t xml:space="preserve"> </w:t>
      </w:r>
      <w:r w:rsidRPr="00FC792B">
        <w:rPr>
          <w:rFonts w:ascii="Arial" w:hAnsi="Arial" w:cs="Arial"/>
          <w:sz w:val="24"/>
          <w:szCs w:val="24"/>
        </w:rPr>
        <w:lastRenderedPageBreak/>
        <w:t>well received by all attendees and has reduced complaints over social media.</w:t>
      </w:r>
    </w:p>
    <w:p w14:paraId="7E84203A" w14:textId="59F74568" w:rsidR="00B3144F" w:rsidRPr="00292BFD" w:rsidRDefault="00B3144F" w:rsidP="00292BFD">
      <w:pPr>
        <w:pStyle w:val="ListParagraph"/>
        <w:numPr>
          <w:ilvl w:val="0"/>
          <w:numId w:val="28"/>
        </w:numPr>
        <w:spacing w:before="120"/>
        <w:rPr>
          <w:rFonts w:ascii="Arial" w:hAnsi="Arial" w:cs="Arial"/>
          <w:sz w:val="24"/>
          <w:szCs w:val="24"/>
        </w:rPr>
      </w:pPr>
      <w:r w:rsidRPr="00292BFD">
        <w:rPr>
          <w:rFonts w:ascii="Arial" w:hAnsi="Arial" w:cs="Arial"/>
        </w:rPr>
        <w:t xml:space="preserve">For CCs, waiting to create a robust KSP will not help when a crisis falls on the squadron.  Striking a balance between the primary mission and establishing a KSP shouldn’t wait, as it may be too late when a crisis hits.  </w:t>
      </w:r>
    </w:p>
    <w:p w14:paraId="2DD555B2" w14:textId="77777777" w:rsidR="00B3144F" w:rsidRDefault="00B3144F" w:rsidP="00BA4440">
      <w:pPr>
        <w:pStyle w:val="NormalWeb"/>
        <w:numPr>
          <w:ilvl w:val="0"/>
          <w:numId w:val="28"/>
        </w:numPr>
        <w:spacing w:before="120" w:beforeAutospacing="0" w:after="0" w:afterAutospacing="0"/>
        <w:rPr>
          <w:rFonts w:ascii="Arial" w:hAnsi="Arial" w:cs="Arial"/>
        </w:rPr>
      </w:pPr>
      <w:r w:rsidRPr="00F46139">
        <w:rPr>
          <w:rFonts w:ascii="Arial" w:hAnsi="Arial" w:cs="Arial"/>
        </w:rPr>
        <w:t xml:space="preserve">Suggest having a </w:t>
      </w:r>
      <w:r>
        <w:rPr>
          <w:rFonts w:ascii="Arial" w:hAnsi="Arial" w:cs="Arial"/>
        </w:rPr>
        <w:t>KSM</w:t>
      </w:r>
      <w:r w:rsidRPr="00F46139">
        <w:rPr>
          <w:rFonts w:ascii="Arial" w:hAnsi="Arial" w:cs="Arial"/>
        </w:rPr>
        <w:t xml:space="preserve"> attend </w:t>
      </w:r>
      <w:r>
        <w:rPr>
          <w:rFonts w:ascii="Arial" w:hAnsi="Arial" w:cs="Arial"/>
        </w:rPr>
        <w:t>n</w:t>
      </w:r>
      <w:r w:rsidRPr="00F46139">
        <w:rPr>
          <w:rFonts w:ascii="Arial" w:hAnsi="Arial" w:cs="Arial"/>
        </w:rPr>
        <w:t xml:space="preserve">ew </w:t>
      </w:r>
      <w:r>
        <w:rPr>
          <w:rFonts w:ascii="Arial" w:hAnsi="Arial" w:cs="Arial"/>
        </w:rPr>
        <w:t>s</w:t>
      </w:r>
      <w:r w:rsidRPr="00F46139">
        <w:rPr>
          <w:rFonts w:ascii="Arial" w:hAnsi="Arial" w:cs="Arial"/>
        </w:rPr>
        <w:t xml:space="preserve">quadron CC </w:t>
      </w:r>
      <w:r>
        <w:rPr>
          <w:rFonts w:ascii="Arial" w:hAnsi="Arial" w:cs="Arial"/>
        </w:rPr>
        <w:t>c</w:t>
      </w:r>
      <w:r w:rsidRPr="00F46139">
        <w:rPr>
          <w:rFonts w:ascii="Arial" w:hAnsi="Arial" w:cs="Arial"/>
        </w:rPr>
        <w:t xml:space="preserve">ourses, allowing KSM to </w:t>
      </w:r>
      <w:r>
        <w:rPr>
          <w:rFonts w:ascii="Arial" w:hAnsi="Arial" w:cs="Arial"/>
        </w:rPr>
        <w:t xml:space="preserve">advocate/validate the program </w:t>
      </w:r>
      <w:r w:rsidRPr="00F46139">
        <w:rPr>
          <w:rFonts w:ascii="Arial" w:hAnsi="Arial" w:cs="Arial"/>
        </w:rPr>
        <w:t xml:space="preserve">during the A&amp;FRC Briefing, providing additional “real-world” insight to new CCs and their spouses.  </w:t>
      </w:r>
    </w:p>
    <w:p w14:paraId="6C45549E" w14:textId="77777777" w:rsidR="00B3144F" w:rsidRDefault="00B3144F" w:rsidP="00BA4440">
      <w:pPr>
        <w:pStyle w:val="NormalWeb"/>
        <w:numPr>
          <w:ilvl w:val="0"/>
          <w:numId w:val="28"/>
        </w:numPr>
        <w:spacing w:before="120" w:beforeAutospacing="0" w:after="0" w:afterAutospacing="0"/>
        <w:rPr>
          <w:rFonts w:ascii="Arial" w:hAnsi="Arial" w:cs="Arial"/>
        </w:rPr>
      </w:pPr>
      <w:r w:rsidRPr="006C5733">
        <w:rPr>
          <w:rFonts w:ascii="Arial" w:hAnsi="Arial" w:cs="Arial"/>
        </w:rPr>
        <w:t xml:space="preserve">Highlight </w:t>
      </w:r>
      <w:r>
        <w:rPr>
          <w:rFonts w:ascii="Arial" w:hAnsi="Arial" w:cs="Arial"/>
        </w:rPr>
        <w:t>unit KS</w:t>
      </w:r>
      <w:r w:rsidRPr="006C5733">
        <w:rPr>
          <w:rFonts w:ascii="Arial" w:hAnsi="Arial" w:cs="Arial"/>
        </w:rPr>
        <w:t xml:space="preserve"> </w:t>
      </w:r>
      <w:r>
        <w:rPr>
          <w:rFonts w:ascii="Arial" w:hAnsi="Arial" w:cs="Arial"/>
        </w:rPr>
        <w:t xml:space="preserve">via </w:t>
      </w:r>
      <w:r w:rsidRPr="006C5733">
        <w:rPr>
          <w:rFonts w:ascii="Arial" w:hAnsi="Arial" w:cs="Arial"/>
        </w:rPr>
        <w:t>an introduction flyer with names</w:t>
      </w:r>
      <w:r>
        <w:rPr>
          <w:rFonts w:ascii="Arial" w:hAnsi="Arial" w:cs="Arial"/>
        </w:rPr>
        <w:t xml:space="preserve">, </w:t>
      </w:r>
      <w:r w:rsidRPr="006C5733">
        <w:rPr>
          <w:rFonts w:ascii="Arial" w:hAnsi="Arial" w:cs="Arial"/>
        </w:rPr>
        <w:t>pictures</w:t>
      </w:r>
      <w:r>
        <w:rPr>
          <w:rFonts w:ascii="Arial" w:hAnsi="Arial" w:cs="Arial"/>
        </w:rPr>
        <w:t xml:space="preserve"> and contact information. </w:t>
      </w:r>
    </w:p>
    <w:p w14:paraId="3ACC3220" w14:textId="77777777" w:rsidR="00B3144F" w:rsidRDefault="00B3144F" w:rsidP="00BA4440">
      <w:pPr>
        <w:pStyle w:val="NormalWeb"/>
        <w:numPr>
          <w:ilvl w:val="0"/>
          <w:numId w:val="28"/>
        </w:numPr>
        <w:spacing w:before="120" w:beforeAutospacing="0" w:after="0" w:afterAutospacing="0"/>
        <w:rPr>
          <w:rFonts w:ascii="Arial" w:hAnsi="Arial" w:cs="Arial"/>
        </w:rPr>
      </w:pPr>
      <w:r>
        <w:rPr>
          <w:rFonts w:ascii="Arial" w:hAnsi="Arial" w:cs="Arial"/>
        </w:rPr>
        <w:t>S</w:t>
      </w:r>
      <w:r w:rsidRPr="00644A50">
        <w:rPr>
          <w:rFonts w:ascii="Arial" w:hAnsi="Arial" w:cs="Arial"/>
        </w:rPr>
        <w:t>quadrons assign</w:t>
      </w:r>
      <w:r>
        <w:rPr>
          <w:rFonts w:ascii="Arial" w:hAnsi="Arial" w:cs="Arial"/>
        </w:rPr>
        <w:t>ed</w:t>
      </w:r>
      <w:r w:rsidRPr="00644A50">
        <w:rPr>
          <w:rFonts w:ascii="Arial" w:hAnsi="Arial" w:cs="Arial"/>
        </w:rPr>
        <w:t xml:space="preserve"> a </w:t>
      </w:r>
      <w:r>
        <w:rPr>
          <w:rFonts w:ascii="Arial" w:hAnsi="Arial" w:cs="Arial"/>
        </w:rPr>
        <w:t xml:space="preserve">KS </w:t>
      </w:r>
      <w:r w:rsidRPr="00644A50">
        <w:rPr>
          <w:rFonts w:ascii="Arial" w:hAnsi="Arial" w:cs="Arial"/>
        </w:rPr>
        <w:t>based on location,</w:t>
      </w:r>
      <w:r>
        <w:rPr>
          <w:rFonts w:ascii="Arial" w:hAnsi="Arial" w:cs="Arial"/>
        </w:rPr>
        <w:t xml:space="preserve"> (</w:t>
      </w:r>
      <w:r w:rsidRPr="00644A50">
        <w:rPr>
          <w:rFonts w:ascii="Arial" w:hAnsi="Arial" w:cs="Arial"/>
        </w:rPr>
        <w:t xml:space="preserve">i.e., if they live outside the base they </w:t>
      </w:r>
      <w:r>
        <w:rPr>
          <w:rFonts w:ascii="Arial" w:hAnsi="Arial" w:cs="Arial"/>
        </w:rPr>
        <w:t xml:space="preserve">were </w:t>
      </w:r>
      <w:r w:rsidRPr="00644A50">
        <w:rPr>
          <w:rFonts w:ascii="Arial" w:hAnsi="Arial" w:cs="Arial"/>
        </w:rPr>
        <w:t>pair</w:t>
      </w:r>
      <w:r>
        <w:rPr>
          <w:rFonts w:ascii="Arial" w:hAnsi="Arial" w:cs="Arial"/>
        </w:rPr>
        <w:t>ed</w:t>
      </w:r>
      <w:r w:rsidRPr="00644A50">
        <w:rPr>
          <w:rFonts w:ascii="Arial" w:hAnsi="Arial" w:cs="Arial"/>
        </w:rPr>
        <w:t xml:space="preserve"> up </w:t>
      </w:r>
      <w:r>
        <w:rPr>
          <w:rFonts w:ascii="Arial" w:hAnsi="Arial" w:cs="Arial"/>
        </w:rPr>
        <w:t xml:space="preserve">with </w:t>
      </w:r>
      <w:r w:rsidRPr="00644A50">
        <w:rPr>
          <w:rFonts w:ascii="Arial" w:hAnsi="Arial" w:cs="Arial"/>
        </w:rPr>
        <w:t>someone who lives in their local area</w:t>
      </w:r>
      <w:r>
        <w:rPr>
          <w:rFonts w:ascii="Arial" w:hAnsi="Arial" w:cs="Arial"/>
        </w:rPr>
        <w:t>)</w:t>
      </w:r>
      <w:r w:rsidRPr="00644A50">
        <w:rPr>
          <w:rFonts w:ascii="Arial" w:hAnsi="Arial" w:cs="Arial"/>
        </w:rPr>
        <w:t>.</w:t>
      </w:r>
    </w:p>
    <w:p w14:paraId="46ABD1DD" w14:textId="77777777" w:rsidR="00B3144F" w:rsidRDefault="00B3144F" w:rsidP="00BA4440">
      <w:pPr>
        <w:pStyle w:val="NormalWeb"/>
        <w:numPr>
          <w:ilvl w:val="0"/>
          <w:numId w:val="28"/>
        </w:numPr>
        <w:spacing w:before="120" w:beforeAutospacing="0" w:after="0" w:afterAutospacing="0"/>
        <w:rPr>
          <w:rFonts w:ascii="Arial" w:hAnsi="Arial" w:cs="Arial"/>
        </w:rPr>
      </w:pPr>
      <w:r>
        <w:rPr>
          <w:rFonts w:ascii="Arial" w:hAnsi="Arial" w:cs="Arial"/>
        </w:rPr>
        <w:t>Offer KSs/KSMs</w:t>
      </w:r>
      <w:r w:rsidRPr="00B6491B">
        <w:rPr>
          <w:rFonts w:ascii="Arial" w:hAnsi="Arial" w:cs="Arial"/>
        </w:rPr>
        <w:t xml:space="preserve"> training in the evening and off</w:t>
      </w:r>
      <w:r>
        <w:rPr>
          <w:rFonts w:ascii="Arial" w:hAnsi="Arial" w:cs="Arial"/>
        </w:rPr>
        <w:t>-</w:t>
      </w:r>
      <w:r w:rsidRPr="00B6491B">
        <w:rPr>
          <w:rFonts w:ascii="Arial" w:hAnsi="Arial" w:cs="Arial"/>
        </w:rPr>
        <w:t>site (in volunteers</w:t>
      </w:r>
      <w:r>
        <w:rPr>
          <w:rFonts w:ascii="Arial" w:hAnsi="Arial" w:cs="Arial"/>
        </w:rPr>
        <w:t>’</w:t>
      </w:r>
      <w:r w:rsidRPr="00B6491B">
        <w:rPr>
          <w:rFonts w:ascii="Arial" w:hAnsi="Arial" w:cs="Arial"/>
        </w:rPr>
        <w:t xml:space="preserve"> home</w:t>
      </w:r>
      <w:r>
        <w:rPr>
          <w:rFonts w:ascii="Arial" w:hAnsi="Arial" w:cs="Arial"/>
        </w:rPr>
        <w:t>s,</w:t>
      </w:r>
      <w:r w:rsidRPr="00B6491B">
        <w:rPr>
          <w:rFonts w:ascii="Arial" w:hAnsi="Arial" w:cs="Arial"/>
        </w:rPr>
        <w:t xml:space="preserve"> if necessary) to allow </w:t>
      </w:r>
      <w:r>
        <w:rPr>
          <w:rFonts w:ascii="Arial" w:hAnsi="Arial" w:cs="Arial"/>
        </w:rPr>
        <w:t>greater</w:t>
      </w:r>
      <w:r w:rsidRPr="00B6491B">
        <w:rPr>
          <w:rFonts w:ascii="Arial" w:hAnsi="Arial" w:cs="Arial"/>
        </w:rPr>
        <w:t xml:space="preserve"> flexibility with work and childcare concerns.</w:t>
      </w:r>
    </w:p>
    <w:p w14:paraId="489ED5C4" w14:textId="77777777" w:rsidR="00B3144F" w:rsidRDefault="00B3144F" w:rsidP="00BA4440">
      <w:pPr>
        <w:pStyle w:val="NormalWeb"/>
        <w:numPr>
          <w:ilvl w:val="0"/>
          <w:numId w:val="28"/>
        </w:numPr>
        <w:spacing w:before="120" w:beforeAutospacing="0" w:after="0" w:afterAutospacing="0"/>
        <w:rPr>
          <w:rFonts w:ascii="Arial" w:hAnsi="Arial" w:cs="Arial"/>
        </w:rPr>
      </w:pPr>
      <w:r>
        <w:rPr>
          <w:rFonts w:ascii="Arial" w:hAnsi="Arial" w:cs="Arial"/>
        </w:rPr>
        <w:t>Include foreign services units and their members/families in your KSP.</w:t>
      </w:r>
    </w:p>
    <w:p w14:paraId="107B88D0" w14:textId="77777777" w:rsidR="00B3144F" w:rsidRPr="00F46139" w:rsidRDefault="00B3144F" w:rsidP="00BA4440">
      <w:pPr>
        <w:pStyle w:val="NormalWeb"/>
        <w:numPr>
          <w:ilvl w:val="0"/>
          <w:numId w:val="28"/>
        </w:numPr>
        <w:spacing w:before="120" w:beforeAutospacing="0" w:after="0" w:afterAutospacing="0"/>
        <w:rPr>
          <w:rFonts w:ascii="Arial" w:hAnsi="Arial" w:cs="Arial"/>
        </w:rPr>
      </w:pPr>
      <w:r>
        <w:rPr>
          <w:rFonts w:ascii="Arial" w:hAnsi="Arial" w:cs="Arial"/>
        </w:rPr>
        <w:t>For CCs,</w:t>
      </w:r>
      <w:r w:rsidRPr="00F46139">
        <w:rPr>
          <w:rFonts w:ascii="Arial" w:hAnsi="Arial" w:cs="Arial"/>
        </w:rPr>
        <w:t xml:space="preserve"> </w:t>
      </w:r>
      <w:r>
        <w:rPr>
          <w:rFonts w:ascii="Arial" w:hAnsi="Arial" w:cs="Arial"/>
        </w:rPr>
        <w:t>p</w:t>
      </w:r>
      <w:r w:rsidRPr="00F46139">
        <w:rPr>
          <w:rFonts w:ascii="Arial" w:hAnsi="Arial" w:cs="Arial"/>
        </w:rPr>
        <w:t xml:space="preserve">lease recognize the hard work and dedication of your volunteer </w:t>
      </w:r>
      <w:r>
        <w:rPr>
          <w:rFonts w:ascii="Arial" w:hAnsi="Arial" w:cs="Arial"/>
        </w:rPr>
        <w:t>KSs</w:t>
      </w:r>
      <w:r w:rsidRPr="00F46139">
        <w:rPr>
          <w:rFonts w:ascii="Arial" w:hAnsi="Arial" w:cs="Arial"/>
        </w:rPr>
        <w:t xml:space="preserve">. </w:t>
      </w:r>
      <w:r>
        <w:rPr>
          <w:rFonts w:ascii="Arial" w:hAnsi="Arial" w:cs="Arial"/>
        </w:rPr>
        <w:t xml:space="preserve"> </w:t>
      </w:r>
      <w:r w:rsidRPr="00F46139">
        <w:rPr>
          <w:rFonts w:ascii="Arial" w:hAnsi="Arial" w:cs="Arial"/>
        </w:rPr>
        <w:t xml:space="preserve">Highlight </w:t>
      </w:r>
      <w:r>
        <w:rPr>
          <w:rFonts w:ascii="Arial" w:hAnsi="Arial" w:cs="Arial"/>
        </w:rPr>
        <w:t>KSs</w:t>
      </w:r>
      <w:r w:rsidRPr="00F46139">
        <w:rPr>
          <w:rFonts w:ascii="Arial" w:hAnsi="Arial" w:cs="Arial"/>
        </w:rPr>
        <w:t xml:space="preserve"> in CC Calls </w:t>
      </w:r>
      <w:r>
        <w:rPr>
          <w:rFonts w:ascii="Arial" w:hAnsi="Arial" w:cs="Arial"/>
        </w:rPr>
        <w:t>and q</w:t>
      </w:r>
      <w:r w:rsidRPr="00F46139">
        <w:rPr>
          <w:rFonts w:ascii="Arial" w:hAnsi="Arial" w:cs="Arial"/>
        </w:rPr>
        <w:t xml:space="preserve">uarterly </w:t>
      </w:r>
      <w:r>
        <w:rPr>
          <w:rFonts w:ascii="Arial" w:hAnsi="Arial" w:cs="Arial"/>
        </w:rPr>
        <w:t>a</w:t>
      </w:r>
      <w:r w:rsidRPr="00F46139">
        <w:rPr>
          <w:rFonts w:ascii="Arial" w:hAnsi="Arial" w:cs="Arial"/>
        </w:rPr>
        <w:t xml:space="preserve">wards, luncheons, etc. Make them visible and important.  Please help with funding business cards (perforated business card </w:t>
      </w:r>
      <w:r>
        <w:rPr>
          <w:rFonts w:ascii="Arial" w:hAnsi="Arial" w:cs="Arial"/>
        </w:rPr>
        <w:t xml:space="preserve">stock </w:t>
      </w:r>
      <w:r w:rsidRPr="00F46139">
        <w:rPr>
          <w:rFonts w:ascii="Arial" w:hAnsi="Arial" w:cs="Arial"/>
        </w:rPr>
        <w:t>paper).</w:t>
      </w:r>
    </w:p>
    <w:p w14:paraId="6E3C4769" w14:textId="77777777" w:rsidR="00B3144F" w:rsidRPr="00F46139" w:rsidRDefault="00B3144F" w:rsidP="00BA4440">
      <w:pPr>
        <w:pStyle w:val="NormalWeb"/>
        <w:numPr>
          <w:ilvl w:val="0"/>
          <w:numId w:val="28"/>
        </w:numPr>
        <w:spacing w:before="120" w:beforeAutospacing="0" w:after="0" w:afterAutospacing="0"/>
        <w:rPr>
          <w:rFonts w:ascii="Arial" w:hAnsi="Arial" w:cs="Arial"/>
        </w:rPr>
      </w:pPr>
      <w:r w:rsidRPr="00F46139">
        <w:rPr>
          <w:rFonts w:ascii="Arial" w:hAnsi="Arial" w:cs="Arial"/>
        </w:rPr>
        <w:t xml:space="preserve">Consider “back-up” </w:t>
      </w:r>
      <w:r>
        <w:rPr>
          <w:rFonts w:ascii="Arial" w:hAnsi="Arial" w:cs="Arial"/>
        </w:rPr>
        <w:t>KSs</w:t>
      </w:r>
      <w:r w:rsidRPr="00F46139">
        <w:rPr>
          <w:rFonts w:ascii="Arial" w:hAnsi="Arial" w:cs="Arial"/>
        </w:rPr>
        <w:t>, like deputies.  T</w:t>
      </w:r>
      <w:r>
        <w:rPr>
          <w:rFonts w:ascii="Arial" w:hAnsi="Arial" w:cs="Arial"/>
        </w:rPr>
        <w:t>hat way if a family is in the midst of a crisis</w:t>
      </w:r>
      <w:r w:rsidRPr="00F46139">
        <w:rPr>
          <w:rFonts w:ascii="Arial" w:hAnsi="Arial" w:cs="Arial"/>
        </w:rPr>
        <w:t xml:space="preserve">, the primary </w:t>
      </w:r>
      <w:r>
        <w:rPr>
          <w:rFonts w:ascii="Arial" w:hAnsi="Arial" w:cs="Arial"/>
        </w:rPr>
        <w:t>KS</w:t>
      </w:r>
      <w:r w:rsidRPr="00F46139">
        <w:rPr>
          <w:rFonts w:ascii="Arial" w:hAnsi="Arial" w:cs="Arial"/>
        </w:rPr>
        <w:t xml:space="preserve"> can focus on that one family and the deputy can handle </w:t>
      </w:r>
      <w:r>
        <w:rPr>
          <w:rFonts w:ascii="Arial" w:hAnsi="Arial" w:cs="Arial"/>
        </w:rPr>
        <w:t>less time consuming</w:t>
      </w:r>
      <w:r w:rsidRPr="00F46139">
        <w:rPr>
          <w:rFonts w:ascii="Arial" w:hAnsi="Arial" w:cs="Arial"/>
        </w:rPr>
        <w:t xml:space="preserve"> issues.      </w:t>
      </w:r>
    </w:p>
    <w:p w14:paraId="198C7BA9" w14:textId="77777777" w:rsidR="00B3144F" w:rsidRDefault="00B3144F" w:rsidP="00BA4440">
      <w:pPr>
        <w:pStyle w:val="NormalWeb"/>
        <w:numPr>
          <w:ilvl w:val="0"/>
          <w:numId w:val="28"/>
        </w:numPr>
        <w:spacing w:before="120" w:beforeAutospacing="0" w:after="0" w:afterAutospacing="0"/>
        <w:rPr>
          <w:rFonts w:ascii="Arial" w:hAnsi="Arial" w:cs="Arial"/>
        </w:rPr>
      </w:pPr>
      <w:r w:rsidRPr="00F46139">
        <w:rPr>
          <w:rFonts w:ascii="Arial" w:hAnsi="Arial" w:cs="Arial"/>
        </w:rPr>
        <w:t xml:space="preserve">Don’t use a </w:t>
      </w:r>
      <w:r>
        <w:rPr>
          <w:rFonts w:ascii="Arial" w:hAnsi="Arial" w:cs="Arial"/>
        </w:rPr>
        <w:t>KS</w:t>
      </w:r>
      <w:r w:rsidRPr="00F46139">
        <w:rPr>
          <w:rFonts w:ascii="Arial" w:hAnsi="Arial" w:cs="Arial"/>
        </w:rPr>
        <w:t xml:space="preserve"> when it’s more important to have a </w:t>
      </w:r>
      <w:r>
        <w:rPr>
          <w:rFonts w:ascii="Arial" w:hAnsi="Arial" w:cs="Arial"/>
        </w:rPr>
        <w:t>CCF</w:t>
      </w:r>
      <w:r w:rsidRPr="00F46139">
        <w:rPr>
          <w:rFonts w:ascii="Arial" w:hAnsi="Arial" w:cs="Arial"/>
        </w:rPr>
        <w:t xml:space="preserve"> of </w:t>
      </w:r>
      <w:r>
        <w:rPr>
          <w:rFonts w:ascii="Arial" w:hAnsi="Arial" w:cs="Arial"/>
        </w:rPr>
        <w:t>CC</w:t>
      </w:r>
      <w:r w:rsidRPr="00F46139">
        <w:rPr>
          <w:rFonts w:ascii="Arial" w:hAnsi="Arial" w:cs="Arial"/>
        </w:rPr>
        <w:t xml:space="preserve"> involvement.</w:t>
      </w:r>
    </w:p>
    <w:p w14:paraId="3D70C741" w14:textId="77777777" w:rsidR="00B3144F" w:rsidRDefault="00B3144F" w:rsidP="00BA4440">
      <w:pPr>
        <w:pStyle w:val="NormalWeb"/>
        <w:numPr>
          <w:ilvl w:val="0"/>
          <w:numId w:val="28"/>
        </w:numPr>
        <w:spacing w:before="120" w:beforeAutospacing="0" w:after="0" w:afterAutospacing="0"/>
        <w:rPr>
          <w:rFonts w:ascii="Arial" w:hAnsi="Arial" w:cs="Arial"/>
        </w:rPr>
      </w:pPr>
      <w:r>
        <w:rPr>
          <w:rFonts w:ascii="Arial" w:hAnsi="Arial" w:cs="Arial"/>
        </w:rPr>
        <w:t xml:space="preserve">Squadron conducts </w:t>
      </w:r>
      <w:r w:rsidRPr="00364D2F">
        <w:rPr>
          <w:rFonts w:ascii="Arial" w:hAnsi="Arial" w:cs="Arial"/>
        </w:rPr>
        <w:t xml:space="preserve">quarterly training meetings </w:t>
      </w:r>
      <w:r>
        <w:rPr>
          <w:rFonts w:ascii="Arial" w:hAnsi="Arial" w:cs="Arial"/>
        </w:rPr>
        <w:t>with</w:t>
      </w:r>
      <w:r w:rsidRPr="00364D2F">
        <w:rPr>
          <w:rFonts w:ascii="Arial" w:hAnsi="Arial" w:cs="Arial"/>
        </w:rPr>
        <w:t xml:space="preserve"> </w:t>
      </w:r>
      <w:r>
        <w:rPr>
          <w:rFonts w:ascii="Arial" w:hAnsi="Arial" w:cs="Arial"/>
        </w:rPr>
        <w:t>KSs, i</w:t>
      </w:r>
      <w:r w:rsidRPr="00364D2F">
        <w:rPr>
          <w:rFonts w:ascii="Arial" w:hAnsi="Arial" w:cs="Arial"/>
        </w:rPr>
        <w:t>n addition to the</w:t>
      </w:r>
      <w:r>
        <w:rPr>
          <w:rFonts w:ascii="Arial" w:hAnsi="Arial" w:cs="Arial"/>
        </w:rPr>
        <w:t xml:space="preserve"> A</w:t>
      </w:r>
      <w:r w:rsidRPr="00364D2F">
        <w:rPr>
          <w:rFonts w:ascii="Arial" w:hAnsi="Arial" w:cs="Arial"/>
        </w:rPr>
        <w:t>&amp;FRC</w:t>
      </w:r>
      <w:r>
        <w:rPr>
          <w:rFonts w:ascii="Arial" w:hAnsi="Arial" w:cs="Arial"/>
        </w:rPr>
        <w:t xml:space="preserve"> trainings.</w:t>
      </w:r>
    </w:p>
    <w:p w14:paraId="2A98DFAE" w14:textId="77777777" w:rsidR="00B3144F" w:rsidRPr="00F46139" w:rsidRDefault="00B3144F" w:rsidP="00BA4440">
      <w:pPr>
        <w:pStyle w:val="NormalWeb"/>
        <w:numPr>
          <w:ilvl w:val="0"/>
          <w:numId w:val="28"/>
        </w:numPr>
        <w:spacing w:before="120" w:beforeAutospacing="0" w:after="0" w:afterAutospacing="0"/>
        <w:rPr>
          <w:rFonts w:ascii="Arial" w:hAnsi="Arial" w:cs="Arial"/>
        </w:rPr>
      </w:pPr>
      <w:r>
        <w:rPr>
          <w:rFonts w:ascii="Arial" w:hAnsi="Arial" w:cs="Arial"/>
        </w:rPr>
        <w:t>KS/KSMs</w:t>
      </w:r>
      <w:r w:rsidRPr="00364D2F">
        <w:rPr>
          <w:rFonts w:ascii="Arial" w:hAnsi="Arial" w:cs="Arial"/>
        </w:rPr>
        <w:t xml:space="preserve"> met quarterly with the </w:t>
      </w:r>
      <w:r>
        <w:rPr>
          <w:rFonts w:ascii="Arial" w:hAnsi="Arial" w:cs="Arial"/>
        </w:rPr>
        <w:t>Squadron CC</w:t>
      </w:r>
      <w:r w:rsidRPr="00364D2F">
        <w:rPr>
          <w:rFonts w:ascii="Arial" w:hAnsi="Arial" w:cs="Arial"/>
        </w:rPr>
        <w:t xml:space="preserve"> to discuss</w:t>
      </w:r>
      <w:r>
        <w:rPr>
          <w:rFonts w:ascii="Arial" w:hAnsi="Arial" w:cs="Arial"/>
        </w:rPr>
        <w:t xml:space="preserve">/review squadron KSP </w:t>
      </w:r>
      <w:r w:rsidRPr="00364D2F">
        <w:rPr>
          <w:rFonts w:ascii="Arial" w:hAnsi="Arial" w:cs="Arial"/>
        </w:rPr>
        <w:t>and ways to strengthen</w:t>
      </w:r>
      <w:r>
        <w:rPr>
          <w:rFonts w:ascii="Arial" w:hAnsi="Arial" w:cs="Arial"/>
        </w:rPr>
        <w:t>/improve it.</w:t>
      </w:r>
    </w:p>
    <w:p w14:paraId="45C9F299" w14:textId="77777777" w:rsidR="00B3144F" w:rsidRPr="00F46139" w:rsidRDefault="00B3144F" w:rsidP="00BA4440">
      <w:pPr>
        <w:pStyle w:val="NormalWeb"/>
        <w:numPr>
          <w:ilvl w:val="0"/>
          <w:numId w:val="28"/>
        </w:numPr>
        <w:spacing w:before="120" w:beforeAutospacing="0" w:after="0" w:afterAutospacing="0"/>
        <w:rPr>
          <w:rFonts w:ascii="Arial" w:hAnsi="Arial" w:cs="Arial"/>
        </w:rPr>
      </w:pPr>
      <w:r w:rsidRPr="00F46139">
        <w:rPr>
          <w:rFonts w:ascii="Arial" w:hAnsi="Arial" w:cs="Arial"/>
        </w:rPr>
        <w:t xml:space="preserve">Offer a base-wide volunteer rewards program based on the number of hours volunteered per month.  Volunteers can then earn a certain level of rewards which can be very appealing (parking pass for up front parking at the commissary or BX, free bowling, free coffee at the coffee shop, etc.).  This could also help to encourage better participation in Continuing Education opportunities. </w:t>
      </w:r>
    </w:p>
    <w:p w14:paraId="6F6CAFFF" w14:textId="77777777" w:rsidR="00B3144F" w:rsidRPr="00F46139" w:rsidRDefault="00B3144F" w:rsidP="00BA4440">
      <w:pPr>
        <w:pStyle w:val="NormalWeb"/>
        <w:numPr>
          <w:ilvl w:val="0"/>
          <w:numId w:val="28"/>
        </w:numPr>
        <w:spacing w:before="120" w:beforeAutospacing="0" w:after="0" w:afterAutospacing="0"/>
        <w:rPr>
          <w:rFonts w:ascii="Arial" w:hAnsi="Arial" w:cs="Arial"/>
        </w:rPr>
      </w:pPr>
      <w:r w:rsidRPr="00F46139">
        <w:rPr>
          <w:rFonts w:ascii="Arial" w:hAnsi="Arial" w:cs="Arial"/>
        </w:rPr>
        <w:t xml:space="preserve">Installation created a “Helping Agency Matrix” which was provided to all </w:t>
      </w:r>
      <w:r>
        <w:rPr>
          <w:rFonts w:ascii="Arial" w:hAnsi="Arial" w:cs="Arial"/>
        </w:rPr>
        <w:t>KSs</w:t>
      </w:r>
      <w:r w:rsidRPr="00F46139">
        <w:rPr>
          <w:rFonts w:ascii="Arial" w:hAnsi="Arial" w:cs="Arial"/>
        </w:rPr>
        <w:t xml:space="preserve"> and </w:t>
      </w:r>
      <w:r>
        <w:rPr>
          <w:rFonts w:ascii="Arial" w:hAnsi="Arial" w:cs="Arial"/>
        </w:rPr>
        <w:t>KSMs</w:t>
      </w:r>
      <w:r w:rsidRPr="00F46139">
        <w:rPr>
          <w:rFonts w:ascii="Arial" w:hAnsi="Arial" w:cs="Arial"/>
        </w:rPr>
        <w:t xml:space="preserve"> to help </w:t>
      </w:r>
      <w:r>
        <w:rPr>
          <w:rFonts w:ascii="Arial" w:hAnsi="Arial" w:cs="Arial"/>
        </w:rPr>
        <w:t>refer</w:t>
      </w:r>
      <w:r w:rsidRPr="00F46139">
        <w:rPr>
          <w:rFonts w:ascii="Arial" w:hAnsi="Arial" w:cs="Arial"/>
        </w:rPr>
        <w:t xml:space="preserve"> families in the right direction.  It was also posted on the </w:t>
      </w:r>
      <w:r>
        <w:rPr>
          <w:rFonts w:ascii="Arial" w:hAnsi="Arial" w:cs="Arial"/>
        </w:rPr>
        <w:t>w</w:t>
      </w:r>
      <w:r w:rsidRPr="00F46139">
        <w:rPr>
          <w:rFonts w:ascii="Arial" w:hAnsi="Arial" w:cs="Arial"/>
        </w:rPr>
        <w:t xml:space="preserve">ing Webpage for all to access.  </w:t>
      </w:r>
    </w:p>
    <w:p w14:paraId="37A8B05D" w14:textId="77777777" w:rsidR="00B3144F" w:rsidRDefault="00B3144F" w:rsidP="00B3144F">
      <w:r>
        <w:br w:type="page"/>
      </w:r>
    </w:p>
    <w:p w14:paraId="5D82BAD2" w14:textId="77777777" w:rsidR="00B3144F" w:rsidRPr="00B6491B" w:rsidRDefault="00B3144F" w:rsidP="00B3144F">
      <w:pPr>
        <w:spacing w:before="120"/>
        <w:rPr>
          <w:rFonts w:ascii="Arial" w:hAnsi="Arial" w:cs="Arial"/>
          <w:b/>
          <w:sz w:val="24"/>
          <w:szCs w:val="24"/>
          <w:u w:val="single"/>
        </w:rPr>
      </w:pPr>
      <w:r>
        <w:rPr>
          <w:rFonts w:ascii="Arial" w:hAnsi="Arial" w:cs="Arial"/>
          <w:b/>
          <w:sz w:val="24"/>
          <w:szCs w:val="24"/>
          <w:u w:val="single"/>
        </w:rPr>
        <w:lastRenderedPageBreak/>
        <w:t>EXAMPLES</w:t>
      </w:r>
      <w:r w:rsidRPr="00B6491B">
        <w:rPr>
          <w:rFonts w:ascii="Arial" w:hAnsi="Arial" w:cs="Arial"/>
          <w:b/>
          <w:sz w:val="24"/>
          <w:szCs w:val="24"/>
          <w:u w:val="single"/>
        </w:rPr>
        <w:t xml:space="preserve"> </w:t>
      </w:r>
      <w:r>
        <w:rPr>
          <w:rFonts w:ascii="Arial" w:hAnsi="Arial" w:cs="Arial"/>
          <w:b/>
          <w:sz w:val="24"/>
          <w:szCs w:val="24"/>
          <w:u w:val="single"/>
        </w:rPr>
        <w:t xml:space="preserve">OF </w:t>
      </w:r>
      <w:r w:rsidRPr="00B6491B">
        <w:rPr>
          <w:rFonts w:ascii="Arial" w:hAnsi="Arial" w:cs="Arial"/>
          <w:b/>
          <w:sz w:val="24"/>
          <w:szCs w:val="24"/>
          <w:u w:val="single"/>
        </w:rPr>
        <w:t>SUCCESS STORIES:</w:t>
      </w:r>
    </w:p>
    <w:p w14:paraId="7B45FEB9" w14:textId="77777777" w:rsidR="00B3144F" w:rsidRPr="004024DB" w:rsidRDefault="00B3144F" w:rsidP="00B3144F">
      <w:pPr>
        <w:spacing w:before="120"/>
        <w:rPr>
          <w:rFonts w:ascii="Arial" w:hAnsi="Arial" w:cs="Arial"/>
          <w:b/>
          <w:sz w:val="24"/>
          <w:szCs w:val="24"/>
        </w:rPr>
      </w:pPr>
    </w:p>
    <w:p w14:paraId="474A09C0" w14:textId="77777777" w:rsidR="00B3144F" w:rsidRPr="00F46139" w:rsidRDefault="00B3144F" w:rsidP="00BA4440">
      <w:pPr>
        <w:pStyle w:val="ListParagraph"/>
        <w:numPr>
          <w:ilvl w:val="0"/>
          <w:numId w:val="27"/>
        </w:numPr>
        <w:spacing w:before="120"/>
        <w:rPr>
          <w:rFonts w:ascii="Arial" w:hAnsi="Arial" w:cs="Arial"/>
          <w:sz w:val="24"/>
          <w:szCs w:val="24"/>
        </w:rPr>
      </w:pPr>
      <w:r>
        <w:rPr>
          <w:rFonts w:ascii="Arial" w:hAnsi="Arial" w:cs="Arial"/>
          <w:sz w:val="24"/>
          <w:szCs w:val="24"/>
        </w:rPr>
        <w:t>Created a KS</w:t>
      </w:r>
      <w:r w:rsidRPr="00F46139">
        <w:rPr>
          <w:rFonts w:ascii="Arial" w:hAnsi="Arial" w:cs="Arial"/>
          <w:sz w:val="24"/>
          <w:szCs w:val="24"/>
        </w:rPr>
        <w:t xml:space="preserve"> Team Crisis Scenario Training </w:t>
      </w:r>
      <w:r>
        <w:rPr>
          <w:rFonts w:ascii="Arial" w:hAnsi="Arial" w:cs="Arial"/>
          <w:sz w:val="24"/>
          <w:szCs w:val="24"/>
        </w:rPr>
        <w:t>ge</w:t>
      </w:r>
      <w:r w:rsidRPr="00F46139">
        <w:rPr>
          <w:rFonts w:ascii="Arial" w:hAnsi="Arial" w:cs="Arial"/>
          <w:sz w:val="24"/>
          <w:szCs w:val="24"/>
        </w:rPr>
        <w:t xml:space="preserve">ared towards helping CCs, </w:t>
      </w:r>
      <w:r>
        <w:rPr>
          <w:rFonts w:ascii="Arial" w:hAnsi="Arial" w:cs="Arial"/>
          <w:sz w:val="24"/>
          <w:szCs w:val="24"/>
        </w:rPr>
        <w:t>CCFs</w:t>
      </w:r>
      <w:r w:rsidRPr="00F46139">
        <w:rPr>
          <w:rFonts w:ascii="Arial" w:hAnsi="Arial" w:cs="Arial"/>
          <w:sz w:val="24"/>
          <w:szCs w:val="24"/>
        </w:rPr>
        <w:t xml:space="preserve">, and KSs/KSMs (KS Leadership Team) get comfortable working together as a team.  The concept is a mass training to get </w:t>
      </w:r>
      <w:r>
        <w:rPr>
          <w:rFonts w:ascii="Arial" w:hAnsi="Arial" w:cs="Arial"/>
          <w:sz w:val="24"/>
          <w:szCs w:val="24"/>
        </w:rPr>
        <w:t>all unit KS teams</w:t>
      </w:r>
      <w:r w:rsidRPr="00F46139">
        <w:rPr>
          <w:rFonts w:ascii="Arial" w:hAnsi="Arial" w:cs="Arial"/>
          <w:sz w:val="24"/>
          <w:szCs w:val="24"/>
        </w:rPr>
        <w:t xml:space="preserve"> in the same room, broken up at tables by squadron.  It started with each table's </w:t>
      </w:r>
      <w:r>
        <w:rPr>
          <w:rFonts w:ascii="Arial" w:hAnsi="Arial" w:cs="Arial"/>
          <w:sz w:val="24"/>
          <w:szCs w:val="24"/>
        </w:rPr>
        <w:t>KS</w:t>
      </w:r>
      <w:r w:rsidRPr="00F46139">
        <w:rPr>
          <w:rFonts w:ascii="Arial" w:hAnsi="Arial" w:cs="Arial"/>
          <w:sz w:val="24"/>
          <w:szCs w:val="24"/>
        </w:rPr>
        <w:t xml:space="preserve"> being taken to another room and given one of the crisis scenarios</w:t>
      </w:r>
      <w:r>
        <w:rPr>
          <w:rFonts w:ascii="Arial" w:hAnsi="Arial" w:cs="Arial"/>
          <w:sz w:val="24"/>
          <w:szCs w:val="24"/>
        </w:rPr>
        <w:t>, as if they had j</w:t>
      </w:r>
      <w:r w:rsidRPr="00F46139">
        <w:rPr>
          <w:rFonts w:ascii="Arial" w:hAnsi="Arial" w:cs="Arial"/>
          <w:sz w:val="24"/>
          <w:szCs w:val="24"/>
        </w:rPr>
        <w:t xml:space="preserve">ust </w:t>
      </w:r>
      <w:r>
        <w:rPr>
          <w:rFonts w:ascii="Arial" w:hAnsi="Arial" w:cs="Arial"/>
          <w:sz w:val="24"/>
          <w:szCs w:val="24"/>
        </w:rPr>
        <w:t>received</w:t>
      </w:r>
      <w:r w:rsidRPr="00F46139">
        <w:rPr>
          <w:rFonts w:ascii="Arial" w:hAnsi="Arial" w:cs="Arial"/>
          <w:sz w:val="24"/>
          <w:szCs w:val="24"/>
        </w:rPr>
        <w:t xml:space="preserve"> a phone call from a spouse.  The</w:t>
      </w:r>
      <w:r>
        <w:rPr>
          <w:rFonts w:ascii="Arial" w:hAnsi="Arial" w:cs="Arial"/>
          <w:sz w:val="24"/>
          <w:szCs w:val="24"/>
        </w:rPr>
        <w:t xml:space="preserve"> KS </w:t>
      </w:r>
      <w:r w:rsidRPr="00F46139">
        <w:rPr>
          <w:rFonts w:ascii="Arial" w:hAnsi="Arial" w:cs="Arial"/>
          <w:sz w:val="24"/>
          <w:szCs w:val="24"/>
        </w:rPr>
        <w:t xml:space="preserve">then </w:t>
      </w:r>
      <w:r>
        <w:rPr>
          <w:rFonts w:ascii="Arial" w:hAnsi="Arial" w:cs="Arial"/>
          <w:sz w:val="24"/>
          <w:szCs w:val="24"/>
        </w:rPr>
        <w:t>returned to KS team</w:t>
      </w:r>
      <w:r w:rsidRPr="00F46139">
        <w:rPr>
          <w:rFonts w:ascii="Arial" w:hAnsi="Arial" w:cs="Arial"/>
          <w:sz w:val="24"/>
          <w:szCs w:val="24"/>
        </w:rPr>
        <w:t xml:space="preserve"> to develop a solution</w:t>
      </w:r>
      <w:r>
        <w:rPr>
          <w:rFonts w:ascii="Arial" w:hAnsi="Arial" w:cs="Arial"/>
          <w:sz w:val="24"/>
          <w:szCs w:val="24"/>
        </w:rPr>
        <w:t xml:space="preserve">.  At the end of the exercise, </w:t>
      </w:r>
      <w:r w:rsidRPr="00F46139">
        <w:rPr>
          <w:rFonts w:ascii="Arial" w:hAnsi="Arial" w:cs="Arial"/>
          <w:sz w:val="24"/>
          <w:szCs w:val="24"/>
        </w:rPr>
        <w:t>each table</w:t>
      </w:r>
      <w:r>
        <w:rPr>
          <w:rFonts w:ascii="Arial" w:hAnsi="Arial" w:cs="Arial"/>
          <w:sz w:val="24"/>
          <w:szCs w:val="24"/>
        </w:rPr>
        <w:t>/KS team</w:t>
      </w:r>
      <w:r w:rsidRPr="00F46139">
        <w:rPr>
          <w:rFonts w:ascii="Arial" w:hAnsi="Arial" w:cs="Arial"/>
          <w:sz w:val="24"/>
          <w:szCs w:val="24"/>
        </w:rPr>
        <w:t xml:space="preserve"> </w:t>
      </w:r>
      <w:r>
        <w:rPr>
          <w:rFonts w:ascii="Arial" w:hAnsi="Arial" w:cs="Arial"/>
          <w:sz w:val="24"/>
          <w:szCs w:val="24"/>
        </w:rPr>
        <w:t>out-</w:t>
      </w:r>
      <w:r w:rsidRPr="00F46139">
        <w:rPr>
          <w:rFonts w:ascii="Arial" w:hAnsi="Arial" w:cs="Arial"/>
          <w:sz w:val="24"/>
          <w:szCs w:val="24"/>
        </w:rPr>
        <w:t>brief</w:t>
      </w:r>
      <w:r>
        <w:rPr>
          <w:rFonts w:ascii="Arial" w:hAnsi="Arial" w:cs="Arial"/>
          <w:sz w:val="24"/>
          <w:szCs w:val="24"/>
        </w:rPr>
        <w:t>ed</w:t>
      </w:r>
      <w:r w:rsidRPr="00F46139">
        <w:rPr>
          <w:rFonts w:ascii="Arial" w:hAnsi="Arial" w:cs="Arial"/>
          <w:sz w:val="24"/>
          <w:szCs w:val="24"/>
        </w:rPr>
        <w:t xml:space="preserve"> the </w:t>
      </w:r>
      <w:r>
        <w:rPr>
          <w:rFonts w:ascii="Arial" w:hAnsi="Arial" w:cs="Arial"/>
          <w:sz w:val="24"/>
          <w:szCs w:val="24"/>
        </w:rPr>
        <w:t xml:space="preserve">group </w:t>
      </w:r>
      <w:r w:rsidRPr="00F46139">
        <w:rPr>
          <w:rFonts w:ascii="Arial" w:hAnsi="Arial" w:cs="Arial"/>
          <w:sz w:val="24"/>
          <w:szCs w:val="24"/>
        </w:rPr>
        <w:t xml:space="preserve">on their particular issue/solution/pitfalls.  </w:t>
      </w:r>
      <w:r>
        <w:rPr>
          <w:rFonts w:ascii="Arial" w:hAnsi="Arial" w:cs="Arial"/>
          <w:sz w:val="24"/>
          <w:szCs w:val="24"/>
        </w:rPr>
        <w:t>Training f</w:t>
      </w:r>
      <w:r w:rsidRPr="00F46139">
        <w:rPr>
          <w:rFonts w:ascii="Arial" w:hAnsi="Arial" w:cs="Arial"/>
          <w:sz w:val="24"/>
          <w:szCs w:val="24"/>
        </w:rPr>
        <w:t>orced the conversations for CCs to give their individual expectations to their own KS's</w:t>
      </w:r>
      <w:r>
        <w:rPr>
          <w:rFonts w:ascii="Arial" w:hAnsi="Arial" w:cs="Arial"/>
          <w:sz w:val="24"/>
          <w:szCs w:val="24"/>
        </w:rPr>
        <w:t xml:space="preserve">; and </w:t>
      </w:r>
      <w:r w:rsidRPr="00F46139">
        <w:rPr>
          <w:rFonts w:ascii="Arial" w:hAnsi="Arial" w:cs="Arial"/>
          <w:sz w:val="24"/>
          <w:szCs w:val="24"/>
        </w:rPr>
        <w:t>br</w:t>
      </w:r>
      <w:r>
        <w:rPr>
          <w:rFonts w:ascii="Arial" w:hAnsi="Arial" w:cs="Arial"/>
          <w:sz w:val="24"/>
          <w:szCs w:val="24"/>
        </w:rPr>
        <w:t>ought</w:t>
      </w:r>
      <w:r w:rsidRPr="00F46139">
        <w:rPr>
          <w:rFonts w:ascii="Arial" w:hAnsi="Arial" w:cs="Arial"/>
          <w:sz w:val="24"/>
          <w:szCs w:val="24"/>
        </w:rPr>
        <w:t xml:space="preserve"> the </w:t>
      </w:r>
      <w:r>
        <w:rPr>
          <w:rFonts w:ascii="Arial" w:hAnsi="Arial" w:cs="Arial"/>
          <w:sz w:val="24"/>
          <w:szCs w:val="24"/>
        </w:rPr>
        <w:t>Unit KSP t</w:t>
      </w:r>
      <w:r w:rsidRPr="00F46139">
        <w:rPr>
          <w:rFonts w:ascii="Arial" w:hAnsi="Arial" w:cs="Arial"/>
          <w:sz w:val="24"/>
          <w:szCs w:val="24"/>
        </w:rPr>
        <w:t>eam</w:t>
      </w:r>
      <w:r>
        <w:rPr>
          <w:rFonts w:ascii="Arial" w:hAnsi="Arial" w:cs="Arial"/>
          <w:sz w:val="24"/>
          <w:szCs w:val="24"/>
        </w:rPr>
        <w:t>s</w:t>
      </w:r>
      <w:r w:rsidRPr="00F46139">
        <w:rPr>
          <w:rFonts w:ascii="Arial" w:hAnsi="Arial" w:cs="Arial"/>
          <w:sz w:val="24"/>
          <w:szCs w:val="24"/>
        </w:rPr>
        <w:t xml:space="preserve"> together across the </w:t>
      </w:r>
      <w:r>
        <w:rPr>
          <w:rFonts w:ascii="Arial" w:hAnsi="Arial" w:cs="Arial"/>
          <w:sz w:val="24"/>
          <w:szCs w:val="24"/>
        </w:rPr>
        <w:t>w</w:t>
      </w:r>
      <w:r w:rsidRPr="00F46139">
        <w:rPr>
          <w:rFonts w:ascii="Arial" w:hAnsi="Arial" w:cs="Arial"/>
          <w:sz w:val="24"/>
          <w:szCs w:val="24"/>
        </w:rPr>
        <w:t>ing.</w:t>
      </w:r>
      <w:r>
        <w:rPr>
          <w:rFonts w:ascii="Arial" w:hAnsi="Arial" w:cs="Arial"/>
          <w:sz w:val="24"/>
          <w:szCs w:val="24"/>
        </w:rPr>
        <w:t xml:space="preserve"> (Seymour Johnson AFB, North Carolina)</w:t>
      </w:r>
    </w:p>
    <w:p w14:paraId="7E64DF0A" w14:textId="77777777" w:rsidR="00B3144F" w:rsidRDefault="00B3144F" w:rsidP="00BA4440">
      <w:pPr>
        <w:pStyle w:val="ListParagraph"/>
        <w:numPr>
          <w:ilvl w:val="0"/>
          <w:numId w:val="27"/>
        </w:numPr>
        <w:spacing w:before="120"/>
        <w:rPr>
          <w:rFonts w:ascii="Arial" w:hAnsi="Arial" w:cs="Arial"/>
          <w:sz w:val="24"/>
          <w:szCs w:val="24"/>
        </w:rPr>
      </w:pPr>
      <w:r w:rsidRPr="004C0106">
        <w:rPr>
          <w:rFonts w:ascii="Arial" w:hAnsi="Arial" w:cs="Arial"/>
          <w:sz w:val="24"/>
          <w:szCs w:val="24"/>
        </w:rPr>
        <w:t xml:space="preserve">Created, with local Public Affairs Office, </w:t>
      </w:r>
      <w:r>
        <w:rPr>
          <w:rFonts w:ascii="Arial" w:hAnsi="Arial" w:cs="Arial"/>
          <w:sz w:val="24"/>
          <w:szCs w:val="24"/>
        </w:rPr>
        <w:t>KSP</w:t>
      </w:r>
      <w:r w:rsidRPr="004C0106">
        <w:rPr>
          <w:rFonts w:ascii="Arial" w:hAnsi="Arial" w:cs="Arial"/>
          <w:sz w:val="24"/>
          <w:szCs w:val="24"/>
        </w:rPr>
        <w:t xml:space="preserve"> commercial/video. </w:t>
      </w:r>
      <w:r>
        <w:rPr>
          <w:rFonts w:ascii="Arial" w:hAnsi="Arial" w:cs="Arial"/>
          <w:sz w:val="24"/>
          <w:szCs w:val="24"/>
        </w:rPr>
        <w:t>P</w:t>
      </w:r>
      <w:r w:rsidRPr="004C0106">
        <w:rPr>
          <w:rFonts w:ascii="Arial" w:hAnsi="Arial" w:cs="Arial"/>
          <w:sz w:val="24"/>
          <w:szCs w:val="24"/>
        </w:rPr>
        <w:t xml:space="preserve">lease use link to </w:t>
      </w:r>
      <w:r>
        <w:rPr>
          <w:rFonts w:ascii="Arial" w:hAnsi="Arial" w:cs="Arial"/>
          <w:sz w:val="24"/>
          <w:szCs w:val="24"/>
        </w:rPr>
        <w:t xml:space="preserve">view </w:t>
      </w:r>
      <w:r w:rsidRPr="004C0106">
        <w:rPr>
          <w:rFonts w:ascii="Arial" w:hAnsi="Arial" w:cs="Arial"/>
          <w:sz w:val="24"/>
          <w:szCs w:val="24"/>
        </w:rPr>
        <w:t xml:space="preserve">the </w:t>
      </w:r>
      <w:r>
        <w:rPr>
          <w:rFonts w:ascii="Arial" w:hAnsi="Arial" w:cs="Arial"/>
          <w:sz w:val="24"/>
          <w:szCs w:val="24"/>
        </w:rPr>
        <w:t>KSP</w:t>
      </w:r>
      <w:r w:rsidRPr="004C0106">
        <w:rPr>
          <w:rFonts w:ascii="Arial" w:hAnsi="Arial" w:cs="Arial"/>
          <w:sz w:val="24"/>
          <w:szCs w:val="24"/>
        </w:rPr>
        <w:t xml:space="preserve"> Commercial</w:t>
      </w:r>
      <w:r>
        <w:rPr>
          <w:rFonts w:ascii="Arial" w:hAnsi="Arial" w:cs="Arial"/>
          <w:sz w:val="24"/>
          <w:szCs w:val="24"/>
        </w:rPr>
        <w:t xml:space="preserve"> (Seymour Johnson AFB, North Carolina)</w:t>
      </w:r>
      <w:r w:rsidRPr="004C0106">
        <w:rPr>
          <w:rFonts w:ascii="Arial" w:hAnsi="Arial" w:cs="Arial"/>
          <w:sz w:val="24"/>
          <w:szCs w:val="24"/>
        </w:rPr>
        <w:t xml:space="preserve">:  </w:t>
      </w:r>
      <w:hyperlink r:id="rId71" w:history="1">
        <w:r w:rsidRPr="00AA36D7">
          <w:rPr>
            <w:rStyle w:val="Hyperlink"/>
            <w:rFonts w:ascii="Arial" w:hAnsi="Arial" w:cs="Arial"/>
            <w:sz w:val="24"/>
            <w:szCs w:val="24"/>
          </w:rPr>
          <w:t>https://www.youtube.com/watch?time_continue=4&amp;v=mX7dT5TRvYE</w:t>
        </w:r>
      </w:hyperlink>
      <w:r>
        <w:rPr>
          <w:rFonts w:ascii="Arial" w:hAnsi="Arial" w:cs="Arial"/>
          <w:sz w:val="24"/>
          <w:szCs w:val="24"/>
        </w:rPr>
        <w:t xml:space="preserve">  </w:t>
      </w:r>
    </w:p>
    <w:p w14:paraId="7ECD9018" w14:textId="77777777" w:rsidR="00B3144F" w:rsidRDefault="00B3144F" w:rsidP="00BA4440">
      <w:pPr>
        <w:pStyle w:val="ListParagraph"/>
        <w:numPr>
          <w:ilvl w:val="0"/>
          <w:numId w:val="27"/>
        </w:numPr>
        <w:spacing w:before="120"/>
        <w:rPr>
          <w:rFonts w:ascii="Arial" w:hAnsi="Arial" w:cs="Arial"/>
          <w:sz w:val="24"/>
          <w:szCs w:val="24"/>
        </w:rPr>
      </w:pPr>
      <w:r w:rsidRPr="00C11847">
        <w:rPr>
          <w:rFonts w:ascii="Arial" w:hAnsi="Arial" w:cs="Arial"/>
          <w:sz w:val="24"/>
          <w:szCs w:val="24"/>
        </w:rPr>
        <w:t xml:space="preserve"> </w:t>
      </w:r>
      <w:r>
        <w:rPr>
          <w:rFonts w:ascii="Arial" w:hAnsi="Arial" w:cs="Arial"/>
          <w:sz w:val="24"/>
          <w:szCs w:val="24"/>
        </w:rPr>
        <w:t>KSs</w:t>
      </w:r>
      <w:r w:rsidRPr="00C11847">
        <w:rPr>
          <w:rFonts w:ascii="Arial" w:hAnsi="Arial" w:cs="Arial"/>
          <w:sz w:val="24"/>
          <w:szCs w:val="24"/>
        </w:rPr>
        <w:t xml:space="preserve"> were unsure of their roles during </w:t>
      </w:r>
      <w:r>
        <w:rPr>
          <w:rFonts w:ascii="Arial" w:hAnsi="Arial" w:cs="Arial"/>
          <w:sz w:val="24"/>
          <w:szCs w:val="24"/>
        </w:rPr>
        <w:t xml:space="preserve">a </w:t>
      </w:r>
      <w:r w:rsidRPr="00C11847">
        <w:rPr>
          <w:rFonts w:ascii="Arial" w:hAnsi="Arial" w:cs="Arial"/>
          <w:sz w:val="24"/>
          <w:szCs w:val="24"/>
        </w:rPr>
        <w:t>Noncombatant Evacuation Operations (NEO)</w:t>
      </w:r>
      <w:r>
        <w:rPr>
          <w:rFonts w:ascii="Arial" w:hAnsi="Arial" w:cs="Arial"/>
          <w:sz w:val="24"/>
          <w:szCs w:val="24"/>
        </w:rPr>
        <w:t xml:space="preserve"> event</w:t>
      </w:r>
      <w:r w:rsidRPr="00C11847">
        <w:rPr>
          <w:rFonts w:ascii="Arial" w:hAnsi="Arial" w:cs="Arial"/>
          <w:sz w:val="24"/>
          <w:szCs w:val="24"/>
        </w:rPr>
        <w:t xml:space="preserve">, so a specific training was developed  for the KSs/KSMs; NEO 201 will be presented as needed or prior to semi-annual base exercises.  (Osan AB, South Korea) </w:t>
      </w:r>
    </w:p>
    <w:p w14:paraId="2F1DE686" w14:textId="77777777" w:rsidR="00B3144F" w:rsidRDefault="00B3144F" w:rsidP="00BA4440">
      <w:pPr>
        <w:pStyle w:val="ListParagraph"/>
        <w:numPr>
          <w:ilvl w:val="0"/>
          <w:numId w:val="27"/>
        </w:numPr>
        <w:spacing w:before="120"/>
        <w:rPr>
          <w:rFonts w:ascii="Arial" w:hAnsi="Arial" w:cs="Arial"/>
          <w:sz w:val="24"/>
          <w:szCs w:val="24"/>
        </w:rPr>
      </w:pPr>
      <w:r w:rsidRPr="00C11847">
        <w:rPr>
          <w:rFonts w:ascii="Arial" w:hAnsi="Arial" w:cs="Arial"/>
          <w:sz w:val="24"/>
          <w:szCs w:val="24"/>
        </w:rPr>
        <w:t xml:space="preserve">Navy Ombudsman and Army Family Readiness Groups have been included in our </w:t>
      </w:r>
      <w:r>
        <w:rPr>
          <w:rFonts w:ascii="Arial" w:hAnsi="Arial" w:cs="Arial"/>
          <w:sz w:val="24"/>
          <w:szCs w:val="24"/>
        </w:rPr>
        <w:t>KS</w:t>
      </w:r>
      <w:r w:rsidRPr="00C11847">
        <w:rPr>
          <w:rFonts w:ascii="Arial" w:hAnsi="Arial" w:cs="Arial"/>
          <w:sz w:val="24"/>
          <w:szCs w:val="24"/>
        </w:rPr>
        <w:t xml:space="preserve"> social networking group.  </w:t>
      </w:r>
      <w:r>
        <w:rPr>
          <w:rFonts w:ascii="Arial" w:hAnsi="Arial" w:cs="Arial"/>
          <w:sz w:val="24"/>
          <w:szCs w:val="24"/>
        </w:rPr>
        <w:t>(Misawa AB, Japan)</w:t>
      </w:r>
    </w:p>
    <w:p w14:paraId="29217B9F" w14:textId="5A2EA6BA" w:rsidR="00B3144F" w:rsidRDefault="00B3144F" w:rsidP="00BA4440">
      <w:pPr>
        <w:pStyle w:val="ListParagraph"/>
        <w:numPr>
          <w:ilvl w:val="0"/>
          <w:numId w:val="27"/>
        </w:numPr>
        <w:spacing w:before="120"/>
        <w:rPr>
          <w:rFonts w:ascii="Arial" w:hAnsi="Arial" w:cs="Arial"/>
          <w:sz w:val="24"/>
          <w:szCs w:val="24"/>
        </w:rPr>
      </w:pPr>
      <w:r w:rsidRPr="00C11847">
        <w:rPr>
          <w:rFonts w:ascii="Arial" w:hAnsi="Arial" w:cs="Arial"/>
          <w:sz w:val="24"/>
          <w:szCs w:val="24"/>
        </w:rPr>
        <w:t>Implement</w:t>
      </w:r>
      <w:r>
        <w:rPr>
          <w:rFonts w:ascii="Arial" w:hAnsi="Arial" w:cs="Arial"/>
          <w:sz w:val="24"/>
          <w:szCs w:val="24"/>
        </w:rPr>
        <w:t>ed</w:t>
      </w:r>
      <w:r w:rsidRPr="00C11847">
        <w:rPr>
          <w:rFonts w:ascii="Arial" w:hAnsi="Arial" w:cs="Arial"/>
          <w:sz w:val="24"/>
          <w:szCs w:val="24"/>
        </w:rPr>
        <w:t xml:space="preserve"> </w:t>
      </w:r>
      <w:r>
        <w:rPr>
          <w:rFonts w:ascii="Arial" w:hAnsi="Arial" w:cs="Arial"/>
          <w:sz w:val="24"/>
          <w:szCs w:val="24"/>
        </w:rPr>
        <w:t>Unit S</w:t>
      </w:r>
      <w:r w:rsidRPr="00C11847">
        <w:rPr>
          <w:rFonts w:ascii="Arial" w:hAnsi="Arial" w:cs="Arial"/>
          <w:sz w:val="24"/>
          <w:szCs w:val="24"/>
        </w:rPr>
        <w:t xml:space="preserve">pouse </w:t>
      </w:r>
      <w:r>
        <w:rPr>
          <w:rFonts w:ascii="Arial" w:hAnsi="Arial" w:cs="Arial"/>
          <w:sz w:val="24"/>
          <w:szCs w:val="24"/>
        </w:rPr>
        <w:t>S</w:t>
      </w:r>
      <w:r w:rsidRPr="00C11847">
        <w:rPr>
          <w:rFonts w:ascii="Arial" w:hAnsi="Arial" w:cs="Arial"/>
          <w:sz w:val="24"/>
          <w:szCs w:val="24"/>
        </w:rPr>
        <w:t xml:space="preserve">ponsorship </w:t>
      </w:r>
      <w:r>
        <w:rPr>
          <w:rFonts w:ascii="Arial" w:hAnsi="Arial" w:cs="Arial"/>
          <w:sz w:val="24"/>
          <w:szCs w:val="24"/>
        </w:rPr>
        <w:t>P</w:t>
      </w:r>
      <w:r w:rsidRPr="00C11847">
        <w:rPr>
          <w:rFonts w:ascii="Arial" w:hAnsi="Arial" w:cs="Arial"/>
          <w:sz w:val="24"/>
          <w:szCs w:val="24"/>
        </w:rPr>
        <w:t>rogram</w:t>
      </w:r>
      <w:r>
        <w:rPr>
          <w:rFonts w:ascii="Arial" w:hAnsi="Arial" w:cs="Arial"/>
          <w:sz w:val="24"/>
          <w:szCs w:val="24"/>
        </w:rPr>
        <w:t xml:space="preserve">: </w:t>
      </w:r>
      <w:r w:rsidR="008C124A">
        <w:rPr>
          <w:rFonts w:ascii="Arial" w:hAnsi="Arial" w:cs="Arial"/>
          <w:sz w:val="24"/>
          <w:szCs w:val="24"/>
        </w:rPr>
        <w:t xml:space="preserve"> </w:t>
      </w:r>
      <w:r>
        <w:rPr>
          <w:rFonts w:ascii="Arial" w:hAnsi="Arial" w:cs="Arial"/>
          <w:sz w:val="24"/>
          <w:szCs w:val="24"/>
        </w:rPr>
        <w:t>C</w:t>
      </w:r>
      <w:r w:rsidRPr="00C11847">
        <w:rPr>
          <w:rFonts w:ascii="Arial" w:hAnsi="Arial" w:cs="Arial"/>
          <w:sz w:val="24"/>
          <w:szCs w:val="24"/>
        </w:rPr>
        <w:t>ontact</w:t>
      </w:r>
      <w:r>
        <w:rPr>
          <w:rFonts w:ascii="Arial" w:hAnsi="Arial" w:cs="Arial"/>
          <w:sz w:val="24"/>
          <w:szCs w:val="24"/>
        </w:rPr>
        <w:t>ed</w:t>
      </w:r>
      <w:r w:rsidRPr="00C11847">
        <w:rPr>
          <w:rFonts w:ascii="Arial" w:hAnsi="Arial" w:cs="Arial"/>
          <w:sz w:val="24"/>
          <w:szCs w:val="24"/>
        </w:rPr>
        <w:t xml:space="preserve"> inbound </w:t>
      </w:r>
      <w:r>
        <w:rPr>
          <w:rFonts w:ascii="Arial" w:hAnsi="Arial" w:cs="Arial"/>
          <w:sz w:val="24"/>
          <w:szCs w:val="24"/>
        </w:rPr>
        <w:t>active duty</w:t>
      </w:r>
      <w:r w:rsidRPr="00C11847">
        <w:rPr>
          <w:rFonts w:ascii="Arial" w:hAnsi="Arial" w:cs="Arial"/>
          <w:sz w:val="24"/>
          <w:szCs w:val="24"/>
        </w:rPr>
        <w:t xml:space="preserve"> member 3 months prior to </w:t>
      </w:r>
      <w:r>
        <w:rPr>
          <w:rFonts w:ascii="Arial" w:hAnsi="Arial" w:cs="Arial"/>
          <w:sz w:val="24"/>
          <w:szCs w:val="24"/>
        </w:rPr>
        <w:t>report no later than date (</w:t>
      </w:r>
      <w:r w:rsidRPr="00C11847">
        <w:rPr>
          <w:rFonts w:ascii="Arial" w:hAnsi="Arial" w:cs="Arial"/>
          <w:sz w:val="24"/>
          <w:szCs w:val="24"/>
        </w:rPr>
        <w:t>RNLTD</w:t>
      </w:r>
      <w:r>
        <w:rPr>
          <w:rFonts w:ascii="Arial" w:hAnsi="Arial" w:cs="Arial"/>
          <w:sz w:val="24"/>
          <w:szCs w:val="24"/>
        </w:rPr>
        <w:t>)</w:t>
      </w:r>
      <w:r w:rsidRPr="00C11847">
        <w:rPr>
          <w:rFonts w:ascii="Arial" w:hAnsi="Arial" w:cs="Arial"/>
          <w:sz w:val="24"/>
          <w:szCs w:val="24"/>
        </w:rPr>
        <w:t xml:space="preserve"> to request spouse's name and e</w:t>
      </w:r>
      <w:r>
        <w:rPr>
          <w:rFonts w:ascii="Arial" w:hAnsi="Arial" w:cs="Arial"/>
          <w:sz w:val="24"/>
          <w:szCs w:val="24"/>
        </w:rPr>
        <w:t>-</w:t>
      </w:r>
      <w:r w:rsidRPr="00C11847">
        <w:rPr>
          <w:rFonts w:ascii="Arial" w:hAnsi="Arial" w:cs="Arial"/>
          <w:sz w:val="24"/>
          <w:szCs w:val="24"/>
        </w:rPr>
        <w:t>mail</w:t>
      </w:r>
      <w:r>
        <w:rPr>
          <w:rFonts w:ascii="Arial" w:hAnsi="Arial" w:cs="Arial"/>
          <w:sz w:val="24"/>
          <w:szCs w:val="24"/>
        </w:rPr>
        <w:t>.  Contact made with i</w:t>
      </w:r>
      <w:r w:rsidRPr="00C11847">
        <w:rPr>
          <w:rFonts w:ascii="Arial" w:hAnsi="Arial" w:cs="Arial"/>
          <w:sz w:val="24"/>
          <w:szCs w:val="24"/>
        </w:rPr>
        <w:t xml:space="preserve">nbound spouse to pair with </w:t>
      </w:r>
      <w:r>
        <w:rPr>
          <w:rFonts w:ascii="Arial" w:hAnsi="Arial" w:cs="Arial"/>
          <w:sz w:val="24"/>
          <w:szCs w:val="24"/>
        </w:rPr>
        <w:t>KS</w:t>
      </w:r>
      <w:r w:rsidRPr="00C11847">
        <w:rPr>
          <w:rFonts w:ascii="Arial" w:hAnsi="Arial" w:cs="Arial"/>
          <w:sz w:val="24"/>
          <w:szCs w:val="24"/>
        </w:rPr>
        <w:t xml:space="preserve"> and provide information regarding overseas PCS, the base and surrounding area, squadron Facebook page, etc. to give inbound spouse resources for a smooth transition and easier integration into spouse programs upon arrival</w:t>
      </w:r>
      <w:r>
        <w:rPr>
          <w:rFonts w:ascii="Arial" w:hAnsi="Arial" w:cs="Arial"/>
          <w:sz w:val="24"/>
          <w:szCs w:val="24"/>
        </w:rPr>
        <w:t>. (Aviano AB, Italy)</w:t>
      </w:r>
    </w:p>
    <w:p w14:paraId="04904D8B" w14:textId="77777777" w:rsidR="00B3144F" w:rsidRDefault="00B3144F" w:rsidP="00BA4440">
      <w:pPr>
        <w:pStyle w:val="ListParagraph"/>
        <w:numPr>
          <w:ilvl w:val="0"/>
          <w:numId w:val="27"/>
        </w:numPr>
        <w:spacing w:before="120"/>
        <w:rPr>
          <w:rFonts w:ascii="Arial" w:hAnsi="Arial" w:cs="Arial"/>
          <w:sz w:val="24"/>
          <w:szCs w:val="24"/>
        </w:rPr>
      </w:pPr>
      <w:r>
        <w:rPr>
          <w:rFonts w:ascii="Arial" w:hAnsi="Arial" w:cs="Arial"/>
          <w:sz w:val="24"/>
          <w:szCs w:val="24"/>
        </w:rPr>
        <w:t xml:space="preserve">Unit </w:t>
      </w:r>
      <w:r w:rsidRPr="00CA196B">
        <w:rPr>
          <w:rFonts w:ascii="Arial" w:hAnsi="Arial" w:cs="Arial"/>
          <w:sz w:val="24"/>
          <w:szCs w:val="24"/>
        </w:rPr>
        <w:t xml:space="preserve">implemented </w:t>
      </w:r>
      <w:r>
        <w:rPr>
          <w:rFonts w:ascii="Arial" w:hAnsi="Arial" w:cs="Arial"/>
          <w:sz w:val="24"/>
          <w:szCs w:val="24"/>
        </w:rPr>
        <w:t xml:space="preserve">new program aimed at </w:t>
      </w:r>
      <w:r w:rsidRPr="00CA196B">
        <w:rPr>
          <w:rFonts w:ascii="Arial" w:hAnsi="Arial" w:cs="Arial"/>
          <w:sz w:val="24"/>
          <w:szCs w:val="24"/>
        </w:rPr>
        <w:t>discover</w:t>
      </w:r>
      <w:r>
        <w:rPr>
          <w:rFonts w:ascii="Arial" w:hAnsi="Arial" w:cs="Arial"/>
          <w:sz w:val="24"/>
          <w:szCs w:val="24"/>
        </w:rPr>
        <w:t>ing</w:t>
      </w:r>
      <w:r w:rsidRPr="00CA196B">
        <w:rPr>
          <w:rFonts w:ascii="Arial" w:hAnsi="Arial" w:cs="Arial"/>
          <w:sz w:val="24"/>
          <w:szCs w:val="24"/>
        </w:rPr>
        <w:t xml:space="preserve"> what each </w:t>
      </w:r>
      <w:r>
        <w:rPr>
          <w:rFonts w:ascii="Arial" w:hAnsi="Arial" w:cs="Arial"/>
          <w:sz w:val="24"/>
          <w:szCs w:val="24"/>
        </w:rPr>
        <w:t xml:space="preserve">unit </w:t>
      </w:r>
      <w:r w:rsidRPr="00CA196B">
        <w:rPr>
          <w:rFonts w:ascii="Arial" w:hAnsi="Arial" w:cs="Arial"/>
          <w:sz w:val="24"/>
          <w:szCs w:val="24"/>
        </w:rPr>
        <w:t>spouse has to offer individually (artist, photography, travel, design, event organizers, playgroups, chefs, etc</w:t>
      </w:r>
      <w:r>
        <w:rPr>
          <w:rFonts w:ascii="Arial" w:hAnsi="Arial" w:cs="Arial"/>
          <w:sz w:val="24"/>
          <w:szCs w:val="24"/>
        </w:rPr>
        <w:t>.</w:t>
      </w:r>
      <w:r w:rsidRPr="00CA196B">
        <w:rPr>
          <w:rFonts w:ascii="Arial" w:hAnsi="Arial" w:cs="Arial"/>
          <w:sz w:val="24"/>
          <w:szCs w:val="24"/>
        </w:rPr>
        <w:t xml:space="preserve">) to get them involved and excited about sharing their talents in </w:t>
      </w:r>
      <w:r>
        <w:rPr>
          <w:rFonts w:ascii="Arial" w:hAnsi="Arial" w:cs="Arial"/>
          <w:sz w:val="24"/>
          <w:szCs w:val="24"/>
        </w:rPr>
        <w:t>the</w:t>
      </w:r>
      <w:r w:rsidRPr="00CA196B">
        <w:rPr>
          <w:rFonts w:ascii="Arial" w:hAnsi="Arial" w:cs="Arial"/>
          <w:sz w:val="24"/>
          <w:szCs w:val="24"/>
        </w:rPr>
        <w:t xml:space="preserve"> squadron</w:t>
      </w:r>
      <w:r>
        <w:rPr>
          <w:rFonts w:ascii="Arial" w:hAnsi="Arial" w:cs="Arial"/>
          <w:sz w:val="24"/>
          <w:szCs w:val="24"/>
        </w:rPr>
        <w:t>. (Aviano AB, Italy)</w:t>
      </w:r>
    </w:p>
    <w:p w14:paraId="2EFB8B9D" w14:textId="77777777" w:rsidR="00B3144F" w:rsidRDefault="00B3144F" w:rsidP="00BA4440">
      <w:pPr>
        <w:pStyle w:val="ListParagraph"/>
        <w:numPr>
          <w:ilvl w:val="0"/>
          <w:numId w:val="27"/>
        </w:numPr>
        <w:spacing w:before="120"/>
        <w:rPr>
          <w:rFonts w:ascii="Arial" w:hAnsi="Arial" w:cs="Arial"/>
          <w:sz w:val="24"/>
          <w:szCs w:val="24"/>
        </w:rPr>
      </w:pPr>
      <w:r w:rsidRPr="00CA196B">
        <w:rPr>
          <w:rFonts w:ascii="Arial" w:hAnsi="Arial" w:cs="Arial"/>
          <w:sz w:val="24"/>
          <w:szCs w:val="24"/>
        </w:rPr>
        <w:t xml:space="preserve">Annual </w:t>
      </w:r>
      <w:r>
        <w:rPr>
          <w:rFonts w:ascii="Arial" w:hAnsi="Arial" w:cs="Arial"/>
          <w:sz w:val="24"/>
          <w:szCs w:val="24"/>
        </w:rPr>
        <w:t>United Kingdom (</w:t>
      </w:r>
      <w:r w:rsidRPr="00CA196B">
        <w:rPr>
          <w:rFonts w:ascii="Arial" w:hAnsi="Arial" w:cs="Arial"/>
          <w:sz w:val="24"/>
          <w:szCs w:val="24"/>
        </w:rPr>
        <w:t>UK</w:t>
      </w:r>
      <w:r>
        <w:rPr>
          <w:rFonts w:ascii="Arial" w:hAnsi="Arial" w:cs="Arial"/>
          <w:sz w:val="24"/>
          <w:szCs w:val="24"/>
        </w:rPr>
        <w:t>)</w:t>
      </w:r>
      <w:r w:rsidRPr="00CA196B">
        <w:rPr>
          <w:rFonts w:ascii="Arial" w:hAnsi="Arial" w:cs="Arial"/>
          <w:sz w:val="24"/>
          <w:szCs w:val="24"/>
        </w:rPr>
        <w:t xml:space="preserve"> </w:t>
      </w:r>
      <w:r>
        <w:rPr>
          <w:rFonts w:ascii="Arial" w:hAnsi="Arial" w:cs="Arial"/>
          <w:sz w:val="24"/>
          <w:szCs w:val="24"/>
        </w:rPr>
        <w:t>KS</w:t>
      </w:r>
      <w:r w:rsidRPr="00CA196B">
        <w:rPr>
          <w:rFonts w:ascii="Arial" w:hAnsi="Arial" w:cs="Arial"/>
          <w:sz w:val="24"/>
          <w:szCs w:val="24"/>
        </w:rPr>
        <w:t xml:space="preserve"> Symposium:  Organized and hosted by </w:t>
      </w:r>
      <w:r>
        <w:rPr>
          <w:rFonts w:ascii="Arial" w:hAnsi="Arial" w:cs="Arial"/>
          <w:sz w:val="24"/>
          <w:szCs w:val="24"/>
        </w:rPr>
        <w:t>a KS</w:t>
      </w:r>
      <w:r w:rsidRPr="00CA196B">
        <w:rPr>
          <w:rFonts w:ascii="Arial" w:hAnsi="Arial" w:cs="Arial"/>
          <w:sz w:val="24"/>
          <w:szCs w:val="24"/>
        </w:rPr>
        <w:t xml:space="preserve"> </w:t>
      </w:r>
      <w:r>
        <w:rPr>
          <w:rFonts w:ascii="Arial" w:hAnsi="Arial" w:cs="Arial"/>
          <w:sz w:val="24"/>
          <w:szCs w:val="24"/>
        </w:rPr>
        <w:t>t</w:t>
      </w:r>
      <w:r w:rsidRPr="00CA196B">
        <w:rPr>
          <w:rFonts w:ascii="Arial" w:hAnsi="Arial" w:cs="Arial"/>
          <w:sz w:val="24"/>
          <w:szCs w:val="24"/>
        </w:rPr>
        <w:t xml:space="preserve">eam made </w:t>
      </w:r>
      <w:r>
        <w:rPr>
          <w:rFonts w:ascii="Arial" w:hAnsi="Arial" w:cs="Arial"/>
          <w:sz w:val="24"/>
          <w:szCs w:val="24"/>
        </w:rPr>
        <w:t xml:space="preserve">up </w:t>
      </w:r>
      <w:r w:rsidRPr="00CA196B">
        <w:rPr>
          <w:rFonts w:ascii="Arial" w:hAnsi="Arial" w:cs="Arial"/>
          <w:sz w:val="24"/>
          <w:szCs w:val="24"/>
        </w:rPr>
        <w:t xml:space="preserve">of KS's, KSM's and </w:t>
      </w:r>
      <w:r>
        <w:rPr>
          <w:rFonts w:ascii="Arial" w:hAnsi="Arial" w:cs="Arial"/>
          <w:sz w:val="24"/>
          <w:szCs w:val="24"/>
        </w:rPr>
        <w:t xml:space="preserve">senior </w:t>
      </w:r>
      <w:r w:rsidRPr="00CA196B">
        <w:rPr>
          <w:rFonts w:ascii="Arial" w:hAnsi="Arial" w:cs="Arial"/>
          <w:sz w:val="24"/>
          <w:szCs w:val="24"/>
        </w:rPr>
        <w:t>leader</w:t>
      </w:r>
      <w:r>
        <w:rPr>
          <w:rFonts w:ascii="Arial" w:hAnsi="Arial" w:cs="Arial"/>
          <w:sz w:val="24"/>
          <w:szCs w:val="24"/>
        </w:rPr>
        <w:t>ship</w:t>
      </w:r>
      <w:r w:rsidRPr="00CA196B">
        <w:rPr>
          <w:rFonts w:ascii="Arial" w:hAnsi="Arial" w:cs="Arial"/>
          <w:sz w:val="24"/>
          <w:szCs w:val="24"/>
        </w:rPr>
        <w:t xml:space="preserve"> spouses from all the UK bases.  The A&amp;FRC reps from each base participate in the process/program as observ</w:t>
      </w:r>
      <w:r>
        <w:rPr>
          <w:rFonts w:ascii="Arial" w:hAnsi="Arial" w:cs="Arial"/>
          <w:sz w:val="24"/>
          <w:szCs w:val="24"/>
        </w:rPr>
        <w:t>e</w:t>
      </w:r>
      <w:r w:rsidRPr="00CA196B">
        <w:rPr>
          <w:rFonts w:ascii="Arial" w:hAnsi="Arial" w:cs="Arial"/>
          <w:sz w:val="24"/>
          <w:szCs w:val="24"/>
        </w:rPr>
        <w:t xml:space="preserve">rs and </w:t>
      </w:r>
      <w:r>
        <w:rPr>
          <w:rFonts w:ascii="Arial" w:hAnsi="Arial" w:cs="Arial"/>
          <w:sz w:val="24"/>
          <w:szCs w:val="24"/>
        </w:rPr>
        <w:t>subject matter experts on A&amp;FRC-related areas. (RAF Lakenheath, UK)</w:t>
      </w:r>
    </w:p>
    <w:p w14:paraId="0327CFC5" w14:textId="62027C95" w:rsidR="00B3144F" w:rsidRDefault="00B3144F" w:rsidP="00BA4440">
      <w:pPr>
        <w:pStyle w:val="ListParagraph"/>
        <w:numPr>
          <w:ilvl w:val="0"/>
          <w:numId w:val="27"/>
        </w:numPr>
        <w:spacing w:before="120"/>
        <w:rPr>
          <w:rFonts w:ascii="Arial" w:hAnsi="Arial" w:cs="Arial"/>
          <w:sz w:val="24"/>
          <w:szCs w:val="24"/>
        </w:rPr>
      </w:pPr>
      <w:r w:rsidRPr="00743BA0">
        <w:rPr>
          <w:rFonts w:ascii="Arial" w:hAnsi="Arial" w:cs="Arial"/>
          <w:sz w:val="24"/>
          <w:szCs w:val="24"/>
        </w:rPr>
        <w:t xml:space="preserve">Unit Welcome Program: </w:t>
      </w:r>
      <w:r w:rsidR="008C124A">
        <w:rPr>
          <w:rFonts w:ascii="Arial" w:hAnsi="Arial" w:cs="Arial"/>
          <w:sz w:val="24"/>
          <w:szCs w:val="24"/>
        </w:rPr>
        <w:t xml:space="preserve"> </w:t>
      </w:r>
      <w:r w:rsidRPr="00743BA0">
        <w:rPr>
          <w:rFonts w:ascii="Arial" w:hAnsi="Arial" w:cs="Arial"/>
          <w:sz w:val="24"/>
          <w:szCs w:val="24"/>
        </w:rPr>
        <w:t xml:space="preserve">Send invitations via email, Facebook, or posting a written invitation in new spouses PO Box to attend monthly Unit Welcome Meeting. </w:t>
      </w:r>
      <w:r w:rsidR="008C124A">
        <w:rPr>
          <w:rFonts w:ascii="Arial" w:hAnsi="Arial" w:cs="Arial"/>
          <w:sz w:val="24"/>
          <w:szCs w:val="24"/>
        </w:rPr>
        <w:t xml:space="preserve"> </w:t>
      </w:r>
      <w:r w:rsidRPr="00743BA0">
        <w:rPr>
          <w:rFonts w:ascii="Arial" w:hAnsi="Arial" w:cs="Arial"/>
          <w:sz w:val="24"/>
          <w:szCs w:val="24"/>
        </w:rPr>
        <w:t xml:space="preserve">During the meeting the KS </w:t>
      </w:r>
      <w:r>
        <w:rPr>
          <w:rFonts w:ascii="Arial" w:hAnsi="Arial" w:cs="Arial"/>
          <w:sz w:val="24"/>
          <w:szCs w:val="24"/>
        </w:rPr>
        <w:t>t</w:t>
      </w:r>
      <w:r w:rsidRPr="00743BA0">
        <w:rPr>
          <w:rFonts w:ascii="Arial" w:hAnsi="Arial" w:cs="Arial"/>
          <w:sz w:val="24"/>
          <w:szCs w:val="24"/>
        </w:rPr>
        <w:t xml:space="preserve">eam provides new spouses with information packets and allows spouses an opportunity to put a face to the KS </w:t>
      </w:r>
      <w:r>
        <w:rPr>
          <w:rFonts w:ascii="Arial" w:hAnsi="Arial" w:cs="Arial"/>
          <w:sz w:val="24"/>
          <w:szCs w:val="24"/>
        </w:rPr>
        <w:t>t</w:t>
      </w:r>
      <w:r w:rsidRPr="00743BA0">
        <w:rPr>
          <w:rFonts w:ascii="Arial" w:hAnsi="Arial" w:cs="Arial"/>
          <w:sz w:val="24"/>
          <w:szCs w:val="24"/>
        </w:rPr>
        <w:t xml:space="preserve">eam members. New spouses can ask questions and network </w:t>
      </w:r>
      <w:r>
        <w:rPr>
          <w:rFonts w:ascii="Arial" w:hAnsi="Arial" w:cs="Arial"/>
          <w:sz w:val="24"/>
          <w:szCs w:val="24"/>
        </w:rPr>
        <w:t xml:space="preserve">with </w:t>
      </w:r>
      <w:r w:rsidRPr="00743BA0">
        <w:rPr>
          <w:rFonts w:ascii="Arial" w:hAnsi="Arial" w:cs="Arial"/>
          <w:sz w:val="24"/>
          <w:szCs w:val="24"/>
        </w:rPr>
        <w:t xml:space="preserve">other squadron spouses. </w:t>
      </w:r>
      <w:r w:rsidR="008C124A">
        <w:rPr>
          <w:rFonts w:ascii="Arial" w:hAnsi="Arial" w:cs="Arial"/>
          <w:sz w:val="24"/>
          <w:szCs w:val="24"/>
        </w:rPr>
        <w:t xml:space="preserve"> </w:t>
      </w:r>
      <w:r w:rsidRPr="00743BA0">
        <w:rPr>
          <w:rFonts w:ascii="Arial" w:hAnsi="Arial" w:cs="Arial"/>
          <w:sz w:val="24"/>
          <w:szCs w:val="24"/>
        </w:rPr>
        <w:t>This program also works in tandem with Unit Spouse Pre-deployment Briefings where there is an opportunity to provide resource information and ensure accurate contact information is on file in preparation for deployments.  (RAF Lakenheath, UK)</w:t>
      </w:r>
    </w:p>
    <w:p w14:paraId="295A61DB" w14:textId="48A72F94" w:rsidR="00B3144F" w:rsidRDefault="00B3144F" w:rsidP="00BA4440">
      <w:pPr>
        <w:pStyle w:val="NormalWeb"/>
        <w:numPr>
          <w:ilvl w:val="0"/>
          <w:numId w:val="27"/>
        </w:numPr>
        <w:spacing w:before="120" w:beforeAutospacing="0" w:after="0" w:afterAutospacing="0"/>
        <w:rPr>
          <w:rFonts w:ascii="Arial" w:hAnsi="Arial" w:cs="Arial"/>
        </w:rPr>
      </w:pPr>
      <w:r w:rsidRPr="00A06A9C">
        <w:rPr>
          <w:rFonts w:ascii="Arial" w:hAnsi="Arial" w:cs="Arial"/>
        </w:rPr>
        <w:t xml:space="preserve">Welcome </w:t>
      </w:r>
      <w:r>
        <w:rPr>
          <w:rFonts w:ascii="Arial" w:hAnsi="Arial" w:cs="Arial"/>
        </w:rPr>
        <w:t>W</w:t>
      </w:r>
      <w:r w:rsidRPr="00A06A9C">
        <w:rPr>
          <w:rFonts w:ascii="Arial" w:hAnsi="Arial" w:cs="Arial"/>
        </w:rPr>
        <w:t>agon</w:t>
      </w:r>
      <w:r>
        <w:rPr>
          <w:rFonts w:ascii="Arial" w:hAnsi="Arial" w:cs="Arial"/>
        </w:rPr>
        <w:t xml:space="preserve">: </w:t>
      </w:r>
      <w:r w:rsidR="008C124A">
        <w:rPr>
          <w:rFonts w:ascii="Arial" w:hAnsi="Arial" w:cs="Arial"/>
        </w:rPr>
        <w:t xml:space="preserve"> </w:t>
      </w:r>
      <w:r>
        <w:rPr>
          <w:rFonts w:ascii="Arial" w:hAnsi="Arial" w:cs="Arial"/>
        </w:rPr>
        <w:t xml:space="preserve">Unit KSs travel to see new spouse and provide a </w:t>
      </w:r>
      <w:r w:rsidRPr="00A06A9C">
        <w:rPr>
          <w:rFonts w:ascii="Arial" w:hAnsi="Arial" w:cs="Arial"/>
        </w:rPr>
        <w:t xml:space="preserve">little welcome basket funded by </w:t>
      </w:r>
      <w:r>
        <w:rPr>
          <w:rFonts w:ascii="Arial" w:hAnsi="Arial" w:cs="Arial"/>
        </w:rPr>
        <w:t>the Unit B</w:t>
      </w:r>
      <w:r w:rsidRPr="00A06A9C">
        <w:rPr>
          <w:rFonts w:ascii="Arial" w:hAnsi="Arial" w:cs="Arial"/>
        </w:rPr>
        <w:t xml:space="preserve">ooster </w:t>
      </w:r>
      <w:r>
        <w:rPr>
          <w:rFonts w:ascii="Arial" w:hAnsi="Arial" w:cs="Arial"/>
        </w:rPr>
        <w:t>C</w:t>
      </w:r>
      <w:r w:rsidRPr="00A06A9C">
        <w:rPr>
          <w:rFonts w:ascii="Arial" w:hAnsi="Arial" w:cs="Arial"/>
        </w:rPr>
        <w:t>lub</w:t>
      </w:r>
      <w:r>
        <w:rPr>
          <w:rFonts w:ascii="Arial" w:hAnsi="Arial" w:cs="Arial"/>
        </w:rPr>
        <w:t xml:space="preserve"> (</w:t>
      </w:r>
      <w:r w:rsidRPr="00A06A9C">
        <w:rPr>
          <w:rFonts w:ascii="Arial" w:hAnsi="Arial" w:cs="Arial"/>
        </w:rPr>
        <w:t xml:space="preserve">assembled by </w:t>
      </w:r>
      <w:r>
        <w:rPr>
          <w:rFonts w:ascii="Arial" w:hAnsi="Arial" w:cs="Arial"/>
        </w:rPr>
        <w:t xml:space="preserve">unit </w:t>
      </w:r>
      <w:r w:rsidRPr="00A06A9C">
        <w:rPr>
          <w:rFonts w:ascii="Arial" w:hAnsi="Arial" w:cs="Arial"/>
        </w:rPr>
        <w:t>spouses</w:t>
      </w:r>
      <w:r>
        <w:rPr>
          <w:rFonts w:ascii="Arial" w:hAnsi="Arial" w:cs="Arial"/>
        </w:rPr>
        <w:t xml:space="preserve">).  This gives KSs an </w:t>
      </w:r>
      <w:r>
        <w:rPr>
          <w:rFonts w:ascii="Arial" w:hAnsi="Arial" w:cs="Arial"/>
        </w:rPr>
        <w:lastRenderedPageBreak/>
        <w:t xml:space="preserve">opportunity to </w:t>
      </w:r>
      <w:r w:rsidRPr="00A06A9C">
        <w:rPr>
          <w:rFonts w:ascii="Arial" w:hAnsi="Arial" w:cs="Arial"/>
        </w:rPr>
        <w:t xml:space="preserve">say hello and </w:t>
      </w:r>
      <w:r>
        <w:rPr>
          <w:rFonts w:ascii="Arial" w:hAnsi="Arial" w:cs="Arial"/>
        </w:rPr>
        <w:t xml:space="preserve">offer </w:t>
      </w:r>
      <w:r w:rsidRPr="00A06A9C">
        <w:rPr>
          <w:rFonts w:ascii="Arial" w:hAnsi="Arial" w:cs="Arial"/>
        </w:rPr>
        <w:t>a face to face welcome</w:t>
      </w:r>
      <w:r>
        <w:rPr>
          <w:rFonts w:ascii="Arial" w:hAnsi="Arial" w:cs="Arial"/>
        </w:rPr>
        <w:t xml:space="preserve"> – it has </w:t>
      </w:r>
      <w:r w:rsidRPr="00A06A9C">
        <w:rPr>
          <w:rFonts w:ascii="Arial" w:hAnsi="Arial" w:cs="Arial"/>
        </w:rPr>
        <w:t>been well received</w:t>
      </w:r>
      <w:r>
        <w:rPr>
          <w:rFonts w:ascii="Arial" w:hAnsi="Arial" w:cs="Arial"/>
        </w:rPr>
        <w:t>. (Scott AFB, Illinois)</w:t>
      </w:r>
    </w:p>
    <w:p w14:paraId="0B68C543" w14:textId="77777777" w:rsidR="00B3144F" w:rsidRDefault="00B3144F" w:rsidP="00BA4440">
      <w:pPr>
        <w:pStyle w:val="ListParagraph"/>
        <w:numPr>
          <w:ilvl w:val="0"/>
          <w:numId w:val="27"/>
        </w:numPr>
        <w:spacing w:before="120"/>
        <w:rPr>
          <w:rFonts w:ascii="Arial" w:hAnsi="Arial" w:cs="Arial"/>
          <w:sz w:val="24"/>
          <w:szCs w:val="24"/>
        </w:rPr>
      </w:pPr>
      <w:r>
        <w:rPr>
          <w:rFonts w:ascii="Arial" w:hAnsi="Arial" w:cs="Arial"/>
          <w:sz w:val="24"/>
          <w:szCs w:val="24"/>
        </w:rPr>
        <w:t>C</w:t>
      </w:r>
      <w:r w:rsidRPr="00743BA0">
        <w:rPr>
          <w:rFonts w:ascii="Arial" w:hAnsi="Arial" w:cs="Arial"/>
          <w:sz w:val="24"/>
          <w:szCs w:val="24"/>
        </w:rPr>
        <w:t xml:space="preserve">reated the </w:t>
      </w:r>
      <w:r>
        <w:rPr>
          <w:rFonts w:ascii="Arial" w:hAnsi="Arial" w:cs="Arial"/>
          <w:sz w:val="24"/>
          <w:szCs w:val="24"/>
        </w:rPr>
        <w:t>KS</w:t>
      </w:r>
      <w:r w:rsidRPr="00743BA0">
        <w:rPr>
          <w:rFonts w:ascii="Arial" w:hAnsi="Arial" w:cs="Arial"/>
          <w:sz w:val="24"/>
          <w:szCs w:val="24"/>
        </w:rPr>
        <w:t xml:space="preserve"> Toolkit. This is a comprehensive resource for KS</w:t>
      </w:r>
      <w:r>
        <w:rPr>
          <w:rFonts w:ascii="Arial" w:hAnsi="Arial" w:cs="Arial"/>
          <w:sz w:val="24"/>
          <w:szCs w:val="24"/>
        </w:rPr>
        <w:t>s</w:t>
      </w:r>
      <w:r w:rsidRPr="00743BA0">
        <w:rPr>
          <w:rFonts w:ascii="Arial" w:hAnsi="Arial" w:cs="Arial"/>
          <w:sz w:val="24"/>
          <w:szCs w:val="24"/>
        </w:rPr>
        <w:t xml:space="preserve"> &amp; KSMs and includes: </w:t>
      </w:r>
      <w:r>
        <w:rPr>
          <w:rFonts w:ascii="Arial" w:hAnsi="Arial" w:cs="Arial"/>
          <w:sz w:val="24"/>
          <w:szCs w:val="24"/>
        </w:rPr>
        <w:t>O</w:t>
      </w:r>
      <w:r w:rsidRPr="00743BA0">
        <w:rPr>
          <w:rFonts w:ascii="Arial" w:hAnsi="Arial" w:cs="Arial"/>
          <w:sz w:val="24"/>
          <w:szCs w:val="24"/>
        </w:rPr>
        <w:t xml:space="preserve">fficial </w:t>
      </w:r>
      <w:r>
        <w:rPr>
          <w:rFonts w:ascii="Arial" w:hAnsi="Arial" w:cs="Arial"/>
          <w:sz w:val="24"/>
          <w:szCs w:val="24"/>
        </w:rPr>
        <w:t xml:space="preserve">program </w:t>
      </w:r>
      <w:r w:rsidRPr="00743BA0">
        <w:rPr>
          <w:rFonts w:ascii="Arial" w:hAnsi="Arial" w:cs="Arial"/>
          <w:sz w:val="24"/>
          <w:szCs w:val="24"/>
        </w:rPr>
        <w:t xml:space="preserve">guidance, </w:t>
      </w:r>
      <w:r>
        <w:rPr>
          <w:rFonts w:ascii="Arial" w:hAnsi="Arial" w:cs="Arial"/>
          <w:sz w:val="24"/>
          <w:szCs w:val="24"/>
        </w:rPr>
        <w:t>local Community Action Team (</w:t>
      </w:r>
      <w:r w:rsidRPr="00743BA0">
        <w:rPr>
          <w:rFonts w:ascii="Arial" w:hAnsi="Arial" w:cs="Arial"/>
          <w:sz w:val="24"/>
          <w:szCs w:val="24"/>
        </w:rPr>
        <w:t>CAT</w:t>
      </w:r>
      <w:r>
        <w:rPr>
          <w:rFonts w:ascii="Arial" w:hAnsi="Arial" w:cs="Arial"/>
          <w:sz w:val="24"/>
          <w:szCs w:val="24"/>
        </w:rPr>
        <w:t>)</w:t>
      </w:r>
      <w:r w:rsidRPr="00743BA0">
        <w:rPr>
          <w:rFonts w:ascii="Arial" w:hAnsi="Arial" w:cs="Arial"/>
          <w:sz w:val="24"/>
          <w:szCs w:val="24"/>
        </w:rPr>
        <w:t xml:space="preserve"> agency </w:t>
      </w:r>
      <w:r>
        <w:rPr>
          <w:rFonts w:ascii="Arial" w:hAnsi="Arial" w:cs="Arial"/>
          <w:sz w:val="24"/>
          <w:szCs w:val="24"/>
        </w:rPr>
        <w:t xml:space="preserve">contact </w:t>
      </w:r>
      <w:r w:rsidRPr="00743BA0">
        <w:rPr>
          <w:rFonts w:ascii="Arial" w:hAnsi="Arial" w:cs="Arial"/>
          <w:sz w:val="24"/>
          <w:szCs w:val="24"/>
        </w:rPr>
        <w:t xml:space="preserve">list, quick </w:t>
      </w:r>
      <w:r>
        <w:rPr>
          <w:rFonts w:ascii="Arial" w:hAnsi="Arial" w:cs="Arial"/>
          <w:sz w:val="24"/>
          <w:szCs w:val="24"/>
        </w:rPr>
        <w:t xml:space="preserve">resource </w:t>
      </w:r>
      <w:r w:rsidRPr="00743BA0">
        <w:rPr>
          <w:rFonts w:ascii="Arial" w:hAnsi="Arial" w:cs="Arial"/>
          <w:sz w:val="24"/>
          <w:szCs w:val="24"/>
        </w:rPr>
        <w:t xml:space="preserve">sheet, FAQs section, and comprehensive virtual resources. Initial distribution of the KS Toolkit (binder/paper) was given to </w:t>
      </w:r>
      <w:r>
        <w:rPr>
          <w:rFonts w:ascii="Arial" w:hAnsi="Arial" w:cs="Arial"/>
          <w:sz w:val="24"/>
          <w:szCs w:val="24"/>
        </w:rPr>
        <w:t>CCF</w:t>
      </w:r>
      <w:r w:rsidRPr="00743BA0">
        <w:rPr>
          <w:rFonts w:ascii="Arial" w:hAnsi="Arial" w:cs="Arial"/>
          <w:sz w:val="24"/>
          <w:szCs w:val="24"/>
        </w:rPr>
        <w:t>s to ensure all current KS/KSMs received one.  Subsequently, the KS Toolkit is given to all KS</w:t>
      </w:r>
      <w:r>
        <w:rPr>
          <w:rFonts w:ascii="Arial" w:hAnsi="Arial" w:cs="Arial"/>
          <w:sz w:val="24"/>
          <w:szCs w:val="24"/>
        </w:rPr>
        <w:t>s</w:t>
      </w:r>
      <w:r w:rsidRPr="00743BA0">
        <w:rPr>
          <w:rFonts w:ascii="Arial" w:hAnsi="Arial" w:cs="Arial"/>
          <w:sz w:val="24"/>
          <w:szCs w:val="24"/>
        </w:rPr>
        <w:t>/KSM</w:t>
      </w:r>
      <w:r>
        <w:rPr>
          <w:rFonts w:ascii="Arial" w:hAnsi="Arial" w:cs="Arial"/>
          <w:sz w:val="24"/>
          <w:szCs w:val="24"/>
        </w:rPr>
        <w:t>s</w:t>
      </w:r>
      <w:r w:rsidRPr="00743BA0">
        <w:rPr>
          <w:rFonts w:ascii="Arial" w:hAnsi="Arial" w:cs="Arial"/>
          <w:sz w:val="24"/>
          <w:szCs w:val="24"/>
        </w:rPr>
        <w:t xml:space="preserve"> during </w:t>
      </w:r>
      <w:r>
        <w:rPr>
          <w:rFonts w:ascii="Arial" w:hAnsi="Arial" w:cs="Arial"/>
          <w:sz w:val="24"/>
          <w:szCs w:val="24"/>
        </w:rPr>
        <w:t xml:space="preserve">KSP </w:t>
      </w:r>
      <w:r w:rsidRPr="00743BA0">
        <w:rPr>
          <w:rFonts w:ascii="Arial" w:hAnsi="Arial" w:cs="Arial"/>
          <w:sz w:val="24"/>
          <w:szCs w:val="24"/>
        </w:rPr>
        <w:t xml:space="preserve">Initial Training.  The Toolkit </w:t>
      </w:r>
      <w:r>
        <w:rPr>
          <w:rFonts w:ascii="Arial" w:hAnsi="Arial" w:cs="Arial"/>
          <w:sz w:val="24"/>
          <w:szCs w:val="24"/>
        </w:rPr>
        <w:t>is posted</w:t>
      </w:r>
      <w:r w:rsidRPr="00743BA0">
        <w:rPr>
          <w:rFonts w:ascii="Arial" w:hAnsi="Arial" w:cs="Arial"/>
          <w:sz w:val="24"/>
          <w:szCs w:val="24"/>
        </w:rPr>
        <w:t xml:space="preserve"> </w:t>
      </w:r>
      <w:hyperlink r:id="rId72" w:history="1">
        <w:r w:rsidRPr="00AA36D7">
          <w:rPr>
            <w:rStyle w:val="Hyperlink"/>
            <w:rFonts w:ascii="Arial" w:hAnsi="Arial" w:cs="Arial"/>
            <w:sz w:val="24"/>
            <w:szCs w:val="24"/>
          </w:rPr>
          <w:t>www.ramstein.af.mil</w:t>
        </w:r>
      </w:hyperlink>
      <w:r>
        <w:rPr>
          <w:rFonts w:ascii="Arial" w:hAnsi="Arial" w:cs="Arial"/>
          <w:sz w:val="24"/>
          <w:szCs w:val="24"/>
        </w:rPr>
        <w:t xml:space="preserve"> </w:t>
      </w:r>
      <w:r w:rsidRPr="00743BA0">
        <w:rPr>
          <w:rFonts w:ascii="Arial" w:hAnsi="Arial" w:cs="Arial"/>
          <w:sz w:val="24"/>
          <w:szCs w:val="24"/>
        </w:rPr>
        <w:t>and will only be provided electronically for more efficient updating and KS/KSMs will still be able to download a copy</w:t>
      </w:r>
      <w:r>
        <w:rPr>
          <w:rFonts w:ascii="Arial" w:hAnsi="Arial" w:cs="Arial"/>
          <w:sz w:val="24"/>
          <w:szCs w:val="24"/>
        </w:rPr>
        <w:t>.  (Ramstein AB, Germany)</w:t>
      </w:r>
    </w:p>
    <w:p w14:paraId="4D645662" w14:textId="3F00BA7D" w:rsidR="00B3144F" w:rsidRDefault="00B3144F" w:rsidP="00BA4440">
      <w:pPr>
        <w:pStyle w:val="ListParagraph"/>
        <w:numPr>
          <w:ilvl w:val="0"/>
          <w:numId w:val="27"/>
        </w:numPr>
        <w:spacing w:before="120"/>
        <w:rPr>
          <w:rFonts w:ascii="Arial" w:hAnsi="Arial" w:cs="Arial"/>
          <w:sz w:val="24"/>
          <w:szCs w:val="24"/>
        </w:rPr>
      </w:pPr>
      <w:r>
        <w:rPr>
          <w:rFonts w:ascii="Arial" w:hAnsi="Arial" w:cs="Arial"/>
          <w:sz w:val="24"/>
          <w:szCs w:val="24"/>
        </w:rPr>
        <w:t xml:space="preserve"> </w:t>
      </w:r>
      <w:r w:rsidRPr="00743BA0">
        <w:rPr>
          <w:rFonts w:ascii="Arial" w:hAnsi="Arial" w:cs="Arial"/>
          <w:sz w:val="24"/>
          <w:szCs w:val="24"/>
        </w:rPr>
        <w:t>We are able to provide classes in town, closer to where our families live, to get better participation in training</w:t>
      </w:r>
      <w:r>
        <w:rPr>
          <w:rFonts w:ascii="Arial" w:hAnsi="Arial" w:cs="Arial"/>
          <w:sz w:val="24"/>
          <w:szCs w:val="24"/>
        </w:rPr>
        <w:t>s</w:t>
      </w:r>
      <w:r w:rsidRPr="00743BA0">
        <w:rPr>
          <w:rFonts w:ascii="Arial" w:hAnsi="Arial" w:cs="Arial"/>
          <w:sz w:val="24"/>
          <w:szCs w:val="24"/>
        </w:rPr>
        <w:t xml:space="preserve">. </w:t>
      </w:r>
      <w:r w:rsidR="008C124A">
        <w:rPr>
          <w:rFonts w:ascii="Arial" w:hAnsi="Arial" w:cs="Arial"/>
          <w:sz w:val="24"/>
          <w:szCs w:val="24"/>
        </w:rPr>
        <w:t xml:space="preserve"> </w:t>
      </w:r>
      <w:r w:rsidRPr="00743BA0">
        <w:rPr>
          <w:rFonts w:ascii="Arial" w:hAnsi="Arial" w:cs="Arial"/>
          <w:sz w:val="24"/>
          <w:szCs w:val="24"/>
        </w:rPr>
        <w:t xml:space="preserve">We partner with </w:t>
      </w:r>
      <w:r>
        <w:rPr>
          <w:rFonts w:ascii="Arial" w:hAnsi="Arial" w:cs="Arial"/>
          <w:sz w:val="24"/>
          <w:szCs w:val="24"/>
        </w:rPr>
        <w:t xml:space="preserve">local </w:t>
      </w:r>
      <w:r w:rsidRPr="00743BA0">
        <w:rPr>
          <w:rFonts w:ascii="Arial" w:hAnsi="Arial" w:cs="Arial"/>
          <w:sz w:val="24"/>
          <w:szCs w:val="24"/>
        </w:rPr>
        <w:t>YMCA and hospital for classroom space, which also enables us to provide evening and weekend classes.</w:t>
      </w:r>
      <w:r>
        <w:rPr>
          <w:rFonts w:ascii="Arial" w:hAnsi="Arial" w:cs="Arial"/>
          <w:sz w:val="24"/>
          <w:szCs w:val="24"/>
        </w:rPr>
        <w:t xml:space="preserve"> (Creech AFB, Nevada) </w:t>
      </w:r>
    </w:p>
    <w:p w14:paraId="1D52CC8A" w14:textId="654E4136" w:rsidR="00B3144F" w:rsidRDefault="00B3144F" w:rsidP="00BA4440">
      <w:pPr>
        <w:pStyle w:val="NormalWeb"/>
        <w:numPr>
          <w:ilvl w:val="0"/>
          <w:numId w:val="27"/>
        </w:numPr>
        <w:spacing w:before="120" w:beforeAutospacing="0" w:after="0" w:afterAutospacing="0"/>
        <w:rPr>
          <w:rFonts w:ascii="Arial" w:hAnsi="Arial" w:cs="Arial"/>
        </w:rPr>
      </w:pPr>
      <w:r>
        <w:rPr>
          <w:rFonts w:ascii="Arial" w:hAnsi="Arial" w:cs="Arial"/>
        </w:rPr>
        <w:t xml:space="preserve"> </w:t>
      </w:r>
      <w:r w:rsidRPr="005C702E">
        <w:rPr>
          <w:rFonts w:ascii="Arial" w:hAnsi="Arial" w:cs="Arial"/>
        </w:rPr>
        <w:t>KSM Chat - provides a venue for mentors at all levels (squadron/group/wing/NAF) to freely discuss issues, challenges, share information</w:t>
      </w:r>
      <w:r>
        <w:rPr>
          <w:rFonts w:ascii="Arial" w:hAnsi="Arial" w:cs="Arial"/>
        </w:rPr>
        <w:t xml:space="preserve">, </w:t>
      </w:r>
      <w:r w:rsidRPr="005C702E">
        <w:rPr>
          <w:rFonts w:ascii="Arial" w:hAnsi="Arial" w:cs="Arial"/>
        </w:rPr>
        <w:t>ideas</w:t>
      </w:r>
      <w:r w:rsidR="008C124A">
        <w:rPr>
          <w:rFonts w:ascii="Arial" w:hAnsi="Arial" w:cs="Arial"/>
        </w:rPr>
        <w:t>,</w:t>
      </w:r>
      <w:r w:rsidRPr="005C702E">
        <w:rPr>
          <w:rFonts w:ascii="Arial" w:hAnsi="Arial" w:cs="Arial"/>
        </w:rPr>
        <w:t xml:space="preserve"> </w:t>
      </w:r>
      <w:r>
        <w:rPr>
          <w:rFonts w:ascii="Arial" w:hAnsi="Arial" w:cs="Arial"/>
        </w:rPr>
        <w:t>and success stories</w:t>
      </w:r>
      <w:r w:rsidRPr="005C702E">
        <w:rPr>
          <w:rFonts w:ascii="Arial" w:hAnsi="Arial" w:cs="Arial"/>
        </w:rPr>
        <w:t xml:space="preserve">. </w:t>
      </w:r>
      <w:r>
        <w:rPr>
          <w:rFonts w:ascii="Arial" w:hAnsi="Arial" w:cs="Arial"/>
        </w:rPr>
        <w:t>(</w:t>
      </w:r>
      <w:r w:rsidRPr="005C702E">
        <w:rPr>
          <w:rFonts w:ascii="Arial" w:hAnsi="Arial" w:cs="Arial"/>
        </w:rPr>
        <w:t>Davis-Monthan</w:t>
      </w:r>
      <w:r>
        <w:rPr>
          <w:rFonts w:ascii="Arial" w:hAnsi="Arial" w:cs="Arial"/>
        </w:rPr>
        <w:t>, Arizona)</w:t>
      </w:r>
      <w:r w:rsidRPr="005C702E">
        <w:rPr>
          <w:rFonts w:ascii="Arial" w:hAnsi="Arial" w:cs="Arial"/>
        </w:rPr>
        <w:t xml:space="preserve"> </w:t>
      </w:r>
    </w:p>
    <w:p w14:paraId="0C7D82EF" w14:textId="77777777" w:rsidR="00B3144F" w:rsidRDefault="00B3144F" w:rsidP="00BA4440">
      <w:pPr>
        <w:pStyle w:val="ListParagraph"/>
        <w:numPr>
          <w:ilvl w:val="0"/>
          <w:numId w:val="27"/>
        </w:numPr>
        <w:spacing w:before="120"/>
        <w:rPr>
          <w:rFonts w:ascii="Arial" w:hAnsi="Arial" w:cs="Arial"/>
          <w:sz w:val="24"/>
          <w:szCs w:val="24"/>
        </w:rPr>
      </w:pPr>
      <w:r>
        <w:rPr>
          <w:rFonts w:ascii="Arial" w:hAnsi="Arial" w:cs="Arial"/>
          <w:sz w:val="24"/>
          <w:szCs w:val="24"/>
        </w:rPr>
        <w:t>Mentor</w:t>
      </w:r>
      <w:r w:rsidRPr="00ED16E0">
        <w:rPr>
          <w:rFonts w:ascii="Arial" w:hAnsi="Arial" w:cs="Arial"/>
          <w:sz w:val="24"/>
          <w:szCs w:val="24"/>
        </w:rPr>
        <w:t xml:space="preserve"> the Mentor sessions have been eye opening for new leadership and their spouses.  Created M2M to allow for KSM to share with other KSMs trials/tribulations and challenges they face as </w:t>
      </w:r>
      <w:r>
        <w:rPr>
          <w:rFonts w:ascii="Arial" w:hAnsi="Arial" w:cs="Arial"/>
          <w:sz w:val="24"/>
          <w:szCs w:val="24"/>
        </w:rPr>
        <w:t>KSM</w:t>
      </w:r>
      <w:r w:rsidRPr="00ED16E0">
        <w:rPr>
          <w:rFonts w:ascii="Arial" w:hAnsi="Arial" w:cs="Arial"/>
          <w:sz w:val="24"/>
          <w:szCs w:val="24"/>
        </w:rPr>
        <w:t>s.</w:t>
      </w:r>
      <w:r>
        <w:rPr>
          <w:rFonts w:ascii="Arial" w:hAnsi="Arial" w:cs="Arial"/>
          <w:sz w:val="24"/>
          <w:szCs w:val="24"/>
        </w:rPr>
        <w:t xml:space="preserve"> (Whiteman AFB, Missouri) </w:t>
      </w:r>
    </w:p>
    <w:p w14:paraId="4614B229" w14:textId="77777777" w:rsidR="00B3144F" w:rsidRDefault="00B3144F" w:rsidP="00BA4440">
      <w:pPr>
        <w:pStyle w:val="NormalWeb"/>
        <w:numPr>
          <w:ilvl w:val="0"/>
          <w:numId w:val="27"/>
        </w:numPr>
        <w:spacing w:before="120" w:beforeAutospacing="0" w:after="0" w:afterAutospacing="0"/>
        <w:rPr>
          <w:rFonts w:ascii="Arial" w:hAnsi="Arial" w:cs="Arial"/>
        </w:rPr>
      </w:pPr>
      <w:r>
        <w:rPr>
          <w:rFonts w:ascii="Arial" w:hAnsi="Arial" w:cs="Arial"/>
        </w:rPr>
        <w:t xml:space="preserve">Offers </w:t>
      </w:r>
      <w:r w:rsidRPr="005C702E">
        <w:rPr>
          <w:rFonts w:ascii="Arial" w:hAnsi="Arial" w:cs="Arial"/>
        </w:rPr>
        <w:t xml:space="preserve">a semi-annual </w:t>
      </w:r>
      <w:r>
        <w:rPr>
          <w:rFonts w:ascii="Arial" w:hAnsi="Arial" w:cs="Arial"/>
        </w:rPr>
        <w:t>KS</w:t>
      </w:r>
      <w:r w:rsidRPr="005C702E">
        <w:rPr>
          <w:rFonts w:ascii="Arial" w:hAnsi="Arial" w:cs="Arial"/>
        </w:rPr>
        <w:t xml:space="preserve"> "reset button" retreat in order to refresh</w:t>
      </w:r>
      <w:r>
        <w:rPr>
          <w:rFonts w:ascii="Arial" w:hAnsi="Arial" w:cs="Arial"/>
        </w:rPr>
        <w:t xml:space="preserve">. (Moody AFB, Georgia) </w:t>
      </w:r>
      <w:r w:rsidRPr="005C702E">
        <w:rPr>
          <w:rFonts w:ascii="Arial" w:hAnsi="Arial" w:cs="Arial"/>
        </w:rPr>
        <w:t xml:space="preserve">  </w:t>
      </w:r>
    </w:p>
    <w:p w14:paraId="2303B699" w14:textId="77777777" w:rsidR="00B3144F" w:rsidRPr="00F46139" w:rsidRDefault="00B3144F" w:rsidP="00BA4440">
      <w:pPr>
        <w:pStyle w:val="NormalWeb"/>
        <w:numPr>
          <w:ilvl w:val="0"/>
          <w:numId w:val="27"/>
        </w:numPr>
        <w:spacing w:before="120" w:beforeAutospacing="0" w:after="0" w:afterAutospacing="0"/>
        <w:rPr>
          <w:rFonts w:ascii="Arial" w:hAnsi="Arial" w:cs="Arial"/>
        </w:rPr>
      </w:pPr>
      <w:r w:rsidRPr="00B6491B">
        <w:rPr>
          <w:rFonts w:ascii="Arial" w:hAnsi="Arial" w:cs="Arial"/>
        </w:rPr>
        <w:t>Vice Wing CC attend</w:t>
      </w:r>
      <w:r>
        <w:rPr>
          <w:rFonts w:ascii="Arial" w:hAnsi="Arial" w:cs="Arial"/>
        </w:rPr>
        <w:t>s</w:t>
      </w:r>
      <w:r w:rsidRPr="00B6491B">
        <w:rPr>
          <w:rFonts w:ascii="Arial" w:hAnsi="Arial" w:cs="Arial"/>
        </w:rPr>
        <w:t xml:space="preserve"> quarterly </w:t>
      </w:r>
      <w:r>
        <w:rPr>
          <w:rFonts w:ascii="Arial" w:hAnsi="Arial" w:cs="Arial"/>
        </w:rPr>
        <w:t>KS t</w:t>
      </w:r>
      <w:r w:rsidRPr="00B6491B">
        <w:rPr>
          <w:rFonts w:ascii="Arial" w:hAnsi="Arial" w:cs="Arial"/>
        </w:rPr>
        <w:t xml:space="preserve">rainings to </w:t>
      </w:r>
      <w:r>
        <w:rPr>
          <w:rFonts w:ascii="Arial" w:hAnsi="Arial" w:cs="Arial"/>
        </w:rPr>
        <w:t xml:space="preserve">obtain </w:t>
      </w:r>
      <w:r w:rsidRPr="00B6491B">
        <w:rPr>
          <w:rFonts w:ascii="Arial" w:hAnsi="Arial" w:cs="Arial"/>
        </w:rPr>
        <w:t>feedback on the needs of spouses and the families in their squadrons.</w:t>
      </w:r>
      <w:r w:rsidRPr="005C702E">
        <w:rPr>
          <w:rFonts w:ascii="Arial" w:hAnsi="Arial" w:cs="Arial"/>
        </w:rPr>
        <w:t xml:space="preserve">  </w:t>
      </w:r>
      <w:r>
        <w:rPr>
          <w:rFonts w:ascii="Arial" w:hAnsi="Arial" w:cs="Arial"/>
        </w:rPr>
        <w:t>(Vance AFB, Oklahoma)</w:t>
      </w:r>
      <w:r w:rsidRPr="005C702E">
        <w:rPr>
          <w:rFonts w:ascii="Arial" w:hAnsi="Arial" w:cs="Arial"/>
        </w:rPr>
        <w:t xml:space="preserve">      </w:t>
      </w:r>
    </w:p>
    <w:p w14:paraId="6080CE0B" w14:textId="5B2AE078" w:rsidR="00B3144F" w:rsidRDefault="00B3144F" w:rsidP="00BA4440">
      <w:pPr>
        <w:pStyle w:val="ListParagraph"/>
        <w:numPr>
          <w:ilvl w:val="0"/>
          <w:numId w:val="27"/>
        </w:numPr>
        <w:spacing w:before="120"/>
        <w:rPr>
          <w:rFonts w:ascii="Arial" w:hAnsi="Arial" w:cs="Arial"/>
          <w:sz w:val="24"/>
          <w:szCs w:val="24"/>
        </w:rPr>
      </w:pPr>
      <w:r w:rsidRPr="00ED16E0">
        <w:rPr>
          <w:rFonts w:ascii="Arial" w:hAnsi="Arial" w:cs="Arial"/>
          <w:sz w:val="24"/>
          <w:szCs w:val="24"/>
        </w:rPr>
        <w:t xml:space="preserve">Bi-annual round table discussions with </w:t>
      </w:r>
      <w:r>
        <w:rPr>
          <w:rFonts w:ascii="Arial" w:hAnsi="Arial" w:cs="Arial"/>
          <w:sz w:val="24"/>
          <w:szCs w:val="24"/>
        </w:rPr>
        <w:t>WG/C</w:t>
      </w:r>
      <w:r w:rsidRPr="00ED16E0">
        <w:rPr>
          <w:rFonts w:ascii="Arial" w:hAnsi="Arial" w:cs="Arial"/>
          <w:sz w:val="24"/>
          <w:szCs w:val="24"/>
        </w:rPr>
        <w:t>C</w:t>
      </w:r>
      <w:r>
        <w:rPr>
          <w:rFonts w:ascii="Arial" w:hAnsi="Arial" w:cs="Arial"/>
          <w:sz w:val="24"/>
          <w:szCs w:val="24"/>
        </w:rPr>
        <w:t xml:space="preserve"> and </w:t>
      </w:r>
      <w:r w:rsidRPr="00ED16E0">
        <w:rPr>
          <w:rFonts w:ascii="Arial" w:hAnsi="Arial" w:cs="Arial"/>
          <w:sz w:val="24"/>
          <w:szCs w:val="24"/>
        </w:rPr>
        <w:t>KS</w:t>
      </w:r>
      <w:r>
        <w:rPr>
          <w:rFonts w:ascii="Arial" w:hAnsi="Arial" w:cs="Arial"/>
          <w:sz w:val="24"/>
          <w:szCs w:val="24"/>
        </w:rPr>
        <w:t>s/KSMs</w:t>
      </w:r>
      <w:r w:rsidRPr="00ED16E0">
        <w:rPr>
          <w:rFonts w:ascii="Arial" w:hAnsi="Arial" w:cs="Arial"/>
          <w:sz w:val="24"/>
          <w:szCs w:val="24"/>
        </w:rPr>
        <w:t xml:space="preserve"> provides an opportunity for KS</w:t>
      </w:r>
      <w:r>
        <w:rPr>
          <w:rFonts w:ascii="Arial" w:hAnsi="Arial" w:cs="Arial"/>
          <w:sz w:val="24"/>
          <w:szCs w:val="24"/>
        </w:rPr>
        <w:t>s/KSMs</w:t>
      </w:r>
      <w:r w:rsidRPr="00ED16E0">
        <w:rPr>
          <w:rFonts w:ascii="Arial" w:hAnsi="Arial" w:cs="Arial"/>
          <w:sz w:val="24"/>
          <w:szCs w:val="24"/>
        </w:rPr>
        <w:t xml:space="preserve"> to share what issues are affecting families in the community directly without having to navigate through several channels</w:t>
      </w:r>
      <w:r w:rsidR="008C124A">
        <w:rPr>
          <w:rFonts w:ascii="Arial" w:hAnsi="Arial" w:cs="Arial"/>
          <w:sz w:val="24"/>
          <w:szCs w:val="24"/>
        </w:rPr>
        <w:t xml:space="preserve">. </w:t>
      </w:r>
      <w:r w:rsidRPr="00ED16E0">
        <w:rPr>
          <w:rFonts w:ascii="Arial" w:hAnsi="Arial" w:cs="Arial"/>
          <w:sz w:val="24"/>
          <w:szCs w:val="24"/>
        </w:rPr>
        <w:t xml:space="preserve"> K</w:t>
      </w:r>
      <w:r>
        <w:rPr>
          <w:rFonts w:ascii="Arial" w:hAnsi="Arial" w:cs="Arial"/>
          <w:sz w:val="24"/>
          <w:szCs w:val="24"/>
        </w:rPr>
        <w:t>Ss/KSMs</w:t>
      </w:r>
      <w:r w:rsidRPr="00ED16E0">
        <w:rPr>
          <w:rFonts w:ascii="Arial" w:hAnsi="Arial" w:cs="Arial"/>
          <w:sz w:val="24"/>
          <w:szCs w:val="24"/>
        </w:rPr>
        <w:t xml:space="preserve"> fee</w:t>
      </w:r>
      <w:r>
        <w:rPr>
          <w:rFonts w:ascii="Arial" w:hAnsi="Arial" w:cs="Arial"/>
          <w:sz w:val="24"/>
          <w:szCs w:val="24"/>
        </w:rPr>
        <w:t>l</w:t>
      </w:r>
      <w:r w:rsidRPr="00ED16E0">
        <w:rPr>
          <w:rFonts w:ascii="Arial" w:hAnsi="Arial" w:cs="Arial"/>
          <w:sz w:val="24"/>
          <w:szCs w:val="24"/>
        </w:rPr>
        <w:t xml:space="preserve"> empowered to continue advocating for their families knowing they will be heard.</w:t>
      </w:r>
      <w:r>
        <w:rPr>
          <w:rFonts w:ascii="Arial" w:hAnsi="Arial" w:cs="Arial"/>
          <w:sz w:val="24"/>
          <w:szCs w:val="24"/>
        </w:rPr>
        <w:t xml:space="preserve"> (Edwards AFB, CA)</w:t>
      </w:r>
    </w:p>
    <w:p w14:paraId="486D5A41" w14:textId="34EAC2ED" w:rsidR="00B3144F" w:rsidRDefault="00B3144F" w:rsidP="00BA4440">
      <w:pPr>
        <w:pStyle w:val="ListParagraph"/>
        <w:numPr>
          <w:ilvl w:val="0"/>
          <w:numId w:val="27"/>
        </w:numPr>
        <w:spacing w:before="120"/>
        <w:rPr>
          <w:rFonts w:ascii="Arial" w:hAnsi="Arial" w:cs="Arial"/>
          <w:sz w:val="24"/>
          <w:szCs w:val="24"/>
        </w:rPr>
      </w:pPr>
      <w:r>
        <w:rPr>
          <w:rFonts w:ascii="Arial" w:hAnsi="Arial" w:cs="Arial"/>
          <w:sz w:val="24"/>
          <w:szCs w:val="24"/>
        </w:rPr>
        <w:t>Unit conducted a</w:t>
      </w:r>
      <w:r w:rsidRPr="00743BA0">
        <w:rPr>
          <w:rFonts w:ascii="Arial" w:hAnsi="Arial" w:cs="Arial"/>
          <w:sz w:val="24"/>
          <w:szCs w:val="24"/>
        </w:rPr>
        <w:t xml:space="preserve"> </w:t>
      </w:r>
      <w:r>
        <w:rPr>
          <w:rFonts w:ascii="Arial" w:hAnsi="Arial" w:cs="Arial"/>
          <w:sz w:val="24"/>
          <w:szCs w:val="24"/>
        </w:rPr>
        <w:t>d</w:t>
      </w:r>
      <w:r w:rsidRPr="00743BA0">
        <w:rPr>
          <w:rFonts w:ascii="Arial" w:hAnsi="Arial" w:cs="Arial"/>
          <w:sz w:val="24"/>
          <w:szCs w:val="24"/>
        </w:rPr>
        <w:t xml:space="preserve">eployment </w:t>
      </w:r>
      <w:r>
        <w:rPr>
          <w:rFonts w:ascii="Arial" w:hAnsi="Arial" w:cs="Arial"/>
          <w:sz w:val="24"/>
          <w:szCs w:val="24"/>
        </w:rPr>
        <w:t>s</w:t>
      </w:r>
      <w:r w:rsidRPr="00743BA0">
        <w:rPr>
          <w:rFonts w:ascii="Arial" w:hAnsi="Arial" w:cs="Arial"/>
          <w:sz w:val="24"/>
          <w:szCs w:val="24"/>
        </w:rPr>
        <w:t xml:space="preserve">ocial where the </w:t>
      </w:r>
      <w:r>
        <w:rPr>
          <w:rFonts w:ascii="Arial" w:hAnsi="Arial" w:cs="Arial"/>
          <w:sz w:val="24"/>
          <w:szCs w:val="24"/>
        </w:rPr>
        <w:t>KS</w:t>
      </w:r>
      <w:r w:rsidRPr="00743BA0">
        <w:rPr>
          <w:rFonts w:ascii="Arial" w:hAnsi="Arial" w:cs="Arial"/>
          <w:sz w:val="24"/>
          <w:szCs w:val="24"/>
        </w:rPr>
        <w:t xml:space="preserve"> </w:t>
      </w:r>
      <w:r>
        <w:rPr>
          <w:rFonts w:ascii="Arial" w:hAnsi="Arial" w:cs="Arial"/>
          <w:sz w:val="24"/>
          <w:szCs w:val="24"/>
        </w:rPr>
        <w:t>team</w:t>
      </w:r>
      <w:r w:rsidRPr="00743BA0">
        <w:rPr>
          <w:rFonts w:ascii="Arial" w:hAnsi="Arial" w:cs="Arial"/>
          <w:sz w:val="24"/>
          <w:szCs w:val="24"/>
        </w:rPr>
        <w:t xml:space="preserve"> invited all deploying members and their families </w:t>
      </w:r>
      <w:r>
        <w:rPr>
          <w:rFonts w:ascii="Arial" w:hAnsi="Arial" w:cs="Arial"/>
          <w:sz w:val="24"/>
          <w:szCs w:val="24"/>
        </w:rPr>
        <w:t xml:space="preserve">with the intent of connecting families </w:t>
      </w:r>
      <w:r w:rsidRPr="00364D2F">
        <w:rPr>
          <w:rFonts w:ascii="Arial" w:hAnsi="Arial" w:cs="Arial"/>
          <w:b/>
          <w:sz w:val="24"/>
          <w:szCs w:val="24"/>
        </w:rPr>
        <w:t>before</w:t>
      </w:r>
      <w:r w:rsidRPr="00743BA0">
        <w:rPr>
          <w:rFonts w:ascii="Arial" w:hAnsi="Arial" w:cs="Arial"/>
          <w:sz w:val="24"/>
          <w:szCs w:val="24"/>
        </w:rPr>
        <w:t xml:space="preserve"> the 6</w:t>
      </w:r>
      <w:r>
        <w:rPr>
          <w:rFonts w:ascii="Arial" w:hAnsi="Arial" w:cs="Arial"/>
          <w:sz w:val="24"/>
          <w:szCs w:val="24"/>
        </w:rPr>
        <w:t>-</w:t>
      </w:r>
      <w:r w:rsidRPr="00743BA0">
        <w:rPr>
          <w:rFonts w:ascii="Arial" w:hAnsi="Arial" w:cs="Arial"/>
          <w:sz w:val="24"/>
          <w:szCs w:val="24"/>
        </w:rPr>
        <w:t>month deployment began.</w:t>
      </w:r>
      <w:r w:rsidR="008C124A">
        <w:rPr>
          <w:rFonts w:ascii="Arial" w:hAnsi="Arial" w:cs="Arial"/>
          <w:sz w:val="24"/>
          <w:szCs w:val="24"/>
        </w:rPr>
        <w:t xml:space="preserve"> </w:t>
      </w:r>
      <w:r w:rsidRPr="00743BA0">
        <w:rPr>
          <w:rFonts w:ascii="Arial" w:hAnsi="Arial" w:cs="Arial"/>
          <w:sz w:val="24"/>
          <w:szCs w:val="24"/>
        </w:rPr>
        <w:t xml:space="preserve"> The feedback was terrific and one spouse said she had never experienced an opportunity to meet with others </w:t>
      </w:r>
      <w:r>
        <w:rPr>
          <w:rFonts w:ascii="Arial" w:hAnsi="Arial" w:cs="Arial"/>
          <w:sz w:val="24"/>
          <w:szCs w:val="24"/>
        </w:rPr>
        <w:t xml:space="preserve">prior to a deployment situation </w:t>
      </w:r>
      <w:r w:rsidRPr="00743BA0">
        <w:rPr>
          <w:rFonts w:ascii="Arial" w:hAnsi="Arial" w:cs="Arial"/>
          <w:sz w:val="24"/>
          <w:szCs w:val="24"/>
        </w:rPr>
        <w:t>in her 15 years as a spouse.</w:t>
      </w:r>
      <w:r>
        <w:rPr>
          <w:rFonts w:ascii="Arial" w:hAnsi="Arial" w:cs="Arial"/>
          <w:sz w:val="24"/>
          <w:szCs w:val="24"/>
        </w:rPr>
        <w:t xml:space="preserve"> (Grand Forks, North Dakota)</w:t>
      </w:r>
    </w:p>
    <w:p w14:paraId="262C5CC9" w14:textId="1CB899DC" w:rsidR="00B3144F" w:rsidRDefault="00B3144F" w:rsidP="00BA4440">
      <w:pPr>
        <w:pStyle w:val="ListParagraph"/>
        <w:numPr>
          <w:ilvl w:val="0"/>
          <w:numId w:val="27"/>
        </w:numPr>
        <w:spacing w:before="120"/>
        <w:rPr>
          <w:rFonts w:ascii="Arial" w:hAnsi="Arial" w:cs="Arial"/>
          <w:sz w:val="24"/>
          <w:szCs w:val="24"/>
        </w:rPr>
      </w:pPr>
      <w:r w:rsidRPr="00644A50">
        <w:rPr>
          <w:rFonts w:ascii="Arial" w:hAnsi="Arial" w:cs="Arial"/>
          <w:sz w:val="24"/>
          <w:szCs w:val="24"/>
        </w:rPr>
        <w:t xml:space="preserve">Group KSMs created social media outlets and monthly/quarterly gatherings for </w:t>
      </w:r>
      <w:r>
        <w:rPr>
          <w:rFonts w:ascii="Arial" w:hAnsi="Arial" w:cs="Arial"/>
          <w:sz w:val="24"/>
          <w:szCs w:val="24"/>
        </w:rPr>
        <w:t>g</w:t>
      </w:r>
      <w:r w:rsidRPr="00644A50">
        <w:rPr>
          <w:rFonts w:ascii="Arial" w:hAnsi="Arial" w:cs="Arial"/>
          <w:sz w:val="24"/>
          <w:szCs w:val="24"/>
        </w:rPr>
        <w:t xml:space="preserve">roup </w:t>
      </w:r>
      <w:r>
        <w:rPr>
          <w:rFonts w:ascii="Arial" w:hAnsi="Arial" w:cs="Arial"/>
          <w:sz w:val="24"/>
          <w:szCs w:val="24"/>
        </w:rPr>
        <w:t>KSs/KSMs</w:t>
      </w:r>
      <w:r w:rsidRPr="00644A50">
        <w:rPr>
          <w:rFonts w:ascii="Arial" w:hAnsi="Arial" w:cs="Arial"/>
          <w:sz w:val="24"/>
          <w:szCs w:val="24"/>
        </w:rPr>
        <w:t xml:space="preserve">. </w:t>
      </w:r>
      <w:r w:rsidR="008C124A">
        <w:rPr>
          <w:rFonts w:ascii="Arial" w:hAnsi="Arial" w:cs="Arial"/>
          <w:sz w:val="24"/>
          <w:szCs w:val="24"/>
        </w:rPr>
        <w:t xml:space="preserve"> </w:t>
      </w:r>
      <w:r w:rsidRPr="00644A50">
        <w:rPr>
          <w:rFonts w:ascii="Arial" w:hAnsi="Arial" w:cs="Arial"/>
          <w:sz w:val="24"/>
          <w:szCs w:val="24"/>
        </w:rPr>
        <w:t xml:space="preserve">This has created more fluid communication and sharing of resources across the entire </w:t>
      </w:r>
      <w:r>
        <w:rPr>
          <w:rFonts w:ascii="Arial" w:hAnsi="Arial" w:cs="Arial"/>
          <w:sz w:val="24"/>
          <w:szCs w:val="24"/>
        </w:rPr>
        <w:t>g</w:t>
      </w:r>
      <w:r w:rsidRPr="00644A50">
        <w:rPr>
          <w:rFonts w:ascii="Arial" w:hAnsi="Arial" w:cs="Arial"/>
          <w:sz w:val="24"/>
          <w:szCs w:val="24"/>
        </w:rPr>
        <w:t>roup</w:t>
      </w:r>
      <w:r>
        <w:rPr>
          <w:rFonts w:ascii="Arial" w:hAnsi="Arial" w:cs="Arial"/>
          <w:sz w:val="24"/>
          <w:szCs w:val="24"/>
        </w:rPr>
        <w:t>. (Altus AFB, Oklahoma)</w:t>
      </w:r>
    </w:p>
    <w:p w14:paraId="0EF05773" w14:textId="0F5092EC" w:rsidR="00B3144F" w:rsidRDefault="00B3144F" w:rsidP="00BA4440">
      <w:pPr>
        <w:pStyle w:val="ListParagraph"/>
        <w:numPr>
          <w:ilvl w:val="0"/>
          <w:numId w:val="27"/>
        </w:numPr>
        <w:spacing w:before="120"/>
        <w:rPr>
          <w:rFonts w:ascii="Arial" w:hAnsi="Arial" w:cs="Arial"/>
          <w:sz w:val="24"/>
          <w:szCs w:val="24"/>
        </w:rPr>
      </w:pPr>
      <w:r w:rsidRPr="00644A50">
        <w:rPr>
          <w:rFonts w:ascii="Arial" w:hAnsi="Arial" w:cs="Arial"/>
          <w:sz w:val="24"/>
          <w:szCs w:val="24"/>
        </w:rPr>
        <w:t>Unit Family Calendar</w:t>
      </w:r>
      <w:r>
        <w:rPr>
          <w:rFonts w:ascii="Arial" w:hAnsi="Arial" w:cs="Arial"/>
          <w:sz w:val="24"/>
          <w:szCs w:val="24"/>
        </w:rPr>
        <w:t xml:space="preserve"> </w:t>
      </w:r>
      <w:r w:rsidRPr="00644A50">
        <w:rPr>
          <w:rFonts w:ascii="Arial" w:hAnsi="Arial" w:cs="Arial"/>
          <w:sz w:val="24"/>
          <w:szCs w:val="24"/>
        </w:rPr>
        <w:t xml:space="preserve">- </w:t>
      </w:r>
      <w:r>
        <w:rPr>
          <w:rFonts w:ascii="Arial" w:hAnsi="Arial" w:cs="Arial"/>
          <w:sz w:val="24"/>
          <w:szCs w:val="24"/>
        </w:rPr>
        <w:t>A</w:t>
      </w:r>
      <w:r w:rsidRPr="00644A50">
        <w:rPr>
          <w:rFonts w:ascii="Arial" w:hAnsi="Arial" w:cs="Arial"/>
          <w:sz w:val="24"/>
          <w:szCs w:val="24"/>
        </w:rPr>
        <w:t xml:space="preserve"> 12 month calendar issued to spouses outlining events either host</w:t>
      </w:r>
      <w:r>
        <w:rPr>
          <w:rFonts w:ascii="Arial" w:hAnsi="Arial" w:cs="Arial"/>
          <w:sz w:val="24"/>
          <w:szCs w:val="24"/>
        </w:rPr>
        <w:t>ed</w:t>
      </w:r>
      <w:r w:rsidRPr="00644A50">
        <w:rPr>
          <w:rFonts w:ascii="Arial" w:hAnsi="Arial" w:cs="Arial"/>
          <w:sz w:val="24"/>
          <w:szCs w:val="24"/>
        </w:rPr>
        <w:t xml:space="preserve"> by the </w:t>
      </w:r>
      <w:r w:rsidRPr="00FC792B">
        <w:rPr>
          <w:rFonts w:ascii="Arial" w:hAnsi="Arial" w:cs="Arial"/>
          <w:sz w:val="24"/>
          <w:szCs w:val="24"/>
        </w:rPr>
        <w:t>unit</w:t>
      </w:r>
      <w:r w:rsidRPr="00644A50">
        <w:rPr>
          <w:rFonts w:ascii="Arial" w:hAnsi="Arial" w:cs="Arial"/>
          <w:sz w:val="24"/>
          <w:szCs w:val="24"/>
        </w:rPr>
        <w:t xml:space="preserve"> (not the </w:t>
      </w:r>
      <w:r>
        <w:rPr>
          <w:rFonts w:ascii="Arial" w:hAnsi="Arial" w:cs="Arial"/>
          <w:sz w:val="24"/>
          <w:szCs w:val="24"/>
        </w:rPr>
        <w:t>KS</w:t>
      </w:r>
      <w:r w:rsidRPr="00644A50">
        <w:rPr>
          <w:rFonts w:ascii="Arial" w:hAnsi="Arial" w:cs="Arial"/>
          <w:sz w:val="24"/>
          <w:szCs w:val="24"/>
        </w:rPr>
        <w:t>) or offered in the community that unit families are asked to attend together. Ex:</w:t>
      </w:r>
      <w:r w:rsidR="008C124A">
        <w:rPr>
          <w:rFonts w:ascii="Arial" w:hAnsi="Arial" w:cs="Arial"/>
          <w:sz w:val="24"/>
          <w:szCs w:val="24"/>
        </w:rPr>
        <w:t xml:space="preserve"> </w:t>
      </w:r>
      <w:r w:rsidRPr="00644A50">
        <w:rPr>
          <w:rFonts w:ascii="Arial" w:hAnsi="Arial" w:cs="Arial"/>
          <w:sz w:val="24"/>
          <w:szCs w:val="24"/>
        </w:rPr>
        <w:t xml:space="preserve"> IAAFA 75 Birthday Celebration 5K, IAAFA Wing Pinning Ceremony, San Antonio Battle of the Flowers Parade (families meet up to participate), JBSA/IAAFA Hispanic Heritage </w:t>
      </w:r>
      <w:r>
        <w:rPr>
          <w:rFonts w:ascii="Arial" w:hAnsi="Arial" w:cs="Arial"/>
          <w:sz w:val="24"/>
          <w:szCs w:val="24"/>
        </w:rPr>
        <w:t>M</w:t>
      </w:r>
      <w:r w:rsidRPr="00644A50">
        <w:rPr>
          <w:rFonts w:ascii="Arial" w:hAnsi="Arial" w:cs="Arial"/>
          <w:sz w:val="24"/>
          <w:szCs w:val="24"/>
        </w:rPr>
        <w:t xml:space="preserve">onth </w:t>
      </w:r>
      <w:r>
        <w:rPr>
          <w:rFonts w:ascii="Arial" w:hAnsi="Arial" w:cs="Arial"/>
          <w:sz w:val="24"/>
          <w:szCs w:val="24"/>
        </w:rPr>
        <w:t>C</w:t>
      </w:r>
      <w:r w:rsidRPr="00644A50">
        <w:rPr>
          <w:rFonts w:ascii="Arial" w:hAnsi="Arial" w:cs="Arial"/>
          <w:sz w:val="24"/>
          <w:szCs w:val="24"/>
        </w:rPr>
        <w:t xml:space="preserve">elebration and IAAFA Thanksgiving </w:t>
      </w:r>
      <w:r>
        <w:rPr>
          <w:rFonts w:ascii="Arial" w:hAnsi="Arial" w:cs="Arial"/>
          <w:sz w:val="24"/>
          <w:szCs w:val="24"/>
        </w:rPr>
        <w:t>L</w:t>
      </w:r>
      <w:r w:rsidRPr="00644A50">
        <w:rPr>
          <w:rFonts w:ascii="Arial" w:hAnsi="Arial" w:cs="Arial"/>
          <w:sz w:val="24"/>
          <w:szCs w:val="24"/>
        </w:rPr>
        <w:t xml:space="preserve">uncheon. </w:t>
      </w:r>
      <w:r w:rsidR="008C124A">
        <w:rPr>
          <w:rFonts w:ascii="Arial" w:hAnsi="Arial" w:cs="Arial"/>
          <w:sz w:val="24"/>
          <w:szCs w:val="24"/>
        </w:rPr>
        <w:t xml:space="preserve"> </w:t>
      </w:r>
      <w:r w:rsidRPr="00644A50">
        <w:rPr>
          <w:rFonts w:ascii="Arial" w:hAnsi="Arial" w:cs="Arial"/>
          <w:sz w:val="24"/>
          <w:szCs w:val="24"/>
        </w:rPr>
        <w:t xml:space="preserve">This is a great example of integrating the social component into a unit </w:t>
      </w:r>
      <w:r>
        <w:rPr>
          <w:rFonts w:ascii="Arial" w:hAnsi="Arial" w:cs="Arial"/>
          <w:sz w:val="24"/>
          <w:szCs w:val="24"/>
        </w:rPr>
        <w:t xml:space="preserve">KSP </w:t>
      </w:r>
      <w:r w:rsidRPr="00644A50">
        <w:rPr>
          <w:rFonts w:ascii="Arial" w:hAnsi="Arial" w:cs="Arial"/>
          <w:sz w:val="24"/>
          <w:szCs w:val="24"/>
        </w:rPr>
        <w:t>and aids in the KS not having to be an “event planner”.</w:t>
      </w:r>
      <w:r>
        <w:rPr>
          <w:rFonts w:ascii="Arial" w:hAnsi="Arial" w:cs="Arial"/>
          <w:sz w:val="24"/>
          <w:szCs w:val="24"/>
        </w:rPr>
        <w:t xml:space="preserve"> (Joint Base San Antonio-Lackland, Texas)</w:t>
      </w:r>
    </w:p>
    <w:p w14:paraId="355794BE" w14:textId="77777777" w:rsidR="00B3144F" w:rsidRDefault="00B3144F" w:rsidP="00BA4440">
      <w:pPr>
        <w:pStyle w:val="ListParagraph"/>
        <w:numPr>
          <w:ilvl w:val="0"/>
          <w:numId w:val="27"/>
        </w:numPr>
        <w:spacing w:before="120"/>
        <w:rPr>
          <w:rFonts w:ascii="Arial" w:hAnsi="Arial" w:cs="Arial"/>
          <w:sz w:val="24"/>
          <w:szCs w:val="24"/>
        </w:rPr>
      </w:pPr>
      <w:r w:rsidRPr="00FC792B">
        <w:rPr>
          <w:rFonts w:ascii="Arial" w:hAnsi="Arial" w:cs="Arial"/>
          <w:sz w:val="24"/>
          <w:szCs w:val="24"/>
        </w:rPr>
        <w:t xml:space="preserve">Wing </w:t>
      </w:r>
      <w:r>
        <w:rPr>
          <w:rFonts w:ascii="Arial" w:hAnsi="Arial" w:cs="Arial"/>
          <w:sz w:val="24"/>
          <w:szCs w:val="24"/>
        </w:rPr>
        <w:t>CC</w:t>
      </w:r>
      <w:r w:rsidRPr="00FC792B">
        <w:rPr>
          <w:rFonts w:ascii="Arial" w:hAnsi="Arial" w:cs="Arial"/>
          <w:sz w:val="24"/>
          <w:szCs w:val="24"/>
        </w:rPr>
        <w:t xml:space="preserve"> hosted two town hall meetings to discuss support and praise for the KSP</w:t>
      </w:r>
      <w:r>
        <w:rPr>
          <w:rFonts w:ascii="Arial" w:hAnsi="Arial" w:cs="Arial"/>
          <w:sz w:val="24"/>
          <w:szCs w:val="24"/>
        </w:rPr>
        <w:t>;</w:t>
      </w:r>
      <w:r w:rsidRPr="00FC792B">
        <w:rPr>
          <w:rFonts w:ascii="Arial" w:hAnsi="Arial" w:cs="Arial"/>
          <w:sz w:val="24"/>
          <w:szCs w:val="24"/>
        </w:rPr>
        <w:t xml:space="preserve"> </w:t>
      </w:r>
      <w:r w:rsidRPr="00FC792B">
        <w:rPr>
          <w:rFonts w:ascii="Arial" w:hAnsi="Arial" w:cs="Arial"/>
          <w:sz w:val="24"/>
          <w:szCs w:val="24"/>
        </w:rPr>
        <w:lastRenderedPageBreak/>
        <w:t>additionally, KS</w:t>
      </w:r>
      <w:r>
        <w:rPr>
          <w:rFonts w:ascii="Arial" w:hAnsi="Arial" w:cs="Arial"/>
          <w:sz w:val="24"/>
          <w:szCs w:val="24"/>
        </w:rPr>
        <w:t>s</w:t>
      </w:r>
      <w:r w:rsidRPr="00FC792B">
        <w:rPr>
          <w:rFonts w:ascii="Arial" w:hAnsi="Arial" w:cs="Arial"/>
          <w:sz w:val="24"/>
          <w:szCs w:val="24"/>
        </w:rPr>
        <w:t xml:space="preserve"> are recognized in squadron, gro</w:t>
      </w:r>
      <w:r>
        <w:rPr>
          <w:rFonts w:ascii="Arial" w:hAnsi="Arial" w:cs="Arial"/>
          <w:sz w:val="24"/>
          <w:szCs w:val="24"/>
        </w:rPr>
        <w:t>up and wing quarterly and annual</w:t>
      </w:r>
      <w:r w:rsidRPr="00FC792B">
        <w:rPr>
          <w:rFonts w:ascii="Arial" w:hAnsi="Arial" w:cs="Arial"/>
          <w:sz w:val="24"/>
          <w:szCs w:val="24"/>
        </w:rPr>
        <w:t xml:space="preserve"> award ceremonies</w:t>
      </w:r>
      <w:r>
        <w:rPr>
          <w:rFonts w:ascii="Arial" w:hAnsi="Arial" w:cs="Arial"/>
          <w:sz w:val="24"/>
          <w:szCs w:val="24"/>
        </w:rPr>
        <w:t>. (Luke AFB, Arizona)</w:t>
      </w:r>
    </w:p>
    <w:p w14:paraId="7BF21F2D" w14:textId="3F7DC422" w:rsidR="00B3144F" w:rsidRDefault="00B3144F" w:rsidP="00BA4440">
      <w:pPr>
        <w:pStyle w:val="ListParagraph"/>
        <w:numPr>
          <w:ilvl w:val="0"/>
          <w:numId w:val="27"/>
        </w:numPr>
        <w:spacing w:before="120"/>
        <w:rPr>
          <w:rFonts w:ascii="Arial" w:hAnsi="Arial" w:cs="Arial"/>
          <w:sz w:val="24"/>
          <w:szCs w:val="24"/>
        </w:rPr>
      </w:pPr>
      <w:r w:rsidRPr="00F4759A">
        <w:rPr>
          <w:rFonts w:ascii="Arial" w:hAnsi="Arial" w:cs="Arial"/>
          <w:sz w:val="24"/>
          <w:szCs w:val="24"/>
        </w:rPr>
        <w:t xml:space="preserve">Quarterly KS Forum: </w:t>
      </w:r>
      <w:r w:rsidR="008C124A">
        <w:rPr>
          <w:rFonts w:ascii="Arial" w:hAnsi="Arial" w:cs="Arial"/>
          <w:sz w:val="24"/>
          <w:szCs w:val="24"/>
        </w:rPr>
        <w:t xml:space="preserve"> </w:t>
      </w:r>
      <w:r w:rsidRPr="00F4759A">
        <w:rPr>
          <w:rFonts w:ascii="Arial" w:hAnsi="Arial" w:cs="Arial"/>
          <w:sz w:val="24"/>
          <w:szCs w:val="24"/>
        </w:rPr>
        <w:t xml:space="preserve">Allows </w:t>
      </w:r>
      <w:r>
        <w:rPr>
          <w:rFonts w:ascii="Arial" w:hAnsi="Arial" w:cs="Arial"/>
          <w:sz w:val="24"/>
          <w:szCs w:val="24"/>
        </w:rPr>
        <w:t>KSs/KSMs</w:t>
      </w:r>
      <w:r w:rsidRPr="00F4759A">
        <w:rPr>
          <w:rFonts w:ascii="Arial" w:hAnsi="Arial" w:cs="Arial"/>
          <w:sz w:val="24"/>
          <w:szCs w:val="24"/>
        </w:rPr>
        <w:t xml:space="preserve"> (base wide) to discuss trends in units (phone calls,</w:t>
      </w:r>
      <w:r>
        <w:rPr>
          <w:rFonts w:ascii="Arial" w:hAnsi="Arial" w:cs="Arial"/>
          <w:sz w:val="24"/>
          <w:szCs w:val="24"/>
        </w:rPr>
        <w:t xml:space="preserve"> e-mail inquiries, </w:t>
      </w:r>
      <w:r w:rsidRPr="00F4759A">
        <w:rPr>
          <w:rFonts w:ascii="Arial" w:hAnsi="Arial" w:cs="Arial"/>
          <w:sz w:val="24"/>
          <w:szCs w:val="24"/>
        </w:rPr>
        <w:t>etc</w:t>
      </w:r>
      <w:r>
        <w:rPr>
          <w:rFonts w:ascii="Arial" w:hAnsi="Arial" w:cs="Arial"/>
          <w:sz w:val="24"/>
          <w:szCs w:val="24"/>
        </w:rPr>
        <w:t>.</w:t>
      </w:r>
      <w:r w:rsidRPr="00F4759A">
        <w:rPr>
          <w:rFonts w:ascii="Arial" w:hAnsi="Arial" w:cs="Arial"/>
          <w:sz w:val="24"/>
          <w:szCs w:val="24"/>
        </w:rPr>
        <w:t>)</w:t>
      </w:r>
      <w:r>
        <w:rPr>
          <w:rFonts w:ascii="Arial" w:hAnsi="Arial" w:cs="Arial"/>
          <w:sz w:val="24"/>
          <w:szCs w:val="24"/>
        </w:rPr>
        <w:t xml:space="preserve"> with </w:t>
      </w:r>
      <w:r w:rsidRPr="00F4759A">
        <w:rPr>
          <w:rFonts w:ascii="Arial" w:hAnsi="Arial" w:cs="Arial"/>
          <w:sz w:val="24"/>
          <w:szCs w:val="24"/>
        </w:rPr>
        <w:t xml:space="preserve">issues/concerns </w:t>
      </w:r>
      <w:r>
        <w:rPr>
          <w:rFonts w:ascii="Arial" w:hAnsi="Arial" w:cs="Arial"/>
          <w:sz w:val="24"/>
          <w:szCs w:val="24"/>
        </w:rPr>
        <w:t>being identified and presented</w:t>
      </w:r>
      <w:r w:rsidRPr="00F4759A">
        <w:rPr>
          <w:rFonts w:ascii="Arial" w:hAnsi="Arial" w:cs="Arial"/>
          <w:sz w:val="24"/>
          <w:szCs w:val="24"/>
        </w:rPr>
        <w:t xml:space="preserve"> to the </w:t>
      </w:r>
      <w:r>
        <w:rPr>
          <w:rFonts w:ascii="Arial" w:hAnsi="Arial" w:cs="Arial"/>
          <w:sz w:val="24"/>
          <w:szCs w:val="24"/>
        </w:rPr>
        <w:t>CAT. (Tinker AFB, Oklahoma)</w:t>
      </w:r>
    </w:p>
    <w:p w14:paraId="12A2FF9B" w14:textId="77777777" w:rsidR="00B3144F" w:rsidRDefault="00B3144F" w:rsidP="00BA4440">
      <w:pPr>
        <w:pStyle w:val="ListParagraph"/>
        <w:numPr>
          <w:ilvl w:val="0"/>
          <w:numId w:val="27"/>
        </w:numPr>
        <w:spacing w:before="120"/>
        <w:rPr>
          <w:rFonts w:ascii="Arial" w:hAnsi="Arial" w:cs="Arial"/>
          <w:sz w:val="24"/>
          <w:szCs w:val="24"/>
        </w:rPr>
      </w:pPr>
      <w:r>
        <w:rPr>
          <w:rFonts w:ascii="Arial" w:hAnsi="Arial" w:cs="Arial"/>
          <w:sz w:val="24"/>
          <w:szCs w:val="24"/>
        </w:rPr>
        <w:t xml:space="preserve">Wing </w:t>
      </w:r>
      <w:r w:rsidRPr="00F4759A">
        <w:rPr>
          <w:rFonts w:ascii="Arial" w:hAnsi="Arial" w:cs="Arial"/>
          <w:sz w:val="24"/>
          <w:szCs w:val="24"/>
        </w:rPr>
        <w:t xml:space="preserve">Leadership tracks </w:t>
      </w:r>
      <w:r>
        <w:rPr>
          <w:rFonts w:ascii="Arial" w:hAnsi="Arial" w:cs="Arial"/>
          <w:sz w:val="24"/>
          <w:szCs w:val="24"/>
        </w:rPr>
        <w:t xml:space="preserve">unit </w:t>
      </w:r>
      <w:r w:rsidRPr="00F4759A">
        <w:rPr>
          <w:rFonts w:ascii="Arial" w:hAnsi="Arial" w:cs="Arial"/>
          <w:sz w:val="24"/>
          <w:szCs w:val="24"/>
        </w:rPr>
        <w:t>KS activities on</w:t>
      </w:r>
      <w:r>
        <w:rPr>
          <w:rFonts w:ascii="Arial" w:hAnsi="Arial" w:cs="Arial"/>
          <w:sz w:val="24"/>
          <w:szCs w:val="24"/>
        </w:rPr>
        <w:t xml:space="preserve"> a monthly basis to ensure unit members/families are utilizing KSP resources; metrics are shared during CC Calls/briefings.  This validates the overall KSP and includes KSs </w:t>
      </w:r>
      <w:r w:rsidRPr="00F4759A">
        <w:rPr>
          <w:rFonts w:ascii="Arial" w:hAnsi="Arial" w:cs="Arial"/>
          <w:sz w:val="24"/>
          <w:szCs w:val="24"/>
        </w:rPr>
        <w:t xml:space="preserve">as </w:t>
      </w:r>
      <w:r>
        <w:rPr>
          <w:rFonts w:ascii="Arial" w:hAnsi="Arial" w:cs="Arial"/>
          <w:sz w:val="24"/>
          <w:szCs w:val="24"/>
        </w:rPr>
        <w:t xml:space="preserve">an integral </w:t>
      </w:r>
      <w:r w:rsidRPr="00F4759A">
        <w:rPr>
          <w:rFonts w:ascii="Arial" w:hAnsi="Arial" w:cs="Arial"/>
          <w:sz w:val="24"/>
          <w:szCs w:val="24"/>
        </w:rPr>
        <w:t xml:space="preserve">part of the </w:t>
      </w:r>
      <w:r>
        <w:rPr>
          <w:rFonts w:ascii="Arial" w:hAnsi="Arial" w:cs="Arial"/>
          <w:sz w:val="24"/>
          <w:szCs w:val="24"/>
        </w:rPr>
        <w:t>team</w:t>
      </w:r>
      <w:r w:rsidRPr="00F4759A">
        <w:rPr>
          <w:rFonts w:ascii="Arial" w:hAnsi="Arial" w:cs="Arial"/>
          <w:sz w:val="24"/>
          <w:szCs w:val="24"/>
        </w:rPr>
        <w:t>.</w:t>
      </w:r>
      <w:r>
        <w:rPr>
          <w:rFonts w:ascii="Arial" w:hAnsi="Arial" w:cs="Arial"/>
          <w:sz w:val="24"/>
          <w:szCs w:val="24"/>
        </w:rPr>
        <w:t xml:space="preserve"> (Buckley AFB, Colorado)</w:t>
      </w:r>
    </w:p>
    <w:p w14:paraId="12349356" w14:textId="77777777" w:rsidR="00B3144F" w:rsidRDefault="00B3144F" w:rsidP="00BA4440">
      <w:pPr>
        <w:pStyle w:val="ListParagraph"/>
        <w:numPr>
          <w:ilvl w:val="0"/>
          <w:numId w:val="27"/>
        </w:numPr>
        <w:spacing w:before="120"/>
        <w:rPr>
          <w:rFonts w:ascii="Arial" w:hAnsi="Arial" w:cs="Arial"/>
          <w:sz w:val="24"/>
          <w:szCs w:val="24"/>
        </w:rPr>
      </w:pPr>
      <w:r>
        <w:rPr>
          <w:rFonts w:ascii="Arial" w:hAnsi="Arial" w:cs="Arial"/>
          <w:sz w:val="24"/>
          <w:szCs w:val="24"/>
        </w:rPr>
        <w:t>A KS</w:t>
      </w:r>
      <w:r w:rsidRPr="006C5733">
        <w:rPr>
          <w:rFonts w:ascii="Arial" w:hAnsi="Arial" w:cs="Arial"/>
          <w:sz w:val="24"/>
          <w:szCs w:val="24"/>
        </w:rPr>
        <w:t xml:space="preserve"> </w:t>
      </w:r>
      <w:r>
        <w:rPr>
          <w:rFonts w:ascii="Arial" w:hAnsi="Arial" w:cs="Arial"/>
          <w:sz w:val="24"/>
          <w:szCs w:val="24"/>
        </w:rPr>
        <w:t>created a “’</w:t>
      </w:r>
      <w:r w:rsidRPr="006C5733">
        <w:rPr>
          <w:rFonts w:ascii="Arial" w:hAnsi="Arial" w:cs="Arial"/>
          <w:sz w:val="24"/>
          <w:szCs w:val="24"/>
        </w:rPr>
        <w:t>Keyping</w:t>
      </w:r>
      <w:r>
        <w:rPr>
          <w:rFonts w:ascii="Arial" w:hAnsi="Arial" w:cs="Arial"/>
          <w:sz w:val="24"/>
          <w:szCs w:val="24"/>
        </w:rPr>
        <w:t>’ Connected”</w:t>
      </w:r>
      <w:r w:rsidRPr="006C5733">
        <w:rPr>
          <w:rFonts w:ascii="Arial" w:hAnsi="Arial" w:cs="Arial"/>
          <w:sz w:val="24"/>
          <w:szCs w:val="24"/>
        </w:rPr>
        <w:t xml:space="preserve"> resource for all K</w:t>
      </w:r>
      <w:r>
        <w:rPr>
          <w:rFonts w:ascii="Arial" w:hAnsi="Arial" w:cs="Arial"/>
          <w:sz w:val="24"/>
          <w:szCs w:val="24"/>
        </w:rPr>
        <w:t>Ss/KSMs</w:t>
      </w:r>
      <w:r w:rsidRPr="006C5733">
        <w:rPr>
          <w:rFonts w:ascii="Arial" w:hAnsi="Arial" w:cs="Arial"/>
          <w:sz w:val="24"/>
          <w:szCs w:val="24"/>
        </w:rPr>
        <w:t xml:space="preserve"> which is a collection of all of the Facebook pages for all of the participating squadrons </w:t>
      </w:r>
      <w:r>
        <w:rPr>
          <w:rFonts w:ascii="Arial" w:hAnsi="Arial" w:cs="Arial"/>
          <w:sz w:val="24"/>
          <w:szCs w:val="24"/>
        </w:rPr>
        <w:t>within the joint base environment.  T</w:t>
      </w:r>
      <w:r w:rsidRPr="006C5733">
        <w:rPr>
          <w:rFonts w:ascii="Arial" w:hAnsi="Arial" w:cs="Arial"/>
          <w:sz w:val="24"/>
          <w:szCs w:val="24"/>
        </w:rPr>
        <w:t xml:space="preserve">his resource is useful for referrals during informal contact situations. </w:t>
      </w:r>
      <w:r>
        <w:rPr>
          <w:rFonts w:ascii="Arial" w:hAnsi="Arial" w:cs="Arial"/>
          <w:sz w:val="24"/>
          <w:szCs w:val="24"/>
        </w:rPr>
        <w:t>(Joint Base McGuire-Dix-Lakehurst, New Jersey)</w:t>
      </w:r>
      <w:r w:rsidRPr="006C5733">
        <w:rPr>
          <w:rFonts w:ascii="Arial" w:hAnsi="Arial" w:cs="Arial"/>
          <w:sz w:val="24"/>
          <w:szCs w:val="24"/>
        </w:rPr>
        <w:t xml:space="preserve">  </w:t>
      </w:r>
    </w:p>
    <w:p w14:paraId="6AB65C7C" w14:textId="11E607E2" w:rsidR="00B3144F" w:rsidRDefault="00B3144F" w:rsidP="00BA4440">
      <w:pPr>
        <w:pStyle w:val="ListParagraph"/>
        <w:numPr>
          <w:ilvl w:val="0"/>
          <w:numId w:val="27"/>
        </w:numPr>
        <w:spacing w:before="120"/>
        <w:rPr>
          <w:rFonts w:ascii="Arial" w:hAnsi="Arial" w:cs="Arial"/>
          <w:sz w:val="24"/>
          <w:szCs w:val="24"/>
        </w:rPr>
      </w:pPr>
      <w:r w:rsidRPr="00B3144F">
        <w:rPr>
          <w:rFonts w:ascii="Arial" w:hAnsi="Arial" w:cs="Arial"/>
          <w:sz w:val="24"/>
          <w:szCs w:val="24"/>
        </w:rPr>
        <w:t xml:space="preserve">Key Spouse Program Planning Session: </w:t>
      </w:r>
      <w:r w:rsidR="008C124A">
        <w:rPr>
          <w:rFonts w:ascii="Arial" w:hAnsi="Arial" w:cs="Arial"/>
          <w:sz w:val="24"/>
          <w:szCs w:val="24"/>
        </w:rPr>
        <w:t xml:space="preserve"> </w:t>
      </w:r>
      <w:r w:rsidRPr="00B3144F">
        <w:rPr>
          <w:rFonts w:ascii="Arial" w:hAnsi="Arial" w:cs="Arial"/>
          <w:sz w:val="24"/>
          <w:szCs w:val="24"/>
        </w:rPr>
        <w:t>A two-hour session with installation A&amp;FRC KSP Program Manager and trained KSs/KSMs to discuss what is working, new ideas, and roadblocks. (Travis AFB, California)</w:t>
      </w:r>
    </w:p>
    <w:p w14:paraId="6694BC2D" w14:textId="77777777" w:rsidR="00B3144F" w:rsidRDefault="00B3144F">
      <w:pPr>
        <w:rPr>
          <w:rFonts w:ascii="Arial" w:hAnsi="Arial" w:cs="Arial"/>
          <w:sz w:val="24"/>
          <w:szCs w:val="24"/>
        </w:rPr>
      </w:pPr>
      <w:r>
        <w:rPr>
          <w:rFonts w:ascii="Arial" w:hAnsi="Arial" w:cs="Arial"/>
          <w:sz w:val="24"/>
          <w:szCs w:val="24"/>
        </w:rPr>
        <w:br w:type="page"/>
      </w:r>
    </w:p>
    <w:p w14:paraId="34AEAF81" w14:textId="452DC641" w:rsidR="008A55D3" w:rsidRPr="008A55D3" w:rsidRDefault="008A55D3" w:rsidP="008A55D3">
      <w:pPr>
        <w:pStyle w:val="Heading1"/>
        <w:ind w:left="0"/>
        <w:rPr>
          <w:rFonts w:cs="Arial"/>
          <w:sz w:val="8"/>
          <w:szCs w:val="8"/>
        </w:rPr>
      </w:pPr>
      <w:bookmarkStart w:id="247" w:name="_Toc33183557"/>
      <w:bookmarkStart w:id="248" w:name="_Toc507058232"/>
      <w:r w:rsidRPr="00A900F1">
        <w:rPr>
          <w:rFonts w:cs="Arial"/>
        </w:rPr>
        <w:lastRenderedPageBreak/>
        <w:t xml:space="preserve">APPENDIX </w:t>
      </w:r>
      <w:r w:rsidR="00F5270C">
        <w:rPr>
          <w:rFonts w:cs="Arial"/>
        </w:rPr>
        <w:t>Y</w:t>
      </w:r>
      <w:r w:rsidRPr="00A900F1">
        <w:rPr>
          <w:rFonts w:cs="Arial"/>
        </w:rPr>
        <w:t xml:space="preserve"> </w:t>
      </w:r>
      <w:r>
        <w:rPr>
          <w:rFonts w:cs="Arial"/>
        </w:rPr>
        <w:t>-</w:t>
      </w:r>
      <w:r w:rsidRPr="00A900F1">
        <w:rPr>
          <w:rFonts w:cs="Arial"/>
        </w:rPr>
        <w:t xml:space="preserve"> COMMANDER’S KEY SPOUSE </w:t>
      </w:r>
      <w:r>
        <w:rPr>
          <w:rFonts w:cs="Arial"/>
        </w:rPr>
        <w:t xml:space="preserve">PROGRAM </w:t>
      </w:r>
      <w:r w:rsidRPr="00A900F1">
        <w:rPr>
          <w:rFonts w:cs="Arial"/>
        </w:rPr>
        <w:t>CHECKLIST</w:t>
      </w:r>
      <w:bookmarkEnd w:id="247"/>
      <w:r w:rsidRPr="00A900F1">
        <w:rPr>
          <w:rFonts w:cs="Arial"/>
        </w:rPr>
        <w:t xml:space="preserve"> </w:t>
      </w:r>
      <w:bookmarkEnd w:id="248"/>
    </w:p>
    <w:p w14:paraId="348D46B9" w14:textId="77777777" w:rsidR="008A55D3" w:rsidRPr="00A900F1" w:rsidRDefault="008A55D3" w:rsidP="008A55D3">
      <w:pPr>
        <w:rPr>
          <w:rFonts w:ascii="Arial" w:hAnsi="Arial" w:cs="Arial"/>
          <w:b/>
          <w:sz w:val="24"/>
          <w:szCs w:val="24"/>
        </w:rPr>
      </w:pPr>
      <w:r w:rsidRPr="00A900F1">
        <w:rPr>
          <w:rFonts w:ascii="Arial" w:hAnsi="Arial" w:cs="Arial"/>
          <w:noProof/>
          <w:sz w:val="24"/>
          <w:szCs w:val="24"/>
        </w:rPr>
        <mc:AlternateContent>
          <mc:Choice Requires="wps">
            <w:drawing>
              <wp:anchor distT="0" distB="0" distL="114300" distR="114300" simplePos="0" relativeHeight="251723776" behindDoc="0" locked="0" layoutInCell="1" allowOverlap="1" wp14:anchorId="786D10B2" wp14:editId="53EFE19A">
                <wp:simplePos x="0" y="0"/>
                <wp:positionH relativeFrom="column">
                  <wp:posOffset>-25343</wp:posOffset>
                </wp:positionH>
                <wp:positionV relativeFrom="paragraph">
                  <wp:posOffset>46826</wp:posOffset>
                </wp:positionV>
                <wp:extent cx="5669280" cy="129540"/>
                <wp:effectExtent l="25400" t="25400" r="45720" b="4826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9280" cy="129540"/>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380FAA" id="Rectangle 29" o:spid="_x0000_s1026" style="position:absolute;margin-left:-2pt;margin-top:3.7pt;width:446.4pt;height:10.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wOJegIAAOYEAAAOAAAAZHJzL2Uyb0RvYy54bWysVNtuEzEQfUfiHyy/073k0mTVTVVagpAK&#10;VBTE88T27lp4bWM72bRfz9ibhpTyhEgky+MZH58zl7243PeK7ITz0uiaFmc5JUIzw6Vua/rt6/rN&#10;ghIfQHNQRouaPghPL1evX10MthKl6YziwhEE0b4abE27EGyVZZ51ogd/ZqzQ6GyM6yGg6dqMOxgQ&#10;vVdZmefzbDCOW2eY8B5Pb0YnXSX8phEsfG4aLwJRNUVuIa0urZu4ZqsLqFoHtpPsQAP+gUUPUuOj&#10;R6gbCEC2Tr6A6iVzxpsmnDHTZ6ZpJBNJA6op8j/U3HdgRdKCyfH2mCb//2DZp92dI5LXtFxSoqHH&#10;Gn3BrIFulSB4hgkarK8w7t7euSjR21vDfniizXWHYeLKOTN0AjjSKmJ89uxCNDxeJZvho+EID9tg&#10;Uq72jesjIGaB7FNJHo4lEftAGB7O5vNlucDKMfQV5XI2TTXLoHq6bZ0P74XpSdzU1CH5hA67Wx8i&#10;G6ieQhJ7oyRfS6WS4drNtXJkB9ge0/WieHuTBKDI0zClyVDTyaLI8wT9zOlPMdZl/P8No5cBG13J&#10;vqaLPP5iEFQxb+80T/sAUo175Kx0dIvUwigkGmaLEPcdHwiXUWq5mCxxvLjEfp4s8nm+PKcEVIuD&#10;yIKjxJnwXYYudVFM7AvF5XSyno/noGwHYx5mT+yQxUFcyuLx+WSdMEv1jiUeW2Vj+AOWG19PNcWP&#10;A2464x4pGXDQaup/bsEJStQHjS2zLKZYUxKSMZ2dl2i4U8/m1AOaIVRNAypN2+swTvPWOtl2+FKR&#10;dGpzhW3WyNQBsQVHVofmxGFKIg6DH6f11E5Rvz9Pq18AAAD//wMAUEsDBBQABgAIAAAAIQDxwyGF&#10;3wAAAAcBAAAPAAAAZHJzL2Rvd25yZXYueG1sTI/BTsMwEETvSPyDtUhcUOvQVm0UsqkQEgjBpQ1c&#10;uDm2m0TE6xA7bfr3LKeyt9GMZt7m28l14miH0HpCuJ8nICxpb1qqET4/nmcpiBAVGdV5sghnG2Bb&#10;XF/lKjP+RHt7LGMtuIRCphCaGPtMyqAb61SY+94Sewc/OBVZDrU0gzpxuevkIknW0qmWeKFRvX1q&#10;rP4uR4cwvi8PP28vy12pd/tBr+/61+r8hXh7Mz0+gIh2ipcw/OEzOhTMVPmRTBAdwmzFr0SEzQoE&#10;2ykfiAphsUlBFrn8z1/8AgAA//8DAFBLAQItABQABgAIAAAAIQC2gziS/gAAAOEBAAATAAAAAAAA&#10;AAAAAAAAAAAAAABbQ29udGVudF9UeXBlc10ueG1sUEsBAi0AFAAGAAgAAAAhADj9If/WAAAAlAEA&#10;AAsAAAAAAAAAAAAAAAAALwEAAF9yZWxzLy5yZWxzUEsBAi0AFAAGAAgAAAAhALZvA4l6AgAA5gQA&#10;AA4AAAAAAAAAAAAAAAAALgIAAGRycy9lMm9Eb2MueG1sUEsBAi0AFAAGAAgAAAAhAPHDIYXfAAAA&#10;BwEAAA8AAAAAAAAAAAAAAAAA1AQAAGRycy9kb3ducmV2LnhtbFBLBQYAAAAABAAEAPMAAADgBQAA&#10;AAA=&#10;" fillcolor="#4f81bd" strokecolor="#f2f2f2" strokeweight="3pt">
                <v:shadow on="t" color="#243f60" opacity=".5" offset="1pt"/>
              </v:rect>
            </w:pict>
          </mc:Fallback>
        </mc:AlternateContent>
      </w:r>
    </w:p>
    <w:p w14:paraId="2ADEE699" w14:textId="77777777" w:rsidR="008A55D3" w:rsidRDefault="008A55D3" w:rsidP="008A55D3">
      <w:pPr>
        <w:rPr>
          <w:rFonts w:ascii="Arial" w:hAnsi="Arial" w:cs="Arial"/>
          <w:sz w:val="24"/>
          <w:szCs w:val="24"/>
        </w:rPr>
      </w:pPr>
    </w:p>
    <w:tbl>
      <w:tblPr>
        <w:tblStyle w:val="TableTheme"/>
        <w:tblpPr w:leftFromText="180" w:rightFromText="180" w:vertAnchor="page" w:horzAnchor="margin" w:tblpXSpec="center" w:tblpY="2750"/>
        <w:tblW w:w="10369" w:type="dxa"/>
        <w:tblLook w:val="04A0" w:firstRow="1" w:lastRow="0" w:firstColumn="1" w:lastColumn="0" w:noHBand="0" w:noVBand="1"/>
      </w:tblPr>
      <w:tblGrid>
        <w:gridCol w:w="6385"/>
        <w:gridCol w:w="1170"/>
        <w:gridCol w:w="1314"/>
        <w:gridCol w:w="1500"/>
      </w:tblGrid>
      <w:tr w:rsidR="008A55D3" w:rsidRPr="00CC6752" w14:paraId="46030942" w14:textId="77777777" w:rsidTr="008A55D3">
        <w:trPr>
          <w:trHeight w:val="569"/>
        </w:trPr>
        <w:tc>
          <w:tcPr>
            <w:tcW w:w="6385" w:type="dxa"/>
            <w:shd w:val="clear" w:color="auto" w:fill="99CCFF"/>
          </w:tcPr>
          <w:p w14:paraId="444148AF" w14:textId="77777777" w:rsidR="008A55D3" w:rsidRPr="00CC6752" w:rsidRDefault="008A55D3" w:rsidP="0026320C">
            <w:pPr>
              <w:ind w:right="-432"/>
              <w:rPr>
                <w:rFonts w:ascii="Arial" w:eastAsia="Arial Unicode MS" w:hAnsi="Arial" w:cs="Arial"/>
                <w:b/>
                <w:sz w:val="24"/>
                <w:szCs w:val="24"/>
              </w:rPr>
            </w:pPr>
            <w:r w:rsidRPr="00CC6752">
              <w:rPr>
                <w:rFonts w:ascii="Arial" w:eastAsia="Arial Unicode MS" w:hAnsi="Arial" w:cs="Arial"/>
                <w:b/>
                <w:sz w:val="24"/>
                <w:szCs w:val="24"/>
              </w:rPr>
              <w:t>Key Spouse Program Basics</w:t>
            </w:r>
          </w:p>
        </w:tc>
        <w:tc>
          <w:tcPr>
            <w:tcW w:w="3984" w:type="dxa"/>
            <w:gridSpan w:val="3"/>
            <w:shd w:val="clear" w:color="auto" w:fill="99CCFF"/>
          </w:tcPr>
          <w:p w14:paraId="178E37E5" w14:textId="77777777" w:rsidR="008A55D3" w:rsidRPr="00CC6752" w:rsidRDefault="008A55D3" w:rsidP="0026320C">
            <w:pPr>
              <w:jc w:val="center"/>
              <w:rPr>
                <w:rFonts w:ascii="Arial" w:eastAsia="Arial Unicode MS" w:hAnsi="Arial" w:cs="Arial"/>
                <w:b/>
                <w:sz w:val="24"/>
                <w:szCs w:val="24"/>
              </w:rPr>
            </w:pPr>
            <w:r w:rsidRPr="00CC6752">
              <w:rPr>
                <w:rFonts w:ascii="Arial" w:eastAsia="Arial Unicode MS" w:hAnsi="Arial" w:cs="Arial"/>
                <w:b/>
                <w:sz w:val="24"/>
                <w:szCs w:val="24"/>
              </w:rPr>
              <w:t>Notes</w:t>
            </w:r>
          </w:p>
        </w:tc>
      </w:tr>
      <w:tr w:rsidR="008A55D3" w:rsidRPr="00CC6752" w14:paraId="7012EBF7" w14:textId="77777777" w:rsidTr="0026320C">
        <w:trPr>
          <w:trHeight w:val="610"/>
        </w:trPr>
        <w:tc>
          <w:tcPr>
            <w:tcW w:w="6385" w:type="dxa"/>
            <w:shd w:val="clear" w:color="auto" w:fill="auto"/>
          </w:tcPr>
          <w:p w14:paraId="7D87043C" w14:textId="77777777" w:rsidR="008A55D3" w:rsidRPr="00CC6752" w:rsidRDefault="008A55D3" w:rsidP="0026320C">
            <w:pPr>
              <w:ind w:right="-432"/>
              <w:rPr>
                <w:rFonts w:ascii="Arial" w:hAnsi="Arial" w:cs="Arial"/>
                <w:sz w:val="24"/>
                <w:szCs w:val="24"/>
              </w:rPr>
            </w:pPr>
            <w:r w:rsidRPr="00CC6752">
              <w:rPr>
                <w:rFonts w:ascii="Arial" w:hAnsi="Arial" w:cs="Arial"/>
                <w:sz w:val="24"/>
                <w:szCs w:val="24"/>
              </w:rPr>
              <w:t>Review CSAF Memo</w:t>
            </w:r>
          </w:p>
        </w:tc>
        <w:tc>
          <w:tcPr>
            <w:tcW w:w="3984" w:type="dxa"/>
            <w:gridSpan w:val="3"/>
            <w:shd w:val="clear" w:color="auto" w:fill="auto"/>
          </w:tcPr>
          <w:p w14:paraId="3FBA7B24" w14:textId="77777777" w:rsidR="008A55D3" w:rsidRPr="00CC6752" w:rsidRDefault="008A55D3" w:rsidP="0026320C">
            <w:pPr>
              <w:rPr>
                <w:rFonts w:ascii="Arial" w:hAnsi="Arial" w:cs="Arial"/>
                <w:sz w:val="24"/>
                <w:szCs w:val="24"/>
              </w:rPr>
            </w:pPr>
          </w:p>
        </w:tc>
      </w:tr>
      <w:tr w:rsidR="008A55D3" w:rsidRPr="00CC6752" w14:paraId="57442431" w14:textId="77777777" w:rsidTr="001A2D8C">
        <w:trPr>
          <w:trHeight w:val="2028"/>
        </w:trPr>
        <w:tc>
          <w:tcPr>
            <w:tcW w:w="6385" w:type="dxa"/>
            <w:shd w:val="clear" w:color="auto" w:fill="auto"/>
          </w:tcPr>
          <w:p w14:paraId="567DC9D7" w14:textId="77777777" w:rsidR="00603074" w:rsidRDefault="008A55D3" w:rsidP="00603074">
            <w:pPr>
              <w:ind w:right="-432"/>
              <w:rPr>
                <w:rFonts w:ascii="Arial" w:hAnsi="Arial" w:cs="Arial"/>
                <w:sz w:val="24"/>
                <w:szCs w:val="24"/>
              </w:rPr>
            </w:pPr>
            <w:r>
              <w:rPr>
                <w:rFonts w:ascii="Arial" w:hAnsi="Arial" w:cs="Arial"/>
                <w:sz w:val="24"/>
                <w:szCs w:val="24"/>
              </w:rPr>
              <w:t xml:space="preserve">Review Memorandum from SAF/GCA </w:t>
            </w:r>
            <w:r w:rsidR="00B3144F">
              <w:rPr>
                <w:rFonts w:ascii="Arial" w:hAnsi="Arial" w:cs="Arial"/>
                <w:sz w:val="24"/>
                <w:szCs w:val="24"/>
              </w:rPr>
              <w:t xml:space="preserve">to AF/A1 </w:t>
            </w:r>
            <w:r>
              <w:rPr>
                <w:rFonts w:ascii="Arial" w:hAnsi="Arial" w:cs="Arial"/>
                <w:sz w:val="24"/>
                <w:szCs w:val="24"/>
              </w:rPr>
              <w:t>on</w:t>
            </w:r>
            <w:r w:rsidR="00B3144F">
              <w:rPr>
                <w:rFonts w:ascii="Arial" w:hAnsi="Arial" w:cs="Arial"/>
                <w:sz w:val="24"/>
                <w:szCs w:val="24"/>
              </w:rPr>
              <w:t>:</w:t>
            </w:r>
            <w:r>
              <w:rPr>
                <w:rFonts w:ascii="Arial" w:hAnsi="Arial" w:cs="Arial"/>
                <w:sz w:val="24"/>
                <w:szCs w:val="24"/>
              </w:rPr>
              <w:t xml:space="preserve"> </w:t>
            </w:r>
            <w:r w:rsidR="00B3144F">
              <w:rPr>
                <w:rFonts w:ascii="Arial" w:hAnsi="Arial" w:cs="Arial"/>
                <w:sz w:val="24"/>
                <w:szCs w:val="24"/>
              </w:rPr>
              <w:t xml:space="preserve">          </w:t>
            </w:r>
            <w:r>
              <w:rPr>
                <w:rFonts w:ascii="Arial" w:hAnsi="Arial" w:cs="Arial"/>
                <w:sz w:val="24"/>
                <w:szCs w:val="24"/>
              </w:rPr>
              <w:t xml:space="preserve">“Authority to Use Appropriated Fund to Buy Key Spouse Program Items”. </w:t>
            </w:r>
            <w:r w:rsidR="00B3144F">
              <w:rPr>
                <w:rFonts w:ascii="Arial" w:hAnsi="Arial" w:cs="Arial"/>
                <w:sz w:val="24"/>
                <w:szCs w:val="24"/>
              </w:rPr>
              <w:t xml:space="preserve"> Contact your local legal office Judge Advocate for a</w:t>
            </w:r>
            <w:r>
              <w:rPr>
                <w:rFonts w:ascii="Arial" w:hAnsi="Arial" w:cs="Arial"/>
                <w:sz w:val="24"/>
                <w:szCs w:val="24"/>
              </w:rPr>
              <w:t xml:space="preserve"> </w:t>
            </w:r>
            <w:r w:rsidR="00B3144F">
              <w:rPr>
                <w:rFonts w:ascii="Arial" w:hAnsi="Arial" w:cs="Arial"/>
                <w:sz w:val="24"/>
                <w:szCs w:val="24"/>
              </w:rPr>
              <w:t>copy of this</w:t>
            </w:r>
            <w:r>
              <w:rPr>
                <w:rFonts w:ascii="Arial" w:hAnsi="Arial" w:cs="Arial"/>
                <w:sz w:val="24"/>
                <w:szCs w:val="24"/>
              </w:rPr>
              <w:t xml:space="preserve"> </w:t>
            </w:r>
            <w:r w:rsidR="00B3144F">
              <w:rPr>
                <w:rFonts w:ascii="Arial" w:hAnsi="Arial" w:cs="Arial"/>
                <w:sz w:val="24"/>
                <w:szCs w:val="24"/>
              </w:rPr>
              <w:t xml:space="preserve">multi-page document; or </w:t>
            </w:r>
            <w:r w:rsidR="00773C58">
              <w:rPr>
                <w:rFonts w:ascii="Arial" w:hAnsi="Arial" w:cs="Arial"/>
                <w:sz w:val="24"/>
                <w:szCs w:val="24"/>
              </w:rPr>
              <w:t>your</w:t>
            </w:r>
          </w:p>
          <w:p w14:paraId="5276564D" w14:textId="71D579D3" w:rsidR="008A55D3" w:rsidRPr="00CC6752" w:rsidRDefault="00773C58" w:rsidP="00603074">
            <w:pPr>
              <w:ind w:right="-432"/>
              <w:rPr>
                <w:rFonts w:ascii="Arial" w:hAnsi="Arial" w:cs="Arial"/>
                <w:sz w:val="24"/>
                <w:szCs w:val="24"/>
              </w:rPr>
            </w:pPr>
            <w:r>
              <w:rPr>
                <w:rFonts w:ascii="Arial" w:hAnsi="Arial" w:cs="Arial"/>
                <w:sz w:val="24"/>
                <w:szCs w:val="24"/>
              </w:rPr>
              <w:t>local</w:t>
            </w:r>
            <w:r w:rsidR="008A55D3">
              <w:rPr>
                <w:rFonts w:ascii="Arial" w:hAnsi="Arial" w:cs="Arial"/>
                <w:sz w:val="24"/>
                <w:szCs w:val="24"/>
              </w:rPr>
              <w:t xml:space="preserve"> Airman &amp; Family Readiness Center</w:t>
            </w:r>
            <w:r w:rsidR="00B3144F">
              <w:rPr>
                <w:rFonts w:ascii="Arial" w:hAnsi="Arial" w:cs="Arial"/>
                <w:sz w:val="24"/>
                <w:szCs w:val="24"/>
              </w:rPr>
              <w:t xml:space="preserve"> </w:t>
            </w:r>
            <w:r w:rsidR="008A55D3">
              <w:rPr>
                <w:rFonts w:ascii="Arial" w:hAnsi="Arial" w:cs="Arial"/>
                <w:sz w:val="24"/>
                <w:szCs w:val="24"/>
              </w:rPr>
              <w:t xml:space="preserve">can provide this during initial face-to-face A&amp;FRC Consultation within </w:t>
            </w:r>
            <w:r w:rsidR="00B3144F">
              <w:rPr>
                <w:rFonts w:ascii="Arial" w:hAnsi="Arial" w:cs="Arial"/>
                <w:sz w:val="24"/>
                <w:szCs w:val="24"/>
              </w:rPr>
              <w:t xml:space="preserve">the    </w:t>
            </w:r>
            <w:r w:rsidR="008A55D3">
              <w:rPr>
                <w:rFonts w:ascii="Arial" w:hAnsi="Arial" w:cs="Arial"/>
                <w:sz w:val="24"/>
                <w:szCs w:val="24"/>
              </w:rPr>
              <w:t xml:space="preserve">first </w:t>
            </w:r>
            <w:r w:rsidR="00603074">
              <w:rPr>
                <w:rFonts w:ascii="Arial" w:hAnsi="Arial" w:cs="Arial"/>
                <w:sz w:val="24"/>
                <w:szCs w:val="24"/>
              </w:rPr>
              <w:t>90</w:t>
            </w:r>
            <w:r w:rsidR="008A55D3">
              <w:rPr>
                <w:rFonts w:ascii="Arial" w:hAnsi="Arial" w:cs="Arial"/>
                <w:sz w:val="24"/>
                <w:szCs w:val="24"/>
              </w:rPr>
              <w:t xml:space="preserve"> days of </w:t>
            </w:r>
            <w:r w:rsidR="00B3144F">
              <w:rPr>
                <w:rFonts w:ascii="Arial" w:hAnsi="Arial" w:cs="Arial"/>
                <w:sz w:val="24"/>
                <w:szCs w:val="24"/>
              </w:rPr>
              <w:t>assuming</w:t>
            </w:r>
            <w:r w:rsidR="008A55D3">
              <w:rPr>
                <w:rFonts w:ascii="Arial" w:hAnsi="Arial" w:cs="Arial"/>
                <w:sz w:val="24"/>
                <w:szCs w:val="24"/>
              </w:rPr>
              <w:t xml:space="preserve"> command of unit</w:t>
            </w:r>
            <w:r w:rsidR="00B3144F">
              <w:rPr>
                <w:rFonts w:ascii="Arial" w:hAnsi="Arial" w:cs="Arial"/>
                <w:sz w:val="24"/>
                <w:szCs w:val="24"/>
              </w:rPr>
              <w:t xml:space="preserve">. </w:t>
            </w:r>
          </w:p>
        </w:tc>
        <w:tc>
          <w:tcPr>
            <w:tcW w:w="3984" w:type="dxa"/>
            <w:gridSpan w:val="3"/>
            <w:shd w:val="clear" w:color="auto" w:fill="auto"/>
          </w:tcPr>
          <w:p w14:paraId="20D99C0B" w14:textId="77777777" w:rsidR="008A55D3" w:rsidRPr="00CC6752" w:rsidRDefault="008A55D3" w:rsidP="0026320C">
            <w:pPr>
              <w:rPr>
                <w:rFonts w:ascii="Arial" w:hAnsi="Arial" w:cs="Arial"/>
                <w:sz w:val="24"/>
                <w:szCs w:val="24"/>
              </w:rPr>
            </w:pPr>
          </w:p>
        </w:tc>
      </w:tr>
      <w:tr w:rsidR="008A55D3" w:rsidRPr="00CC6752" w14:paraId="4C0C38F6" w14:textId="77777777" w:rsidTr="0026320C">
        <w:trPr>
          <w:trHeight w:val="610"/>
        </w:trPr>
        <w:tc>
          <w:tcPr>
            <w:tcW w:w="6385" w:type="dxa"/>
            <w:shd w:val="clear" w:color="auto" w:fill="auto"/>
          </w:tcPr>
          <w:p w14:paraId="20F36568" w14:textId="646C4FD5" w:rsidR="008A55D3" w:rsidRPr="00CC6752" w:rsidRDefault="008A55D3" w:rsidP="0026320C">
            <w:pPr>
              <w:ind w:right="-432"/>
              <w:rPr>
                <w:rFonts w:ascii="Arial" w:hAnsi="Arial" w:cs="Arial"/>
                <w:sz w:val="24"/>
                <w:szCs w:val="24"/>
              </w:rPr>
            </w:pPr>
            <w:r w:rsidRPr="00CC6752">
              <w:rPr>
                <w:rFonts w:ascii="Arial" w:hAnsi="Arial" w:cs="Arial"/>
                <w:sz w:val="24"/>
                <w:szCs w:val="24"/>
              </w:rPr>
              <w:t>Determine unit KSP goals</w:t>
            </w:r>
            <w:r w:rsidR="00447211">
              <w:rPr>
                <w:rFonts w:ascii="Arial" w:hAnsi="Arial" w:cs="Arial"/>
                <w:sz w:val="24"/>
                <w:szCs w:val="24"/>
              </w:rPr>
              <w:t xml:space="preserve">, along with the </w:t>
            </w:r>
            <w:r w:rsidRPr="00CC6752">
              <w:rPr>
                <w:rFonts w:ascii="Arial" w:hAnsi="Arial" w:cs="Arial"/>
                <w:sz w:val="24"/>
                <w:szCs w:val="24"/>
              </w:rPr>
              <w:t>KS</w:t>
            </w:r>
            <w:r w:rsidR="00447211">
              <w:rPr>
                <w:rFonts w:ascii="Arial" w:hAnsi="Arial" w:cs="Arial"/>
                <w:sz w:val="24"/>
                <w:szCs w:val="24"/>
              </w:rPr>
              <w:t xml:space="preserve"> and KSM </w:t>
            </w:r>
            <w:r w:rsidRPr="00CC6752">
              <w:rPr>
                <w:rFonts w:ascii="Arial" w:hAnsi="Arial" w:cs="Arial"/>
                <w:sz w:val="24"/>
                <w:szCs w:val="24"/>
              </w:rPr>
              <w:t xml:space="preserve">roles/responsibilities </w:t>
            </w:r>
          </w:p>
          <w:p w14:paraId="3486183B" w14:textId="0E7C46DE" w:rsidR="008A55D3" w:rsidRPr="00CC6752" w:rsidRDefault="008A55D3" w:rsidP="00D003E6">
            <w:pPr>
              <w:ind w:right="-432"/>
              <w:rPr>
                <w:rFonts w:ascii="Arial" w:hAnsi="Arial" w:cs="Arial"/>
                <w:sz w:val="24"/>
                <w:szCs w:val="24"/>
              </w:rPr>
            </w:pPr>
            <w:r>
              <w:rPr>
                <w:rFonts w:ascii="Arial" w:hAnsi="Arial" w:cs="Arial"/>
                <w:sz w:val="24"/>
                <w:szCs w:val="24"/>
              </w:rPr>
              <w:t xml:space="preserve">(See pages </w:t>
            </w:r>
            <w:r w:rsidR="00D003E6">
              <w:rPr>
                <w:rFonts w:ascii="Arial" w:hAnsi="Arial" w:cs="Arial"/>
                <w:sz w:val="24"/>
                <w:szCs w:val="24"/>
              </w:rPr>
              <w:t>6-9 and 20-23</w:t>
            </w:r>
            <w:r>
              <w:rPr>
                <w:rFonts w:ascii="Arial" w:hAnsi="Arial" w:cs="Arial"/>
                <w:sz w:val="24"/>
                <w:szCs w:val="24"/>
              </w:rPr>
              <w:t>)</w:t>
            </w:r>
          </w:p>
        </w:tc>
        <w:tc>
          <w:tcPr>
            <w:tcW w:w="3984" w:type="dxa"/>
            <w:gridSpan w:val="3"/>
            <w:shd w:val="clear" w:color="auto" w:fill="auto"/>
          </w:tcPr>
          <w:p w14:paraId="175C53EC" w14:textId="62FA6F73" w:rsidR="008A55D3" w:rsidRPr="00CC6752" w:rsidRDefault="008A55D3" w:rsidP="0026320C">
            <w:pPr>
              <w:rPr>
                <w:rFonts w:ascii="Arial" w:hAnsi="Arial" w:cs="Arial"/>
                <w:sz w:val="24"/>
                <w:szCs w:val="24"/>
              </w:rPr>
            </w:pPr>
            <w:r w:rsidRPr="00CC6752">
              <w:rPr>
                <w:rFonts w:ascii="Arial" w:hAnsi="Arial" w:cs="Arial"/>
                <w:sz w:val="24"/>
                <w:szCs w:val="24"/>
              </w:rPr>
              <w:t>Include appropriate KS</w:t>
            </w:r>
            <w:r>
              <w:rPr>
                <w:rFonts w:ascii="Arial" w:hAnsi="Arial" w:cs="Arial"/>
                <w:sz w:val="24"/>
                <w:szCs w:val="24"/>
              </w:rPr>
              <w:t>/KSM</w:t>
            </w:r>
            <w:r w:rsidRPr="00CC6752">
              <w:rPr>
                <w:rFonts w:ascii="Arial" w:hAnsi="Arial" w:cs="Arial"/>
                <w:sz w:val="24"/>
                <w:szCs w:val="24"/>
              </w:rPr>
              <w:t xml:space="preserve"> roles in the unit disaster preparedness plan; in addition, ensure KS</w:t>
            </w:r>
            <w:r>
              <w:rPr>
                <w:rFonts w:ascii="Arial" w:hAnsi="Arial" w:cs="Arial"/>
                <w:sz w:val="24"/>
                <w:szCs w:val="24"/>
              </w:rPr>
              <w:t>/KSM</w:t>
            </w:r>
            <w:r w:rsidRPr="00CC6752">
              <w:rPr>
                <w:rFonts w:ascii="Arial" w:hAnsi="Arial" w:cs="Arial"/>
                <w:sz w:val="24"/>
                <w:szCs w:val="24"/>
              </w:rPr>
              <w:t xml:space="preserve"> role</w:t>
            </w:r>
            <w:r>
              <w:rPr>
                <w:rFonts w:ascii="Arial" w:hAnsi="Arial" w:cs="Arial"/>
                <w:sz w:val="24"/>
                <w:szCs w:val="24"/>
              </w:rPr>
              <w:t>s</w:t>
            </w:r>
            <w:r w:rsidRPr="00CC6752">
              <w:rPr>
                <w:rFonts w:ascii="Arial" w:hAnsi="Arial" w:cs="Arial"/>
                <w:sz w:val="24"/>
                <w:szCs w:val="24"/>
              </w:rPr>
              <w:t xml:space="preserve"> during events involving casualties are clearly identified as well.</w:t>
            </w:r>
          </w:p>
        </w:tc>
      </w:tr>
      <w:tr w:rsidR="008A55D3" w:rsidRPr="00CC6752" w14:paraId="5BD1A6AE" w14:textId="77777777" w:rsidTr="001A2D8C">
        <w:trPr>
          <w:trHeight w:val="669"/>
        </w:trPr>
        <w:tc>
          <w:tcPr>
            <w:tcW w:w="6385" w:type="dxa"/>
            <w:shd w:val="clear" w:color="auto" w:fill="auto"/>
          </w:tcPr>
          <w:p w14:paraId="0BF20000" w14:textId="7545C16A" w:rsidR="008A55D3" w:rsidRPr="00CC6752" w:rsidRDefault="008A55D3" w:rsidP="00D003E6">
            <w:pPr>
              <w:ind w:right="-432"/>
              <w:rPr>
                <w:rFonts w:ascii="Arial" w:hAnsi="Arial" w:cs="Arial"/>
                <w:sz w:val="24"/>
                <w:szCs w:val="24"/>
              </w:rPr>
            </w:pPr>
            <w:r w:rsidRPr="00CC6752">
              <w:rPr>
                <w:rFonts w:ascii="Arial" w:hAnsi="Arial" w:cs="Arial"/>
                <w:sz w:val="24"/>
                <w:szCs w:val="24"/>
              </w:rPr>
              <w:t>Customize the KS</w:t>
            </w:r>
            <w:r>
              <w:rPr>
                <w:rFonts w:ascii="Arial" w:hAnsi="Arial" w:cs="Arial"/>
                <w:sz w:val="24"/>
                <w:szCs w:val="24"/>
              </w:rPr>
              <w:t xml:space="preserve"> and KSM</w:t>
            </w:r>
            <w:r w:rsidRPr="00CC6752">
              <w:rPr>
                <w:rFonts w:ascii="Arial" w:hAnsi="Arial" w:cs="Arial"/>
                <w:sz w:val="24"/>
                <w:szCs w:val="24"/>
              </w:rPr>
              <w:t xml:space="preserve"> Position Description</w:t>
            </w:r>
            <w:r>
              <w:rPr>
                <w:rFonts w:ascii="Arial" w:hAnsi="Arial" w:cs="Arial"/>
                <w:sz w:val="24"/>
                <w:szCs w:val="24"/>
              </w:rPr>
              <w:t>s</w:t>
            </w:r>
            <w:r w:rsidRPr="00CC6752">
              <w:rPr>
                <w:rFonts w:ascii="Arial" w:hAnsi="Arial" w:cs="Arial"/>
                <w:sz w:val="24"/>
                <w:szCs w:val="24"/>
              </w:rPr>
              <w:t xml:space="preserve"> to </w:t>
            </w:r>
            <w:r w:rsidR="00447211">
              <w:rPr>
                <w:rFonts w:ascii="Arial" w:hAnsi="Arial" w:cs="Arial"/>
                <w:sz w:val="24"/>
                <w:szCs w:val="24"/>
              </w:rPr>
              <w:t xml:space="preserve">      </w:t>
            </w:r>
            <w:r w:rsidRPr="00CC6752">
              <w:rPr>
                <w:rFonts w:ascii="Arial" w:hAnsi="Arial" w:cs="Arial"/>
                <w:sz w:val="24"/>
                <w:szCs w:val="24"/>
              </w:rPr>
              <w:t>reflect unit specific roles/responsibilities (</w:t>
            </w:r>
            <w:r>
              <w:rPr>
                <w:rFonts w:ascii="Arial" w:hAnsi="Arial" w:cs="Arial"/>
                <w:sz w:val="24"/>
                <w:szCs w:val="24"/>
              </w:rPr>
              <w:t xml:space="preserve">See pages </w:t>
            </w:r>
            <w:r w:rsidR="00D003E6">
              <w:rPr>
                <w:rFonts w:ascii="Arial" w:hAnsi="Arial" w:cs="Arial"/>
                <w:sz w:val="24"/>
                <w:szCs w:val="24"/>
              </w:rPr>
              <w:t>20-23</w:t>
            </w:r>
            <w:r w:rsidRPr="00CC6752">
              <w:rPr>
                <w:rFonts w:ascii="Arial" w:hAnsi="Arial" w:cs="Arial"/>
                <w:sz w:val="24"/>
                <w:szCs w:val="24"/>
              </w:rPr>
              <w:t>)</w:t>
            </w:r>
          </w:p>
        </w:tc>
        <w:tc>
          <w:tcPr>
            <w:tcW w:w="3984" w:type="dxa"/>
            <w:gridSpan w:val="3"/>
            <w:shd w:val="clear" w:color="auto" w:fill="auto"/>
          </w:tcPr>
          <w:p w14:paraId="5DF6B02D" w14:textId="77777777" w:rsidR="008A55D3" w:rsidRPr="00CC6752" w:rsidRDefault="008A55D3" w:rsidP="0026320C">
            <w:pPr>
              <w:rPr>
                <w:rFonts w:ascii="Arial" w:hAnsi="Arial" w:cs="Arial"/>
                <w:sz w:val="24"/>
                <w:szCs w:val="24"/>
              </w:rPr>
            </w:pPr>
          </w:p>
        </w:tc>
      </w:tr>
      <w:tr w:rsidR="008A55D3" w:rsidRPr="00CC6752" w14:paraId="118DE711" w14:textId="77777777" w:rsidTr="001A2D8C">
        <w:trPr>
          <w:trHeight w:val="678"/>
        </w:trPr>
        <w:tc>
          <w:tcPr>
            <w:tcW w:w="6385" w:type="dxa"/>
            <w:shd w:val="clear" w:color="auto" w:fill="auto"/>
          </w:tcPr>
          <w:p w14:paraId="14F4567A" w14:textId="77777777" w:rsidR="008A55D3" w:rsidRPr="00CC6752" w:rsidRDefault="008A55D3" w:rsidP="0026320C">
            <w:pPr>
              <w:ind w:right="-432"/>
              <w:rPr>
                <w:rFonts w:ascii="Arial" w:hAnsi="Arial" w:cs="Arial"/>
                <w:sz w:val="24"/>
                <w:szCs w:val="24"/>
              </w:rPr>
            </w:pPr>
            <w:r w:rsidRPr="00CC6752">
              <w:rPr>
                <w:rFonts w:ascii="Arial" w:hAnsi="Arial" w:cs="Arial"/>
                <w:sz w:val="24"/>
                <w:szCs w:val="24"/>
              </w:rPr>
              <w:t>Determine the number of KSs needed to support unit (recommended ratio is 1 KS per 100 unit members)</w:t>
            </w:r>
          </w:p>
        </w:tc>
        <w:tc>
          <w:tcPr>
            <w:tcW w:w="3984" w:type="dxa"/>
            <w:gridSpan w:val="3"/>
            <w:shd w:val="clear" w:color="auto" w:fill="auto"/>
          </w:tcPr>
          <w:p w14:paraId="7CA6440F" w14:textId="77777777" w:rsidR="008A55D3" w:rsidRPr="00CC6752" w:rsidRDefault="008A55D3" w:rsidP="0026320C">
            <w:pPr>
              <w:rPr>
                <w:rFonts w:ascii="Arial" w:hAnsi="Arial" w:cs="Arial"/>
                <w:sz w:val="24"/>
                <w:szCs w:val="24"/>
              </w:rPr>
            </w:pPr>
          </w:p>
        </w:tc>
      </w:tr>
      <w:tr w:rsidR="008A55D3" w:rsidRPr="00CC6752" w14:paraId="7F243DAF" w14:textId="77777777" w:rsidTr="008A55D3">
        <w:trPr>
          <w:trHeight w:val="610"/>
        </w:trPr>
        <w:tc>
          <w:tcPr>
            <w:tcW w:w="6385" w:type="dxa"/>
            <w:tcBorders>
              <w:bottom w:val="single" w:sz="4" w:space="0" w:color="auto"/>
            </w:tcBorders>
            <w:shd w:val="clear" w:color="auto" w:fill="auto"/>
          </w:tcPr>
          <w:p w14:paraId="0BE63525" w14:textId="0F28207D" w:rsidR="008A55D3" w:rsidRPr="00CC6752" w:rsidRDefault="008A55D3" w:rsidP="0026320C">
            <w:pPr>
              <w:ind w:right="-432"/>
              <w:rPr>
                <w:rFonts w:ascii="Arial" w:hAnsi="Arial" w:cs="Arial"/>
                <w:sz w:val="24"/>
                <w:szCs w:val="24"/>
              </w:rPr>
            </w:pPr>
            <w:r w:rsidRPr="00CC6752">
              <w:rPr>
                <w:rFonts w:ascii="Arial" w:hAnsi="Arial" w:cs="Arial"/>
                <w:sz w:val="24"/>
                <w:szCs w:val="24"/>
              </w:rPr>
              <w:t xml:space="preserve">Determine/identify additional local requirements </w:t>
            </w:r>
          </w:p>
        </w:tc>
        <w:tc>
          <w:tcPr>
            <w:tcW w:w="3984" w:type="dxa"/>
            <w:gridSpan w:val="3"/>
            <w:tcBorders>
              <w:bottom w:val="single" w:sz="4" w:space="0" w:color="auto"/>
            </w:tcBorders>
            <w:shd w:val="clear" w:color="auto" w:fill="auto"/>
          </w:tcPr>
          <w:p w14:paraId="1991883D" w14:textId="77777777" w:rsidR="008A55D3" w:rsidRPr="00CC6752" w:rsidRDefault="008A55D3" w:rsidP="0026320C">
            <w:pPr>
              <w:rPr>
                <w:rFonts w:ascii="Arial" w:hAnsi="Arial" w:cs="Arial"/>
                <w:sz w:val="24"/>
                <w:szCs w:val="24"/>
              </w:rPr>
            </w:pPr>
            <w:r w:rsidRPr="00CC6752">
              <w:rPr>
                <w:rFonts w:ascii="Arial" w:hAnsi="Arial" w:cs="Arial"/>
                <w:sz w:val="24"/>
                <w:szCs w:val="24"/>
              </w:rPr>
              <w:t>(ID unique needs of unit/wing/installation)</w:t>
            </w:r>
          </w:p>
        </w:tc>
      </w:tr>
      <w:tr w:rsidR="008A55D3" w:rsidRPr="00CC6752" w14:paraId="7A0DC756" w14:textId="77777777" w:rsidTr="008A55D3">
        <w:trPr>
          <w:trHeight w:val="569"/>
        </w:trPr>
        <w:tc>
          <w:tcPr>
            <w:tcW w:w="6385" w:type="dxa"/>
            <w:shd w:val="clear" w:color="auto" w:fill="99CCFF"/>
          </w:tcPr>
          <w:p w14:paraId="2C5F6540" w14:textId="1A496BEA" w:rsidR="008A55D3" w:rsidRPr="00CC6752" w:rsidRDefault="008A55D3" w:rsidP="0026320C">
            <w:pPr>
              <w:ind w:right="-432"/>
              <w:rPr>
                <w:rFonts w:ascii="Arial" w:eastAsia="Arial Unicode MS" w:hAnsi="Arial" w:cs="Arial"/>
                <w:b/>
                <w:sz w:val="24"/>
                <w:szCs w:val="24"/>
              </w:rPr>
            </w:pPr>
            <w:r w:rsidRPr="00CC6752">
              <w:rPr>
                <w:rFonts w:ascii="Arial" w:eastAsia="Arial Unicode MS" w:hAnsi="Arial" w:cs="Arial"/>
                <w:b/>
                <w:sz w:val="24"/>
                <w:szCs w:val="24"/>
              </w:rPr>
              <w:t>Key Spouse</w:t>
            </w:r>
            <w:r>
              <w:rPr>
                <w:rFonts w:ascii="Arial" w:eastAsia="Arial Unicode MS" w:hAnsi="Arial" w:cs="Arial"/>
                <w:b/>
                <w:sz w:val="24"/>
                <w:szCs w:val="24"/>
              </w:rPr>
              <w:t xml:space="preserve"> / Key Spouse Mentor</w:t>
            </w:r>
            <w:r w:rsidRPr="00CC6752">
              <w:rPr>
                <w:rFonts w:ascii="Arial" w:eastAsia="Arial Unicode MS" w:hAnsi="Arial" w:cs="Arial"/>
                <w:b/>
                <w:sz w:val="24"/>
                <w:szCs w:val="24"/>
              </w:rPr>
              <w:t xml:space="preserve"> Interviews </w:t>
            </w:r>
          </w:p>
        </w:tc>
        <w:tc>
          <w:tcPr>
            <w:tcW w:w="1170" w:type="dxa"/>
            <w:shd w:val="clear" w:color="auto" w:fill="99CCFF"/>
          </w:tcPr>
          <w:p w14:paraId="62BC19B2" w14:textId="77777777" w:rsidR="008A55D3" w:rsidRPr="00CC6752" w:rsidRDefault="008A55D3" w:rsidP="0026320C">
            <w:pPr>
              <w:jc w:val="center"/>
              <w:rPr>
                <w:rFonts w:ascii="Arial" w:eastAsia="Arial Unicode MS" w:hAnsi="Arial" w:cs="Arial"/>
                <w:b/>
                <w:sz w:val="24"/>
                <w:szCs w:val="24"/>
              </w:rPr>
            </w:pPr>
            <w:r w:rsidRPr="00CC6752">
              <w:rPr>
                <w:rFonts w:ascii="Arial" w:eastAsia="Arial Unicode MS" w:hAnsi="Arial" w:cs="Arial"/>
                <w:b/>
                <w:sz w:val="24"/>
                <w:szCs w:val="24"/>
              </w:rPr>
              <w:t>Due</w:t>
            </w:r>
          </w:p>
        </w:tc>
        <w:tc>
          <w:tcPr>
            <w:tcW w:w="1314" w:type="dxa"/>
            <w:shd w:val="clear" w:color="auto" w:fill="99CCFF"/>
          </w:tcPr>
          <w:p w14:paraId="6532AC83" w14:textId="77777777" w:rsidR="008A55D3" w:rsidRPr="00CC6752" w:rsidRDefault="008A55D3" w:rsidP="0026320C">
            <w:pPr>
              <w:jc w:val="center"/>
              <w:rPr>
                <w:rFonts w:ascii="Arial" w:eastAsia="Arial Unicode MS" w:hAnsi="Arial" w:cs="Arial"/>
                <w:b/>
                <w:sz w:val="24"/>
                <w:szCs w:val="24"/>
              </w:rPr>
            </w:pPr>
            <w:r w:rsidRPr="00CC6752">
              <w:rPr>
                <w:rFonts w:ascii="Arial" w:eastAsia="Arial Unicode MS" w:hAnsi="Arial" w:cs="Arial"/>
                <w:b/>
                <w:sz w:val="24"/>
                <w:szCs w:val="24"/>
              </w:rPr>
              <w:t>Complete</w:t>
            </w:r>
          </w:p>
        </w:tc>
        <w:tc>
          <w:tcPr>
            <w:tcW w:w="1500" w:type="dxa"/>
            <w:shd w:val="clear" w:color="auto" w:fill="99CCFF"/>
          </w:tcPr>
          <w:p w14:paraId="6410F82D" w14:textId="77777777" w:rsidR="008A55D3" w:rsidRPr="00CC6752" w:rsidRDefault="008A55D3" w:rsidP="0026320C">
            <w:pPr>
              <w:jc w:val="center"/>
              <w:rPr>
                <w:rFonts w:ascii="Arial" w:eastAsia="Arial Unicode MS" w:hAnsi="Arial" w:cs="Arial"/>
                <w:b/>
                <w:sz w:val="24"/>
                <w:szCs w:val="24"/>
              </w:rPr>
            </w:pPr>
            <w:r w:rsidRPr="00CC6752">
              <w:rPr>
                <w:rFonts w:ascii="Arial" w:eastAsia="Arial Unicode MS" w:hAnsi="Arial" w:cs="Arial"/>
                <w:b/>
                <w:sz w:val="24"/>
                <w:szCs w:val="24"/>
              </w:rPr>
              <w:t>Notes</w:t>
            </w:r>
          </w:p>
        </w:tc>
      </w:tr>
      <w:tr w:rsidR="008A55D3" w:rsidRPr="00CC6752" w14:paraId="2F0CCDA1" w14:textId="77777777" w:rsidTr="0026320C">
        <w:trPr>
          <w:trHeight w:val="610"/>
        </w:trPr>
        <w:tc>
          <w:tcPr>
            <w:tcW w:w="6385" w:type="dxa"/>
            <w:shd w:val="clear" w:color="auto" w:fill="auto"/>
          </w:tcPr>
          <w:p w14:paraId="7DA52B25" w14:textId="77777777" w:rsidR="008A55D3" w:rsidRPr="00CC6752" w:rsidRDefault="008A55D3" w:rsidP="0026320C">
            <w:pPr>
              <w:ind w:right="-432"/>
              <w:rPr>
                <w:rFonts w:ascii="Arial" w:hAnsi="Arial" w:cs="Arial"/>
                <w:sz w:val="24"/>
                <w:szCs w:val="24"/>
              </w:rPr>
            </w:pPr>
            <w:r w:rsidRPr="00CC6752">
              <w:rPr>
                <w:rFonts w:ascii="Arial" w:hAnsi="Arial" w:cs="Arial"/>
                <w:sz w:val="24"/>
                <w:szCs w:val="24"/>
              </w:rPr>
              <w:t>Design the interview format (phone, in-person, panel, etc.)</w:t>
            </w:r>
          </w:p>
        </w:tc>
        <w:tc>
          <w:tcPr>
            <w:tcW w:w="1170" w:type="dxa"/>
            <w:shd w:val="clear" w:color="auto" w:fill="auto"/>
          </w:tcPr>
          <w:p w14:paraId="447522DA" w14:textId="77777777" w:rsidR="008A55D3" w:rsidRPr="00CC6752" w:rsidRDefault="008A55D3" w:rsidP="0026320C">
            <w:pPr>
              <w:rPr>
                <w:rFonts w:ascii="Arial" w:hAnsi="Arial" w:cs="Arial"/>
                <w:sz w:val="24"/>
                <w:szCs w:val="24"/>
              </w:rPr>
            </w:pPr>
          </w:p>
        </w:tc>
        <w:tc>
          <w:tcPr>
            <w:tcW w:w="1314" w:type="dxa"/>
            <w:shd w:val="clear" w:color="auto" w:fill="auto"/>
          </w:tcPr>
          <w:p w14:paraId="5CC6DB23" w14:textId="77777777" w:rsidR="008A55D3" w:rsidRPr="00CC6752" w:rsidRDefault="008A55D3" w:rsidP="0026320C">
            <w:pPr>
              <w:rPr>
                <w:rFonts w:ascii="Arial" w:hAnsi="Arial" w:cs="Arial"/>
                <w:sz w:val="24"/>
                <w:szCs w:val="24"/>
              </w:rPr>
            </w:pPr>
          </w:p>
        </w:tc>
        <w:tc>
          <w:tcPr>
            <w:tcW w:w="1500" w:type="dxa"/>
            <w:shd w:val="clear" w:color="auto" w:fill="auto"/>
          </w:tcPr>
          <w:p w14:paraId="53D1B4AA" w14:textId="77777777" w:rsidR="008A55D3" w:rsidRPr="00CC6752" w:rsidRDefault="008A55D3" w:rsidP="0026320C">
            <w:pPr>
              <w:rPr>
                <w:rFonts w:ascii="Arial" w:hAnsi="Arial" w:cs="Arial"/>
                <w:sz w:val="24"/>
                <w:szCs w:val="24"/>
              </w:rPr>
            </w:pPr>
          </w:p>
        </w:tc>
      </w:tr>
      <w:tr w:rsidR="008A55D3" w:rsidRPr="00CC6752" w14:paraId="0B652039" w14:textId="77777777" w:rsidTr="0026320C">
        <w:trPr>
          <w:trHeight w:val="610"/>
        </w:trPr>
        <w:tc>
          <w:tcPr>
            <w:tcW w:w="6385" w:type="dxa"/>
            <w:shd w:val="clear" w:color="auto" w:fill="auto"/>
          </w:tcPr>
          <w:p w14:paraId="1939543C" w14:textId="1CE76860" w:rsidR="008A55D3" w:rsidRPr="00CC6752" w:rsidRDefault="008A55D3" w:rsidP="00D003E6">
            <w:pPr>
              <w:ind w:right="-432"/>
              <w:rPr>
                <w:rFonts w:ascii="Arial" w:hAnsi="Arial" w:cs="Arial"/>
                <w:sz w:val="24"/>
                <w:szCs w:val="24"/>
              </w:rPr>
            </w:pPr>
            <w:r w:rsidRPr="00CC6752">
              <w:rPr>
                <w:rFonts w:ascii="Arial" w:hAnsi="Arial" w:cs="Arial"/>
                <w:sz w:val="24"/>
                <w:szCs w:val="24"/>
              </w:rPr>
              <w:t xml:space="preserve">Prepare a list of </w:t>
            </w:r>
            <w:r w:rsidR="00D003E6">
              <w:rPr>
                <w:rFonts w:ascii="Arial" w:hAnsi="Arial" w:cs="Arial"/>
                <w:sz w:val="24"/>
                <w:szCs w:val="24"/>
              </w:rPr>
              <w:t xml:space="preserve">interview </w:t>
            </w:r>
            <w:r w:rsidRPr="00CC6752">
              <w:rPr>
                <w:rFonts w:ascii="Arial" w:hAnsi="Arial" w:cs="Arial"/>
                <w:sz w:val="24"/>
                <w:szCs w:val="24"/>
              </w:rPr>
              <w:t>questions</w:t>
            </w:r>
            <w:r w:rsidR="00F03123">
              <w:rPr>
                <w:rFonts w:ascii="Arial" w:hAnsi="Arial" w:cs="Arial"/>
                <w:sz w:val="24"/>
                <w:szCs w:val="24"/>
              </w:rPr>
              <w:t xml:space="preserve"> (See page </w:t>
            </w:r>
            <w:r w:rsidR="00447211">
              <w:rPr>
                <w:rFonts w:ascii="Arial" w:hAnsi="Arial" w:cs="Arial"/>
                <w:sz w:val="24"/>
                <w:szCs w:val="24"/>
              </w:rPr>
              <w:t>2</w:t>
            </w:r>
            <w:r w:rsidR="00D003E6">
              <w:rPr>
                <w:rFonts w:ascii="Arial" w:hAnsi="Arial" w:cs="Arial"/>
                <w:sz w:val="24"/>
                <w:szCs w:val="24"/>
              </w:rPr>
              <w:t>6</w:t>
            </w:r>
            <w:r w:rsidR="00F03123">
              <w:rPr>
                <w:rFonts w:ascii="Arial" w:hAnsi="Arial" w:cs="Arial"/>
                <w:sz w:val="24"/>
                <w:szCs w:val="24"/>
              </w:rPr>
              <w:t>)</w:t>
            </w:r>
          </w:p>
        </w:tc>
        <w:tc>
          <w:tcPr>
            <w:tcW w:w="1170" w:type="dxa"/>
            <w:shd w:val="clear" w:color="auto" w:fill="auto"/>
          </w:tcPr>
          <w:p w14:paraId="476144DC" w14:textId="77777777" w:rsidR="008A55D3" w:rsidRPr="00CC6752" w:rsidRDefault="008A55D3" w:rsidP="0026320C">
            <w:pPr>
              <w:rPr>
                <w:rFonts w:ascii="Arial" w:hAnsi="Arial" w:cs="Arial"/>
                <w:sz w:val="24"/>
                <w:szCs w:val="24"/>
              </w:rPr>
            </w:pPr>
          </w:p>
        </w:tc>
        <w:tc>
          <w:tcPr>
            <w:tcW w:w="1314" w:type="dxa"/>
            <w:shd w:val="clear" w:color="auto" w:fill="auto"/>
          </w:tcPr>
          <w:p w14:paraId="799B7533" w14:textId="77777777" w:rsidR="008A55D3" w:rsidRPr="00CC6752" w:rsidRDefault="008A55D3" w:rsidP="0026320C">
            <w:pPr>
              <w:rPr>
                <w:rFonts w:ascii="Arial" w:hAnsi="Arial" w:cs="Arial"/>
                <w:sz w:val="24"/>
                <w:szCs w:val="24"/>
              </w:rPr>
            </w:pPr>
          </w:p>
        </w:tc>
        <w:tc>
          <w:tcPr>
            <w:tcW w:w="1500" w:type="dxa"/>
            <w:shd w:val="clear" w:color="auto" w:fill="auto"/>
          </w:tcPr>
          <w:p w14:paraId="5BEC1817" w14:textId="77777777" w:rsidR="008A55D3" w:rsidRPr="00CC6752" w:rsidRDefault="008A55D3" w:rsidP="0026320C">
            <w:pPr>
              <w:rPr>
                <w:rFonts w:ascii="Arial" w:hAnsi="Arial" w:cs="Arial"/>
                <w:sz w:val="24"/>
                <w:szCs w:val="24"/>
              </w:rPr>
            </w:pPr>
          </w:p>
        </w:tc>
      </w:tr>
      <w:tr w:rsidR="008A55D3" w:rsidRPr="00CC6752" w14:paraId="3263CAE5" w14:textId="77777777" w:rsidTr="0026320C">
        <w:trPr>
          <w:trHeight w:val="569"/>
        </w:trPr>
        <w:tc>
          <w:tcPr>
            <w:tcW w:w="6385" w:type="dxa"/>
            <w:shd w:val="clear" w:color="auto" w:fill="auto"/>
          </w:tcPr>
          <w:p w14:paraId="4191D378" w14:textId="77777777" w:rsidR="008A55D3" w:rsidRPr="00CC6752" w:rsidRDefault="008A55D3" w:rsidP="0026320C">
            <w:pPr>
              <w:ind w:right="-432"/>
              <w:rPr>
                <w:rFonts w:ascii="Arial" w:hAnsi="Arial" w:cs="Arial"/>
                <w:sz w:val="24"/>
                <w:szCs w:val="24"/>
              </w:rPr>
            </w:pPr>
            <w:r w:rsidRPr="00CC6752">
              <w:rPr>
                <w:rFonts w:ascii="Arial" w:hAnsi="Arial" w:cs="Arial"/>
                <w:sz w:val="24"/>
                <w:szCs w:val="24"/>
              </w:rPr>
              <w:t xml:space="preserve">If using a panel to interview, identify panel members and </w:t>
            </w:r>
          </w:p>
          <w:p w14:paraId="126A753E" w14:textId="77777777" w:rsidR="008A55D3" w:rsidRPr="00CC6752" w:rsidRDefault="008A55D3" w:rsidP="0026320C">
            <w:pPr>
              <w:ind w:right="-432"/>
              <w:rPr>
                <w:rFonts w:ascii="Arial" w:hAnsi="Arial" w:cs="Arial"/>
                <w:sz w:val="24"/>
                <w:szCs w:val="24"/>
              </w:rPr>
            </w:pPr>
            <w:r w:rsidRPr="00CC6752">
              <w:rPr>
                <w:rFonts w:ascii="Arial" w:hAnsi="Arial" w:cs="Arial"/>
                <w:sz w:val="24"/>
                <w:szCs w:val="24"/>
              </w:rPr>
              <w:t>provide each with the question list; discuss ROEs</w:t>
            </w:r>
          </w:p>
        </w:tc>
        <w:tc>
          <w:tcPr>
            <w:tcW w:w="1170" w:type="dxa"/>
            <w:shd w:val="clear" w:color="auto" w:fill="auto"/>
          </w:tcPr>
          <w:p w14:paraId="19208C6A" w14:textId="77777777" w:rsidR="008A55D3" w:rsidRPr="00CC6752" w:rsidRDefault="008A55D3" w:rsidP="0026320C">
            <w:pPr>
              <w:rPr>
                <w:rFonts w:ascii="Arial" w:hAnsi="Arial" w:cs="Arial"/>
                <w:sz w:val="24"/>
                <w:szCs w:val="24"/>
              </w:rPr>
            </w:pPr>
          </w:p>
        </w:tc>
        <w:tc>
          <w:tcPr>
            <w:tcW w:w="1314" w:type="dxa"/>
            <w:shd w:val="clear" w:color="auto" w:fill="auto"/>
          </w:tcPr>
          <w:p w14:paraId="10B77D87" w14:textId="77777777" w:rsidR="008A55D3" w:rsidRPr="00CC6752" w:rsidRDefault="008A55D3" w:rsidP="0026320C">
            <w:pPr>
              <w:rPr>
                <w:rFonts w:ascii="Arial" w:hAnsi="Arial" w:cs="Arial"/>
                <w:sz w:val="24"/>
                <w:szCs w:val="24"/>
              </w:rPr>
            </w:pPr>
          </w:p>
        </w:tc>
        <w:tc>
          <w:tcPr>
            <w:tcW w:w="1500" w:type="dxa"/>
            <w:shd w:val="clear" w:color="auto" w:fill="auto"/>
          </w:tcPr>
          <w:p w14:paraId="6A574E4D" w14:textId="77777777" w:rsidR="008A55D3" w:rsidRPr="00CC6752" w:rsidRDefault="008A55D3" w:rsidP="0026320C">
            <w:pPr>
              <w:rPr>
                <w:rFonts w:ascii="Arial" w:hAnsi="Arial" w:cs="Arial"/>
                <w:sz w:val="24"/>
                <w:szCs w:val="24"/>
              </w:rPr>
            </w:pPr>
          </w:p>
        </w:tc>
      </w:tr>
      <w:tr w:rsidR="008A55D3" w:rsidRPr="00CC6752" w14:paraId="5697513C" w14:textId="77777777" w:rsidTr="0026320C">
        <w:trPr>
          <w:trHeight w:val="569"/>
        </w:trPr>
        <w:tc>
          <w:tcPr>
            <w:tcW w:w="6385" w:type="dxa"/>
            <w:shd w:val="clear" w:color="auto" w:fill="auto"/>
          </w:tcPr>
          <w:p w14:paraId="396B94C0" w14:textId="77777777" w:rsidR="008A55D3" w:rsidRPr="00CC6752" w:rsidRDefault="008A55D3" w:rsidP="0026320C">
            <w:pPr>
              <w:ind w:right="-432"/>
              <w:rPr>
                <w:rFonts w:ascii="Arial" w:hAnsi="Arial" w:cs="Arial"/>
                <w:sz w:val="24"/>
                <w:szCs w:val="24"/>
              </w:rPr>
            </w:pPr>
            <w:r w:rsidRPr="00CC6752">
              <w:rPr>
                <w:rFonts w:ascii="Arial" w:hAnsi="Arial" w:cs="Arial"/>
                <w:sz w:val="24"/>
                <w:szCs w:val="24"/>
              </w:rPr>
              <w:t>Review candidates and schedule interview time/date</w:t>
            </w:r>
          </w:p>
        </w:tc>
        <w:tc>
          <w:tcPr>
            <w:tcW w:w="1170" w:type="dxa"/>
            <w:shd w:val="clear" w:color="auto" w:fill="auto"/>
          </w:tcPr>
          <w:p w14:paraId="6F365041" w14:textId="77777777" w:rsidR="008A55D3" w:rsidRPr="00CC6752" w:rsidRDefault="008A55D3" w:rsidP="0026320C">
            <w:pPr>
              <w:rPr>
                <w:rFonts w:ascii="Arial" w:hAnsi="Arial" w:cs="Arial"/>
                <w:sz w:val="24"/>
                <w:szCs w:val="24"/>
              </w:rPr>
            </w:pPr>
          </w:p>
        </w:tc>
        <w:tc>
          <w:tcPr>
            <w:tcW w:w="1314" w:type="dxa"/>
            <w:shd w:val="clear" w:color="auto" w:fill="auto"/>
          </w:tcPr>
          <w:p w14:paraId="11B1CAE6" w14:textId="77777777" w:rsidR="008A55D3" w:rsidRPr="00CC6752" w:rsidRDefault="008A55D3" w:rsidP="0026320C">
            <w:pPr>
              <w:rPr>
                <w:rFonts w:ascii="Arial" w:hAnsi="Arial" w:cs="Arial"/>
                <w:sz w:val="24"/>
                <w:szCs w:val="24"/>
              </w:rPr>
            </w:pPr>
          </w:p>
        </w:tc>
        <w:tc>
          <w:tcPr>
            <w:tcW w:w="1500" w:type="dxa"/>
            <w:shd w:val="clear" w:color="auto" w:fill="auto"/>
          </w:tcPr>
          <w:p w14:paraId="6CC181A4" w14:textId="77777777" w:rsidR="008A55D3" w:rsidRPr="00CC6752" w:rsidRDefault="008A55D3" w:rsidP="0026320C">
            <w:pPr>
              <w:rPr>
                <w:rFonts w:ascii="Arial" w:hAnsi="Arial" w:cs="Arial"/>
                <w:sz w:val="24"/>
                <w:szCs w:val="24"/>
              </w:rPr>
            </w:pPr>
          </w:p>
        </w:tc>
      </w:tr>
      <w:tr w:rsidR="008A55D3" w:rsidRPr="00CC6752" w14:paraId="2B67E54A" w14:textId="77777777" w:rsidTr="0026320C">
        <w:trPr>
          <w:trHeight w:val="569"/>
        </w:trPr>
        <w:tc>
          <w:tcPr>
            <w:tcW w:w="6385" w:type="dxa"/>
            <w:shd w:val="clear" w:color="auto" w:fill="auto"/>
          </w:tcPr>
          <w:p w14:paraId="061450EE" w14:textId="77777777" w:rsidR="008A55D3" w:rsidRPr="00CC6752" w:rsidRDefault="008A55D3" w:rsidP="0026320C">
            <w:pPr>
              <w:ind w:right="-432"/>
              <w:rPr>
                <w:rFonts w:ascii="Arial" w:hAnsi="Arial" w:cs="Arial"/>
                <w:sz w:val="24"/>
                <w:szCs w:val="24"/>
              </w:rPr>
            </w:pPr>
            <w:r w:rsidRPr="00CC6752">
              <w:rPr>
                <w:rFonts w:ascii="Arial" w:hAnsi="Arial" w:cs="Arial"/>
                <w:sz w:val="24"/>
                <w:szCs w:val="24"/>
              </w:rPr>
              <w:t>Contact candidates</w:t>
            </w:r>
          </w:p>
        </w:tc>
        <w:tc>
          <w:tcPr>
            <w:tcW w:w="1170" w:type="dxa"/>
            <w:shd w:val="clear" w:color="auto" w:fill="auto"/>
          </w:tcPr>
          <w:p w14:paraId="54715DAD" w14:textId="77777777" w:rsidR="008A55D3" w:rsidRPr="00CC6752" w:rsidRDefault="008A55D3" w:rsidP="0026320C">
            <w:pPr>
              <w:rPr>
                <w:rFonts w:ascii="Arial" w:hAnsi="Arial" w:cs="Arial"/>
                <w:sz w:val="24"/>
                <w:szCs w:val="24"/>
              </w:rPr>
            </w:pPr>
          </w:p>
        </w:tc>
        <w:tc>
          <w:tcPr>
            <w:tcW w:w="1314" w:type="dxa"/>
            <w:shd w:val="clear" w:color="auto" w:fill="auto"/>
          </w:tcPr>
          <w:p w14:paraId="1C239DED" w14:textId="77777777" w:rsidR="008A55D3" w:rsidRPr="00CC6752" w:rsidRDefault="008A55D3" w:rsidP="0026320C">
            <w:pPr>
              <w:rPr>
                <w:rFonts w:ascii="Arial" w:hAnsi="Arial" w:cs="Arial"/>
                <w:sz w:val="24"/>
                <w:szCs w:val="24"/>
              </w:rPr>
            </w:pPr>
          </w:p>
        </w:tc>
        <w:tc>
          <w:tcPr>
            <w:tcW w:w="1500" w:type="dxa"/>
            <w:shd w:val="clear" w:color="auto" w:fill="auto"/>
          </w:tcPr>
          <w:p w14:paraId="1D6E4C0A" w14:textId="77777777" w:rsidR="008A55D3" w:rsidRPr="00CC6752" w:rsidRDefault="008A55D3" w:rsidP="0026320C">
            <w:pPr>
              <w:rPr>
                <w:rFonts w:ascii="Arial" w:hAnsi="Arial" w:cs="Arial"/>
                <w:sz w:val="24"/>
                <w:szCs w:val="24"/>
              </w:rPr>
            </w:pPr>
          </w:p>
        </w:tc>
      </w:tr>
      <w:tr w:rsidR="008A55D3" w:rsidRPr="00CC6752" w14:paraId="5FD49E3B" w14:textId="77777777" w:rsidTr="0026320C">
        <w:trPr>
          <w:trHeight w:val="569"/>
        </w:trPr>
        <w:tc>
          <w:tcPr>
            <w:tcW w:w="6385" w:type="dxa"/>
            <w:shd w:val="clear" w:color="auto" w:fill="auto"/>
          </w:tcPr>
          <w:p w14:paraId="4BD41090" w14:textId="77777777" w:rsidR="008A55D3" w:rsidRPr="00CC6752" w:rsidRDefault="008A55D3" w:rsidP="0026320C">
            <w:pPr>
              <w:ind w:right="-432"/>
              <w:rPr>
                <w:rFonts w:ascii="Arial" w:hAnsi="Arial" w:cs="Arial"/>
                <w:sz w:val="24"/>
                <w:szCs w:val="24"/>
              </w:rPr>
            </w:pPr>
            <w:r w:rsidRPr="00CC6752">
              <w:rPr>
                <w:rFonts w:ascii="Arial" w:hAnsi="Arial" w:cs="Arial"/>
                <w:sz w:val="24"/>
                <w:szCs w:val="24"/>
              </w:rPr>
              <w:t>Conduct interview(s)</w:t>
            </w:r>
          </w:p>
        </w:tc>
        <w:tc>
          <w:tcPr>
            <w:tcW w:w="1170" w:type="dxa"/>
            <w:shd w:val="clear" w:color="auto" w:fill="auto"/>
          </w:tcPr>
          <w:p w14:paraId="218C457F" w14:textId="77777777" w:rsidR="008A55D3" w:rsidRPr="00CC6752" w:rsidRDefault="008A55D3" w:rsidP="0026320C">
            <w:pPr>
              <w:rPr>
                <w:rFonts w:ascii="Arial" w:hAnsi="Arial" w:cs="Arial"/>
                <w:sz w:val="24"/>
                <w:szCs w:val="24"/>
              </w:rPr>
            </w:pPr>
          </w:p>
        </w:tc>
        <w:tc>
          <w:tcPr>
            <w:tcW w:w="1314" w:type="dxa"/>
            <w:shd w:val="clear" w:color="auto" w:fill="auto"/>
          </w:tcPr>
          <w:p w14:paraId="1D52E32B" w14:textId="77777777" w:rsidR="008A55D3" w:rsidRPr="00CC6752" w:rsidRDefault="008A55D3" w:rsidP="0026320C">
            <w:pPr>
              <w:rPr>
                <w:rFonts w:ascii="Arial" w:hAnsi="Arial" w:cs="Arial"/>
                <w:sz w:val="24"/>
                <w:szCs w:val="24"/>
              </w:rPr>
            </w:pPr>
          </w:p>
        </w:tc>
        <w:tc>
          <w:tcPr>
            <w:tcW w:w="1500" w:type="dxa"/>
            <w:shd w:val="clear" w:color="auto" w:fill="auto"/>
          </w:tcPr>
          <w:p w14:paraId="0FE1ADC8" w14:textId="77777777" w:rsidR="008A55D3" w:rsidRPr="00CC6752" w:rsidRDefault="008A55D3" w:rsidP="0026320C">
            <w:pPr>
              <w:rPr>
                <w:rFonts w:ascii="Arial" w:hAnsi="Arial" w:cs="Arial"/>
                <w:sz w:val="24"/>
                <w:szCs w:val="24"/>
              </w:rPr>
            </w:pPr>
          </w:p>
        </w:tc>
      </w:tr>
      <w:tr w:rsidR="008A55D3" w:rsidRPr="00CC6752" w14:paraId="03CDBB25" w14:textId="77777777" w:rsidTr="0026320C">
        <w:trPr>
          <w:trHeight w:val="610"/>
        </w:trPr>
        <w:tc>
          <w:tcPr>
            <w:tcW w:w="6385" w:type="dxa"/>
            <w:shd w:val="clear" w:color="auto" w:fill="auto"/>
          </w:tcPr>
          <w:p w14:paraId="7AC72FB2" w14:textId="77777777" w:rsidR="008A55D3" w:rsidRPr="00CC6752" w:rsidRDefault="008A55D3" w:rsidP="0026320C">
            <w:pPr>
              <w:ind w:right="-432"/>
              <w:rPr>
                <w:rFonts w:ascii="Arial" w:hAnsi="Arial" w:cs="Arial"/>
                <w:sz w:val="24"/>
                <w:szCs w:val="24"/>
              </w:rPr>
            </w:pPr>
            <w:r w:rsidRPr="00CC6752">
              <w:rPr>
                <w:rFonts w:ascii="Arial" w:hAnsi="Arial" w:cs="Arial"/>
                <w:sz w:val="24"/>
                <w:szCs w:val="24"/>
              </w:rPr>
              <w:t xml:space="preserve">Check references </w:t>
            </w:r>
          </w:p>
        </w:tc>
        <w:tc>
          <w:tcPr>
            <w:tcW w:w="1170" w:type="dxa"/>
            <w:shd w:val="clear" w:color="auto" w:fill="auto"/>
          </w:tcPr>
          <w:p w14:paraId="467DBFF1" w14:textId="77777777" w:rsidR="008A55D3" w:rsidRPr="00CC6752" w:rsidRDefault="008A55D3" w:rsidP="0026320C">
            <w:pPr>
              <w:rPr>
                <w:rFonts w:ascii="Arial" w:hAnsi="Arial" w:cs="Arial"/>
                <w:sz w:val="24"/>
                <w:szCs w:val="24"/>
              </w:rPr>
            </w:pPr>
          </w:p>
        </w:tc>
        <w:tc>
          <w:tcPr>
            <w:tcW w:w="1314" w:type="dxa"/>
            <w:shd w:val="clear" w:color="auto" w:fill="auto"/>
          </w:tcPr>
          <w:p w14:paraId="61395930" w14:textId="77777777" w:rsidR="008A55D3" w:rsidRPr="00CC6752" w:rsidRDefault="008A55D3" w:rsidP="0026320C">
            <w:pPr>
              <w:rPr>
                <w:rFonts w:ascii="Arial" w:hAnsi="Arial" w:cs="Arial"/>
                <w:sz w:val="24"/>
                <w:szCs w:val="24"/>
              </w:rPr>
            </w:pPr>
          </w:p>
        </w:tc>
        <w:tc>
          <w:tcPr>
            <w:tcW w:w="1500" w:type="dxa"/>
            <w:shd w:val="clear" w:color="auto" w:fill="auto"/>
          </w:tcPr>
          <w:p w14:paraId="701F8211" w14:textId="77777777" w:rsidR="008A55D3" w:rsidRPr="00CC6752" w:rsidRDefault="008A55D3" w:rsidP="0026320C">
            <w:pPr>
              <w:rPr>
                <w:rFonts w:ascii="Arial" w:hAnsi="Arial" w:cs="Arial"/>
                <w:sz w:val="24"/>
                <w:szCs w:val="24"/>
              </w:rPr>
            </w:pPr>
          </w:p>
        </w:tc>
      </w:tr>
      <w:tr w:rsidR="008A55D3" w:rsidRPr="00CC6752" w14:paraId="122F7C36" w14:textId="77777777" w:rsidTr="0026320C">
        <w:trPr>
          <w:trHeight w:val="610"/>
        </w:trPr>
        <w:tc>
          <w:tcPr>
            <w:tcW w:w="6385" w:type="dxa"/>
            <w:shd w:val="clear" w:color="auto" w:fill="auto"/>
          </w:tcPr>
          <w:p w14:paraId="06911C63" w14:textId="77777777" w:rsidR="008A55D3" w:rsidRPr="00CC6752" w:rsidRDefault="008A55D3" w:rsidP="0026320C">
            <w:pPr>
              <w:ind w:right="-432"/>
              <w:rPr>
                <w:rFonts w:ascii="Arial" w:hAnsi="Arial" w:cs="Arial"/>
                <w:sz w:val="24"/>
                <w:szCs w:val="24"/>
              </w:rPr>
            </w:pPr>
            <w:r w:rsidRPr="00CC6752">
              <w:rPr>
                <w:rFonts w:ascii="Arial" w:hAnsi="Arial" w:cs="Arial"/>
                <w:sz w:val="24"/>
                <w:szCs w:val="24"/>
              </w:rPr>
              <w:lastRenderedPageBreak/>
              <w:t>Evaluate candidate(s)</w:t>
            </w:r>
          </w:p>
        </w:tc>
        <w:tc>
          <w:tcPr>
            <w:tcW w:w="1170" w:type="dxa"/>
            <w:shd w:val="clear" w:color="auto" w:fill="auto"/>
          </w:tcPr>
          <w:p w14:paraId="07FAC04F" w14:textId="77777777" w:rsidR="008A55D3" w:rsidRPr="00CC6752" w:rsidRDefault="008A55D3" w:rsidP="0026320C">
            <w:pPr>
              <w:rPr>
                <w:rFonts w:ascii="Arial" w:hAnsi="Arial" w:cs="Arial"/>
                <w:sz w:val="24"/>
                <w:szCs w:val="24"/>
              </w:rPr>
            </w:pPr>
          </w:p>
        </w:tc>
        <w:tc>
          <w:tcPr>
            <w:tcW w:w="1314" w:type="dxa"/>
            <w:shd w:val="clear" w:color="auto" w:fill="auto"/>
          </w:tcPr>
          <w:p w14:paraId="39B04EF9" w14:textId="77777777" w:rsidR="008A55D3" w:rsidRPr="00CC6752" w:rsidRDefault="008A55D3" w:rsidP="0026320C">
            <w:pPr>
              <w:rPr>
                <w:rFonts w:ascii="Arial" w:hAnsi="Arial" w:cs="Arial"/>
                <w:sz w:val="24"/>
                <w:szCs w:val="24"/>
              </w:rPr>
            </w:pPr>
          </w:p>
        </w:tc>
        <w:tc>
          <w:tcPr>
            <w:tcW w:w="1500" w:type="dxa"/>
            <w:shd w:val="clear" w:color="auto" w:fill="auto"/>
          </w:tcPr>
          <w:p w14:paraId="3BD269BE" w14:textId="77777777" w:rsidR="008A55D3" w:rsidRPr="00CC6752" w:rsidRDefault="008A55D3" w:rsidP="0026320C">
            <w:pPr>
              <w:rPr>
                <w:rFonts w:ascii="Arial" w:hAnsi="Arial" w:cs="Arial"/>
                <w:sz w:val="24"/>
                <w:szCs w:val="24"/>
              </w:rPr>
            </w:pPr>
          </w:p>
        </w:tc>
      </w:tr>
      <w:tr w:rsidR="008A55D3" w:rsidRPr="00CC6752" w14:paraId="0BB5612E" w14:textId="77777777" w:rsidTr="0026320C">
        <w:trPr>
          <w:trHeight w:val="569"/>
        </w:trPr>
        <w:tc>
          <w:tcPr>
            <w:tcW w:w="6385" w:type="dxa"/>
            <w:shd w:val="clear" w:color="auto" w:fill="auto"/>
          </w:tcPr>
          <w:p w14:paraId="42BCE375" w14:textId="0D2D7506" w:rsidR="008A55D3" w:rsidRPr="00CC6752" w:rsidRDefault="008A55D3" w:rsidP="0026320C">
            <w:pPr>
              <w:ind w:right="-432"/>
              <w:rPr>
                <w:rFonts w:ascii="Arial" w:hAnsi="Arial" w:cs="Arial"/>
                <w:sz w:val="24"/>
                <w:szCs w:val="24"/>
              </w:rPr>
            </w:pPr>
            <w:r w:rsidRPr="00CC6752">
              <w:rPr>
                <w:rFonts w:ascii="Arial" w:hAnsi="Arial" w:cs="Arial"/>
                <w:sz w:val="24"/>
                <w:szCs w:val="24"/>
              </w:rPr>
              <w:t xml:space="preserve">Select KS </w:t>
            </w:r>
            <w:r>
              <w:rPr>
                <w:rFonts w:ascii="Arial" w:hAnsi="Arial" w:cs="Arial"/>
                <w:sz w:val="24"/>
                <w:szCs w:val="24"/>
              </w:rPr>
              <w:t xml:space="preserve">/ KSM </w:t>
            </w:r>
            <w:r w:rsidRPr="00CC6752">
              <w:rPr>
                <w:rFonts w:ascii="Arial" w:hAnsi="Arial" w:cs="Arial"/>
                <w:sz w:val="24"/>
                <w:szCs w:val="24"/>
              </w:rPr>
              <w:t>applicant(s) who will be the best fit for the unit</w:t>
            </w:r>
            <w:r w:rsidR="001A2D8C">
              <w:rPr>
                <w:rFonts w:ascii="Arial" w:hAnsi="Arial" w:cs="Arial"/>
                <w:sz w:val="24"/>
                <w:szCs w:val="24"/>
              </w:rPr>
              <w:t>.</w:t>
            </w:r>
          </w:p>
        </w:tc>
        <w:tc>
          <w:tcPr>
            <w:tcW w:w="1170" w:type="dxa"/>
            <w:shd w:val="clear" w:color="auto" w:fill="auto"/>
          </w:tcPr>
          <w:p w14:paraId="636ED00D" w14:textId="77777777" w:rsidR="008A55D3" w:rsidRPr="00CC6752" w:rsidRDefault="008A55D3" w:rsidP="0026320C">
            <w:pPr>
              <w:rPr>
                <w:rFonts w:ascii="Arial" w:hAnsi="Arial" w:cs="Arial"/>
                <w:sz w:val="24"/>
                <w:szCs w:val="24"/>
              </w:rPr>
            </w:pPr>
          </w:p>
        </w:tc>
        <w:tc>
          <w:tcPr>
            <w:tcW w:w="1314" w:type="dxa"/>
            <w:shd w:val="clear" w:color="auto" w:fill="auto"/>
          </w:tcPr>
          <w:p w14:paraId="2D3066AE" w14:textId="77777777" w:rsidR="008A55D3" w:rsidRPr="00CC6752" w:rsidRDefault="008A55D3" w:rsidP="0026320C">
            <w:pPr>
              <w:rPr>
                <w:rFonts w:ascii="Arial" w:hAnsi="Arial" w:cs="Arial"/>
                <w:sz w:val="24"/>
                <w:szCs w:val="24"/>
              </w:rPr>
            </w:pPr>
          </w:p>
        </w:tc>
        <w:tc>
          <w:tcPr>
            <w:tcW w:w="1500" w:type="dxa"/>
            <w:shd w:val="clear" w:color="auto" w:fill="auto"/>
          </w:tcPr>
          <w:p w14:paraId="34DFE087" w14:textId="77777777" w:rsidR="008A55D3" w:rsidRPr="00CC6752" w:rsidRDefault="008A55D3" w:rsidP="0026320C">
            <w:pPr>
              <w:rPr>
                <w:rFonts w:ascii="Arial" w:hAnsi="Arial" w:cs="Arial"/>
                <w:sz w:val="24"/>
                <w:szCs w:val="24"/>
              </w:rPr>
            </w:pPr>
          </w:p>
        </w:tc>
      </w:tr>
      <w:tr w:rsidR="008A55D3" w:rsidRPr="00CC6752" w14:paraId="68BC65D6" w14:textId="77777777" w:rsidTr="001A2D8C">
        <w:trPr>
          <w:trHeight w:val="413"/>
        </w:trPr>
        <w:tc>
          <w:tcPr>
            <w:tcW w:w="6385" w:type="dxa"/>
            <w:tcBorders>
              <w:bottom w:val="single" w:sz="4" w:space="0" w:color="auto"/>
            </w:tcBorders>
            <w:shd w:val="clear" w:color="auto" w:fill="auto"/>
          </w:tcPr>
          <w:p w14:paraId="485DD5C9" w14:textId="7BAD0C03" w:rsidR="008A55D3" w:rsidRPr="00CC6752" w:rsidRDefault="008A55D3" w:rsidP="001A2D8C">
            <w:pPr>
              <w:ind w:right="-432"/>
              <w:rPr>
                <w:rFonts w:ascii="Arial" w:hAnsi="Arial" w:cs="Arial"/>
                <w:sz w:val="24"/>
                <w:szCs w:val="24"/>
              </w:rPr>
            </w:pPr>
            <w:r w:rsidRPr="00CC6752">
              <w:rPr>
                <w:rFonts w:ascii="Arial" w:hAnsi="Arial" w:cs="Arial"/>
                <w:sz w:val="24"/>
                <w:szCs w:val="24"/>
              </w:rPr>
              <w:t xml:space="preserve">Follow up with all candidates </w:t>
            </w:r>
            <w:r w:rsidR="001A2D8C">
              <w:rPr>
                <w:rFonts w:ascii="Arial" w:hAnsi="Arial" w:cs="Arial"/>
                <w:sz w:val="24"/>
                <w:szCs w:val="24"/>
              </w:rPr>
              <w:t xml:space="preserve">that </w:t>
            </w:r>
            <w:r w:rsidR="00F03123">
              <w:rPr>
                <w:rFonts w:ascii="Arial" w:hAnsi="Arial" w:cs="Arial"/>
                <w:sz w:val="24"/>
                <w:szCs w:val="24"/>
              </w:rPr>
              <w:t xml:space="preserve">selection </w:t>
            </w:r>
            <w:r w:rsidR="001A2D8C">
              <w:rPr>
                <w:rFonts w:ascii="Arial" w:hAnsi="Arial" w:cs="Arial"/>
                <w:sz w:val="24"/>
                <w:szCs w:val="24"/>
              </w:rPr>
              <w:t>was</w:t>
            </w:r>
            <w:r w:rsidR="00F03123">
              <w:rPr>
                <w:rFonts w:ascii="Arial" w:hAnsi="Arial" w:cs="Arial"/>
                <w:sz w:val="24"/>
                <w:szCs w:val="24"/>
              </w:rPr>
              <w:t xml:space="preserve"> made</w:t>
            </w:r>
            <w:r w:rsidR="001A2D8C">
              <w:rPr>
                <w:rFonts w:ascii="Arial" w:hAnsi="Arial" w:cs="Arial"/>
                <w:sz w:val="24"/>
                <w:szCs w:val="24"/>
              </w:rPr>
              <w:t>.</w:t>
            </w:r>
          </w:p>
        </w:tc>
        <w:tc>
          <w:tcPr>
            <w:tcW w:w="1170" w:type="dxa"/>
            <w:tcBorders>
              <w:bottom w:val="single" w:sz="4" w:space="0" w:color="auto"/>
            </w:tcBorders>
            <w:shd w:val="clear" w:color="auto" w:fill="auto"/>
          </w:tcPr>
          <w:p w14:paraId="52DF6313" w14:textId="77777777" w:rsidR="008A55D3" w:rsidRPr="00CC6752" w:rsidRDefault="008A55D3" w:rsidP="0026320C">
            <w:pPr>
              <w:rPr>
                <w:rFonts w:ascii="Arial" w:hAnsi="Arial" w:cs="Arial"/>
                <w:sz w:val="24"/>
                <w:szCs w:val="24"/>
              </w:rPr>
            </w:pPr>
          </w:p>
        </w:tc>
        <w:tc>
          <w:tcPr>
            <w:tcW w:w="1314" w:type="dxa"/>
            <w:tcBorders>
              <w:bottom w:val="single" w:sz="4" w:space="0" w:color="auto"/>
            </w:tcBorders>
            <w:shd w:val="clear" w:color="auto" w:fill="auto"/>
          </w:tcPr>
          <w:p w14:paraId="5EE8AEAF" w14:textId="77777777" w:rsidR="008A55D3" w:rsidRPr="00CC6752" w:rsidRDefault="008A55D3" w:rsidP="0026320C">
            <w:pPr>
              <w:rPr>
                <w:rFonts w:ascii="Arial" w:hAnsi="Arial" w:cs="Arial"/>
                <w:sz w:val="24"/>
                <w:szCs w:val="24"/>
              </w:rPr>
            </w:pPr>
          </w:p>
        </w:tc>
        <w:tc>
          <w:tcPr>
            <w:tcW w:w="1500" w:type="dxa"/>
            <w:tcBorders>
              <w:bottom w:val="single" w:sz="4" w:space="0" w:color="auto"/>
            </w:tcBorders>
            <w:shd w:val="clear" w:color="auto" w:fill="auto"/>
          </w:tcPr>
          <w:p w14:paraId="1F826729" w14:textId="77777777" w:rsidR="008A55D3" w:rsidRPr="00CC6752" w:rsidRDefault="008A55D3" w:rsidP="0026320C">
            <w:pPr>
              <w:rPr>
                <w:rFonts w:ascii="Arial" w:hAnsi="Arial" w:cs="Arial"/>
                <w:sz w:val="24"/>
                <w:szCs w:val="24"/>
              </w:rPr>
            </w:pPr>
          </w:p>
        </w:tc>
      </w:tr>
      <w:tr w:rsidR="008A55D3" w:rsidRPr="00CC6752" w14:paraId="167250EB" w14:textId="77777777" w:rsidTr="008A55D3">
        <w:trPr>
          <w:trHeight w:val="810"/>
        </w:trPr>
        <w:tc>
          <w:tcPr>
            <w:tcW w:w="6385" w:type="dxa"/>
            <w:shd w:val="clear" w:color="auto" w:fill="99CCFF"/>
          </w:tcPr>
          <w:p w14:paraId="1E9BA9B2" w14:textId="4209FD21" w:rsidR="008A55D3" w:rsidRPr="00CC6752" w:rsidRDefault="008A55D3" w:rsidP="0026320C">
            <w:pPr>
              <w:ind w:right="-432"/>
              <w:rPr>
                <w:rFonts w:ascii="Arial" w:hAnsi="Arial" w:cs="Arial"/>
                <w:b/>
                <w:sz w:val="24"/>
                <w:szCs w:val="24"/>
              </w:rPr>
            </w:pPr>
            <w:r w:rsidRPr="00CC6752">
              <w:rPr>
                <w:rFonts w:ascii="Arial" w:eastAsia="Arial Unicode MS" w:hAnsi="Arial" w:cs="Arial"/>
                <w:b/>
                <w:sz w:val="24"/>
                <w:szCs w:val="24"/>
              </w:rPr>
              <w:t>Key Spouse</w:t>
            </w:r>
            <w:r>
              <w:rPr>
                <w:rFonts w:ascii="Arial" w:eastAsia="Arial Unicode MS" w:hAnsi="Arial" w:cs="Arial"/>
                <w:b/>
                <w:sz w:val="24"/>
                <w:szCs w:val="24"/>
              </w:rPr>
              <w:t xml:space="preserve"> / Key Spouse Mentor</w:t>
            </w:r>
            <w:r w:rsidRPr="00CC6752">
              <w:rPr>
                <w:rFonts w:ascii="Arial" w:eastAsia="Arial Unicode MS" w:hAnsi="Arial" w:cs="Arial"/>
                <w:b/>
                <w:sz w:val="24"/>
                <w:szCs w:val="24"/>
              </w:rPr>
              <w:t xml:space="preserve"> Appointment</w:t>
            </w:r>
          </w:p>
        </w:tc>
        <w:tc>
          <w:tcPr>
            <w:tcW w:w="1170" w:type="dxa"/>
            <w:shd w:val="clear" w:color="auto" w:fill="99CCFF"/>
          </w:tcPr>
          <w:p w14:paraId="54C9DB2B" w14:textId="77777777" w:rsidR="008A55D3" w:rsidRPr="00CC6752" w:rsidRDefault="008A55D3" w:rsidP="0026320C">
            <w:pPr>
              <w:jc w:val="center"/>
              <w:rPr>
                <w:rFonts w:ascii="Arial" w:hAnsi="Arial" w:cs="Arial"/>
                <w:b/>
                <w:sz w:val="24"/>
                <w:szCs w:val="24"/>
              </w:rPr>
            </w:pPr>
            <w:r w:rsidRPr="00CC6752">
              <w:rPr>
                <w:rFonts w:ascii="Arial" w:eastAsia="Arial Unicode MS" w:hAnsi="Arial" w:cs="Arial"/>
                <w:b/>
                <w:sz w:val="24"/>
                <w:szCs w:val="24"/>
              </w:rPr>
              <w:t>Due</w:t>
            </w:r>
          </w:p>
        </w:tc>
        <w:tc>
          <w:tcPr>
            <w:tcW w:w="1314" w:type="dxa"/>
            <w:shd w:val="clear" w:color="auto" w:fill="99CCFF"/>
          </w:tcPr>
          <w:p w14:paraId="5EE9E1BA" w14:textId="77777777" w:rsidR="008A55D3" w:rsidRPr="00CC6752" w:rsidRDefault="008A55D3" w:rsidP="0026320C">
            <w:pPr>
              <w:jc w:val="center"/>
              <w:rPr>
                <w:rFonts w:ascii="Arial" w:hAnsi="Arial" w:cs="Arial"/>
                <w:b/>
                <w:sz w:val="24"/>
                <w:szCs w:val="24"/>
              </w:rPr>
            </w:pPr>
            <w:r w:rsidRPr="00CC6752">
              <w:rPr>
                <w:rFonts w:ascii="Arial" w:eastAsia="Arial Unicode MS" w:hAnsi="Arial" w:cs="Arial"/>
                <w:b/>
                <w:sz w:val="24"/>
                <w:szCs w:val="24"/>
              </w:rPr>
              <w:t>Complete</w:t>
            </w:r>
          </w:p>
        </w:tc>
        <w:tc>
          <w:tcPr>
            <w:tcW w:w="1500" w:type="dxa"/>
            <w:shd w:val="clear" w:color="auto" w:fill="99CCFF"/>
          </w:tcPr>
          <w:p w14:paraId="4D8585FE" w14:textId="77777777" w:rsidR="008A55D3" w:rsidRPr="00CC6752" w:rsidRDefault="008A55D3" w:rsidP="0026320C">
            <w:pPr>
              <w:jc w:val="center"/>
              <w:rPr>
                <w:rFonts w:ascii="Arial" w:hAnsi="Arial" w:cs="Arial"/>
                <w:b/>
                <w:sz w:val="24"/>
                <w:szCs w:val="24"/>
              </w:rPr>
            </w:pPr>
            <w:r w:rsidRPr="00CC6752">
              <w:rPr>
                <w:rFonts w:ascii="Arial" w:eastAsia="Arial Unicode MS" w:hAnsi="Arial" w:cs="Arial"/>
                <w:b/>
                <w:sz w:val="24"/>
                <w:szCs w:val="24"/>
              </w:rPr>
              <w:t>Notes</w:t>
            </w:r>
          </w:p>
        </w:tc>
      </w:tr>
      <w:tr w:rsidR="008A55D3" w:rsidRPr="00CC6752" w14:paraId="5F7A08A0" w14:textId="77777777" w:rsidTr="001A2D8C">
        <w:trPr>
          <w:trHeight w:val="1169"/>
        </w:trPr>
        <w:tc>
          <w:tcPr>
            <w:tcW w:w="6385" w:type="dxa"/>
            <w:shd w:val="clear" w:color="auto" w:fill="auto"/>
          </w:tcPr>
          <w:p w14:paraId="3A971393" w14:textId="26AFD234" w:rsidR="008A55D3" w:rsidRPr="00CC6752" w:rsidRDefault="008A55D3" w:rsidP="00F03123">
            <w:pPr>
              <w:ind w:right="-432"/>
              <w:rPr>
                <w:rFonts w:ascii="Arial" w:eastAsia="Arial Unicode MS" w:hAnsi="Arial" w:cs="Arial"/>
                <w:sz w:val="24"/>
                <w:szCs w:val="24"/>
              </w:rPr>
            </w:pPr>
            <w:r w:rsidRPr="00CC6752">
              <w:rPr>
                <w:rFonts w:ascii="Arial" w:hAnsi="Arial" w:cs="Arial"/>
                <w:sz w:val="24"/>
                <w:szCs w:val="24"/>
              </w:rPr>
              <w:t xml:space="preserve">May assign the Chief, Superintendent, </w:t>
            </w:r>
            <w:r w:rsidR="00F03123">
              <w:rPr>
                <w:rFonts w:ascii="Arial" w:hAnsi="Arial" w:cs="Arial"/>
                <w:sz w:val="24"/>
                <w:szCs w:val="24"/>
              </w:rPr>
              <w:t>CCF</w:t>
            </w:r>
            <w:r w:rsidRPr="00CC6752">
              <w:rPr>
                <w:rFonts w:ascii="Arial" w:hAnsi="Arial" w:cs="Arial"/>
                <w:sz w:val="24"/>
                <w:szCs w:val="24"/>
              </w:rPr>
              <w:t>,</w:t>
            </w:r>
            <w:r w:rsidR="00F03123">
              <w:rPr>
                <w:rFonts w:ascii="Arial" w:hAnsi="Arial" w:cs="Arial"/>
                <w:sz w:val="24"/>
                <w:szCs w:val="24"/>
              </w:rPr>
              <w:t xml:space="preserve"> </w:t>
            </w:r>
            <w:r w:rsidRPr="00CC6752">
              <w:rPr>
                <w:rFonts w:ascii="Arial" w:hAnsi="Arial" w:cs="Arial"/>
                <w:sz w:val="24"/>
                <w:szCs w:val="24"/>
              </w:rPr>
              <w:t>SNCO</w:t>
            </w:r>
            <w:r>
              <w:rPr>
                <w:rFonts w:ascii="Arial" w:hAnsi="Arial" w:cs="Arial"/>
                <w:sz w:val="24"/>
                <w:szCs w:val="24"/>
              </w:rPr>
              <w:t>,</w:t>
            </w:r>
            <w:r w:rsidRPr="00CC6752">
              <w:rPr>
                <w:rFonts w:ascii="Arial" w:hAnsi="Arial" w:cs="Arial"/>
                <w:sz w:val="24"/>
                <w:szCs w:val="24"/>
              </w:rPr>
              <w:t xml:space="preserve"> or </w:t>
            </w:r>
            <w:r w:rsidR="00F03123">
              <w:rPr>
                <w:rFonts w:ascii="Arial" w:hAnsi="Arial" w:cs="Arial"/>
                <w:sz w:val="24"/>
                <w:szCs w:val="24"/>
              </w:rPr>
              <w:t xml:space="preserve">   </w:t>
            </w:r>
            <w:r w:rsidRPr="00CC6752">
              <w:rPr>
                <w:rFonts w:ascii="Arial" w:hAnsi="Arial" w:cs="Arial"/>
                <w:sz w:val="24"/>
                <w:szCs w:val="24"/>
              </w:rPr>
              <w:t xml:space="preserve">other </w:t>
            </w:r>
            <w:r w:rsidR="00F03123">
              <w:rPr>
                <w:rFonts w:ascii="Arial" w:hAnsi="Arial" w:cs="Arial"/>
                <w:sz w:val="24"/>
                <w:szCs w:val="24"/>
              </w:rPr>
              <w:t>o</w:t>
            </w:r>
            <w:r w:rsidRPr="00CC6752">
              <w:rPr>
                <w:rFonts w:ascii="Arial" w:hAnsi="Arial" w:cs="Arial"/>
                <w:sz w:val="24"/>
                <w:szCs w:val="24"/>
              </w:rPr>
              <w:t xml:space="preserve">fficer designee as the KS </w:t>
            </w:r>
            <w:r>
              <w:rPr>
                <w:rFonts w:ascii="Arial" w:hAnsi="Arial" w:cs="Arial"/>
                <w:sz w:val="24"/>
                <w:szCs w:val="24"/>
              </w:rPr>
              <w:t xml:space="preserve">/ KSM </w:t>
            </w:r>
            <w:r w:rsidRPr="00CC6752">
              <w:rPr>
                <w:rFonts w:ascii="Arial" w:hAnsi="Arial" w:cs="Arial"/>
                <w:sz w:val="24"/>
                <w:szCs w:val="24"/>
              </w:rPr>
              <w:t xml:space="preserve">Program POC </w:t>
            </w:r>
            <w:r w:rsidR="00F03123">
              <w:rPr>
                <w:rFonts w:ascii="Arial" w:hAnsi="Arial" w:cs="Arial"/>
                <w:sz w:val="24"/>
                <w:szCs w:val="24"/>
              </w:rPr>
              <w:t xml:space="preserve">    </w:t>
            </w:r>
            <w:r w:rsidRPr="00CC6752">
              <w:rPr>
                <w:rFonts w:ascii="Arial" w:hAnsi="Arial" w:cs="Arial"/>
                <w:sz w:val="24"/>
                <w:szCs w:val="24"/>
              </w:rPr>
              <w:t>(note: some units may be comprised of more officers than enlisted)</w:t>
            </w:r>
            <w:r w:rsidR="001A2D8C">
              <w:rPr>
                <w:rFonts w:ascii="Arial" w:hAnsi="Arial" w:cs="Arial"/>
                <w:sz w:val="24"/>
                <w:szCs w:val="24"/>
              </w:rPr>
              <w:t>.</w:t>
            </w:r>
          </w:p>
        </w:tc>
        <w:tc>
          <w:tcPr>
            <w:tcW w:w="1170" w:type="dxa"/>
            <w:shd w:val="clear" w:color="auto" w:fill="auto"/>
          </w:tcPr>
          <w:p w14:paraId="50D6BDD3" w14:textId="77777777" w:rsidR="008A55D3" w:rsidRPr="00CC6752" w:rsidRDefault="008A55D3" w:rsidP="0026320C">
            <w:pPr>
              <w:rPr>
                <w:rFonts w:ascii="Arial" w:eastAsia="Arial Unicode MS" w:hAnsi="Arial" w:cs="Arial"/>
                <w:sz w:val="24"/>
                <w:szCs w:val="24"/>
              </w:rPr>
            </w:pPr>
          </w:p>
        </w:tc>
        <w:tc>
          <w:tcPr>
            <w:tcW w:w="1314" w:type="dxa"/>
            <w:shd w:val="clear" w:color="auto" w:fill="auto"/>
          </w:tcPr>
          <w:p w14:paraId="593D362C" w14:textId="77777777" w:rsidR="008A55D3" w:rsidRPr="00CC6752" w:rsidRDefault="008A55D3" w:rsidP="0026320C">
            <w:pPr>
              <w:rPr>
                <w:rFonts w:ascii="Arial" w:eastAsia="Arial Unicode MS" w:hAnsi="Arial" w:cs="Arial"/>
                <w:sz w:val="24"/>
                <w:szCs w:val="24"/>
              </w:rPr>
            </w:pPr>
          </w:p>
        </w:tc>
        <w:tc>
          <w:tcPr>
            <w:tcW w:w="1500" w:type="dxa"/>
            <w:shd w:val="clear" w:color="auto" w:fill="auto"/>
          </w:tcPr>
          <w:p w14:paraId="1C540CC1" w14:textId="77777777" w:rsidR="008A55D3" w:rsidRPr="00CC6752" w:rsidRDefault="008A55D3" w:rsidP="0026320C">
            <w:pPr>
              <w:rPr>
                <w:rFonts w:ascii="Arial" w:eastAsia="Arial Unicode MS" w:hAnsi="Arial" w:cs="Arial"/>
                <w:sz w:val="24"/>
                <w:szCs w:val="24"/>
              </w:rPr>
            </w:pPr>
          </w:p>
        </w:tc>
      </w:tr>
      <w:tr w:rsidR="008A55D3" w:rsidRPr="00CC6752" w14:paraId="6335FD42" w14:textId="77777777" w:rsidTr="001A2D8C">
        <w:trPr>
          <w:trHeight w:val="440"/>
        </w:trPr>
        <w:tc>
          <w:tcPr>
            <w:tcW w:w="6385" w:type="dxa"/>
            <w:shd w:val="clear" w:color="auto" w:fill="auto"/>
          </w:tcPr>
          <w:p w14:paraId="67A9CB06" w14:textId="2DE18486" w:rsidR="008A55D3" w:rsidRPr="00CC6752" w:rsidRDefault="008A55D3" w:rsidP="0026320C">
            <w:pPr>
              <w:ind w:right="-432"/>
              <w:rPr>
                <w:rFonts w:ascii="Arial" w:hAnsi="Arial" w:cs="Arial"/>
                <w:sz w:val="24"/>
                <w:szCs w:val="24"/>
              </w:rPr>
            </w:pPr>
            <w:r w:rsidRPr="00CC6752">
              <w:rPr>
                <w:rFonts w:ascii="Arial" w:hAnsi="Arial" w:cs="Arial"/>
                <w:sz w:val="24"/>
                <w:szCs w:val="24"/>
              </w:rPr>
              <w:t xml:space="preserve">Set up a volunteer file for each new KS </w:t>
            </w:r>
            <w:r>
              <w:rPr>
                <w:rFonts w:ascii="Arial" w:hAnsi="Arial" w:cs="Arial"/>
                <w:sz w:val="24"/>
                <w:szCs w:val="24"/>
              </w:rPr>
              <w:t xml:space="preserve">/ KSM </w:t>
            </w:r>
            <w:r w:rsidRPr="00CC6752">
              <w:rPr>
                <w:rFonts w:ascii="Arial" w:hAnsi="Arial" w:cs="Arial"/>
                <w:sz w:val="24"/>
                <w:szCs w:val="24"/>
              </w:rPr>
              <w:t>appointee</w:t>
            </w:r>
            <w:r w:rsidR="001A2D8C">
              <w:rPr>
                <w:rFonts w:ascii="Arial" w:hAnsi="Arial" w:cs="Arial"/>
                <w:sz w:val="24"/>
                <w:szCs w:val="24"/>
              </w:rPr>
              <w:t>.</w:t>
            </w:r>
          </w:p>
        </w:tc>
        <w:tc>
          <w:tcPr>
            <w:tcW w:w="1170" w:type="dxa"/>
            <w:shd w:val="clear" w:color="auto" w:fill="auto"/>
          </w:tcPr>
          <w:p w14:paraId="77DE8A68" w14:textId="77777777" w:rsidR="008A55D3" w:rsidRPr="00CC6752" w:rsidRDefault="008A55D3" w:rsidP="0026320C">
            <w:pPr>
              <w:rPr>
                <w:rFonts w:ascii="Arial" w:hAnsi="Arial" w:cs="Arial"/>
                <w:sz w:val="24"/>
                <w:szCs w:val="24"/>
              </w:rPr>
            </w:pPr>
          </w:p>
        </w:tc>
        <w:tc>
          <w:tcPr>
            <w:tcW w:w="1314" w:type="dxa"/>
            <w:shd w:val="clear" w:color="auto" w:fill="auto"/>
          </w:tcPr>
          <w:p w14:paraId="2F70A0D5" w14:textId="77777777" w:rsidR="008A55D3" w:rsidRPr="00CC6752" w:rsidRDefault="008A55D3" w:rsidP="0026320C">
            <w:pPr>
              <w:rPr>
                <w:rFonts w:ascii="Arial" w:hAnsi="Arial" w:cs="Arial"/>
                <w:sz w:val="24"/>
                <w:szCs w:val="24"/>
              </w:rPr>
            </w:pPr>
          </w:p>
        </w:tc>
        <w:tc>
          <w:tcPr>
            <w:tcW w:w="1500" w:type="dxa"/>
            <w:shd w:val="clear" w:color="auto" w:fill="auto"/>
          </w:tcPr>
          <w:p w14:paraId="0ED6D855" w14:textId="77777777" w:rsidR="008A55D3" w:rsidRPr="00CC6752" w:rsidRDefault="008A55D3" w:rsidP="0026320C">
            <w:pPr>
              <w:rPr>
                <w:rFonts w:ascii="Arial" w:hAnsi="Arial" w:cs="Arial"/>
                <w:sz w:val="24"/>
                <w:szCs w:val="24"/>
              </w:rPr>
            </w:pPr>
          </w:p>
        </w:tc>
      </w:tr>
      <w:tr w:rsidR="008A55D3" w:rsidRPr="00CC6752" w14:paraId="07C5143B" w14:textId="77777777" w:rsidTr="001A2D8C">
        <w:trPr>
          <w:trHeight w:val="917"/>
        </w:trPr>
        <w:tc>
          <w:tcPr>
            <w:tcW w:w="6385" w:type="dxa"/>
            <w:shd w:val="clear" w:color="auto" w:fill="auto"/>
          </w:tcPr>
          <w:p w14:paraId="595592D1" w14:textId="2DA05F65" w:rsidR="008A55D3" w:rsidRPr="00CC6752" w:rsidRDefault="008A55D3" w:rsidP="00F03123">
            <w:pPr>
              <w:ind w:right="-432"/>
              <w:rPr>
                <w:rFonts w:ascii="Arial" w:hAnsi="Arial" w:cs="Arial"/>
                <w:sz w:val="24"/>
                <w:szCs w:val="24"/>
              </w:rPr>
            </w:pPr>
            <w:r w:rsidRPr="00CC6752">
              <w:rPr>
                <w:rFonts w:ascii="Arial" w:hAnsi="Arial" w:cs="Arial"/>
                <w:sz w:val="24"/>
                <w:szCs w:val="24"/>
              </w:rPr>
              <w:t>Introduce new appointee</w:t>
            </w:r>
            <w:r>
              <w:rPr>
                <w:rFonts w:ascii="Arial" w:hAnsi="Arial" w:cs="Arial"/>
                <w:sz w:val="24"/>
                <w:szCs w:val="24"/>
              </w:rPr>
              <w:t>s to the U</w:t>
            </w:r>
            <w:r w:rsidRPr="00CC6752">
              <w:rPr>
                <w:rFonts w:ascii="Arial" w:hAnsi="Arial" w:cs="Arial"/>
                <w:sz w:val="24"/>
                <w:szCs w:val="24"/>
              </w:rPr>
              <w:t xml:space="preserve">nit KSP </w:t>
            </w:r>
            <w:r>
              <w:rPr>
                <w:rFonts w:ascii="Arial" w:hAnsi="Arial" w:cs="Arial"/>
                <w:sz w:val="24"/>
                <w:szCs w:val="24"/>
              </w:rPr>
              <w:t>Team</w:t>
            </w:r>
            <w:r w:rsidRPr="00CC6752">
              <w:rPr>
                <w:rFonts w:ascii="Arial" w:hAnsi="Arial" w:cs="Arial"/>
                <w:sz w:val="24"/>
                <w:szCs w:val="24"/>
              </w:rPr>
              <w:t xml:space="preserve"> (enlisted</w:t>
            </w:r>
            <w:r w:rsidR="00F03123">
              <w:rPr>
                <w:rFonts w:ascii="Arial" w:hAnsi="Arial" w:cs="Arial"/>
                <w:sz w:val="24"/>
                <w:szCs w:val="24"/>
              </w:rPr>
              <w:t xml:space="preserve"> </w:t>
            </w:r>
            <w:r w:rsidRPr="00CC6752">
              <w:rPr>
                <w:rFonts w:ascii="Arial" w:hAnsi="Arial" w:cs="Arial"/>
                <w:sz w:val="24"/>
                <w:szCs w:val="24"/>
              </w:rPr>
              <w:t xml:space="preserve">and/or officer POCs, </w:t>
            </w:r>
            <w:r w:rsidR="00F03123">
              <w:rPr>
                <w:rFonts w:ascii="Arial" w:hAnsi="Arial" w:cs="Arial"/>
                <w:sz w:val="24"/>
                <w:szCs w:val="24"/>
              </w:rPr>
              <w:t>KSM</w:t>
            </w:r>
            <w:r>
              <w:rPr>
                <w:rFonts w:ascii="Arial" w:hAnsi="Arial" w:cs="Arial"/>
                <w:sz w:val="24"/>
                <w:szCs w:val="24"/>
              </w:rPr>
              <w:t>(s)</w:t>
            </w:r>
            <w:r w:rsidRPr="00CC6752">
              <w:rPr>
                <w:rFonts w:ascii="Arial" w:hAnsi="Arial" w:cs="Arial"/>
                <w:sz w:val="24"/>
                <w:szCs w:val="24"/>
              </w:rPr>
              <w:t xml:space="preserve"> and </w:t>
            </w:r>
            <w:r w:rsidR="00F03123">
              <w:rPr>
                <w:rFonts w:ascii="Arial" w:hAnsi="Arial" w:cs="Arial"/>
                <w:sz w:val="24"/>
                <w:szCs w:val="24"/>
              </w:rPr>
              <w:t xml:space="preserve">other </w:t>
            </w:r>
            <w:r>
              <w:rPr>
                <w:rFonts w:ascii="Arial" w:hAnsi="Arial" w:cs="Arial"/>
                <w:sz w:val="24"/>
                <w:szCs w:val="24"/>
              </w:rPr>
              <w:t>KS</w:t>
            </w:r>
            <w:r w:rsidR="00F03123">
              <w:rPr>
                <w:rFonts w:ascii="Arial" w:hAnsi="Arial" w:cs="Arial"/>
                <w:sz w:val="24"/>
                <w:szCs w:val="24"/>
              </w:rPr>
              <w:t>(</w:t>
            </w:r>
            <w:r>
              <w:rPr>
                <w:rFonts w:ascii="Arial" w:hAnsi="Arial" w:cs="Arial"/>
                <w:sz w:val="24"/>
                <w:szCs w:val="24"/>
              </w:rPr>
              <w:t>s)</w:t>
            </w:r>
            <w:r w:rsidRPr="00CC6752">
              <w:rPr>
                <w:rFonts w:ascii="Arial" w:hAnsi="Arial" w:cs="Arial"/>
                <w:sz w:val="24"/>
                <w:szCs w:val="24"/>
              </w:rPr>
              <w:t>; provide unit</w:t>
            </w:r>
            <w:r w:rsidR="00F03123">
              <w:rPr>
                <w:rFonts w:ascii="Arial" w:hAnsi="Arial" w:cs="Arial"/>
                <w:sz w:val="24"/>
                <w:szCs w:val="24"/>
              </w:rPr>
              <w:t xml:space="preserve">   t</w:t>
            </w:r>
            <w:r w:rsidRPr="00CC6752">
              <w:rPr>
                <w:rFonts w:ascii="Arial" w:hAnsi="Arial" w:cs="Arial"/>
                <w:sz w:val="24"/>
                <w:szCs w:val="24"/>
              </w:rPr>
              <w:t>our</w:t>
            </w:r>
            <w:r>
              <w:rPr>
                <w:rFonts w:ascii="Arial" w:hAnsi="Arial" w:cs="Arial"/>
                <w:sz w:val="24"/>
                <w:szCs w:val="24"/>
              </w:rPr>
              <w:t xml:space="preserve"> and mission brief</w:t>
            </w:r>
            <w:r w:rsidR="001A2D8C">
              <w:rPr>
                <w:rFonts w:ascii="Arial" w:hAnsi="Arial" w:cs="Arial"/>
                <w:sz w:val="24"/>
                <w:szCs w:val="24"/>
              </w:rPr>
              <w:t>.</w:t>
            </w:r>
          </w:p>
        </w:tc>
        <w:tc>
          <w:tcPr>
            <w:tcW w:w="1170" w:type="dxa"/>
            <w:shd w:val="clear" w:color="auto" w:fill="auto"/>
          </w:tcPr>
          <w:p w14:paraId="42EE45F3" w14:textId="77777777" w:rsidR="008A55D3" w:rsidRPr="00CC6752" w:rsidRDefault="008A55D3" w:rsidP="0026320C">
            <w:pPr>
              <w:rPr>
                <w:rFonts w:ascii="Arial" w:hAnsi="Arial" w:cs="Arial"/>
                <w:sz w:val="24"/>
                <w:szCs w:val="24"/>
              </w:rPr>
            </w:pPr>
          </w:p>
        </w:tc>
        <w:tc>
          <w:tcPr>
            <w:tcW w:w="1314" w:type="dxa"/>
            <w:shd w:val="clear" w:color="auto" w:fill="auto"/>
          </w:tcPr>
          <w:p w14:paraId="49FE55F1" w14:textId="77777777" w:rsidR="008A55D3" w:rsidRPr="00CC6752" w:rsidRDefault="008A55D3" w:rsidP="0026320C">
            <w:pPr>
              <w:rPr>
                <w:rFonts w:ascii="Arial" w:hAnsi="Arial" w:cs="Arial"/>
                <w:sz w:val="24"/>
                <w:szCs w:val="24"/>
              </w:rPr>
            </w:pPr>
          </w:p>
        </w:tc>
        <w:tc>
          <w:tcPr>
            <w:tcW w:w="1500" w:type="dxa"/>
            <w:shd w:val="clear" w:color="auto" w:fill="auto"/>
          </w:tcPr>
          <w:p w14:paraId="3D33D026" w14:textId="77777777" w:rsidR="008A55D3" w:rsidRPr="00CC6752" w:rsidRDefault="008A55D3" w:rsidP="0026320C">
            <w:pPr>
              <w:rPr>
                <w:rFonts w:ascii="Arial" w:hAnsi="Arial" w:cs="Arial"/>
                <w:sz w:val="24"/>
                <w:szCs w:val="24"/>
              </w:rPr>
            </w:pPr>
          </w:p>
        </w:tc>
      </w:tr>
      <w:tr w:rsidR="008A55D3" w:rsidRPr="00CC6752" w14:paraId="7EBDD904" w14:textId="77777777" w:rsidTr="001A2D8C">
        <w:trPr>
          <w:trHeight w:val="890"/>
        </w:trPr>
        <w:tc>
          <w:tcPr>
            <w:tcW w:w="6385" w:type="dxa"/>
            <w:shd w:val="clear" w:color="auto" w:fill="auto"/>
          </w:tcPr>
          <w:p w14:paraId="2EA5C76B" w14:textId="45B569D1" w:rsidR="008A55D3" w:rsidRPr="00CC6752" w:rsidRDefault="008A55D3" w:rsidP="0026320C">
            <w:pPr>
              <w:ind w:right="-432"/>
              <w:rPr>
                <w:rFonts w:ascii="Arial" w:hAnsi="Arial" w:cs="Arial"/>
                <w:sz w:val="24"/>
                <w:szCs w:val="24"/>
              </w:rPr>
            </w:pPr>
            <w:r w:rsidRPr="00CC6752">
              <w:rPr>
                <w:rFonts w:ascii="Arial" w:hAnsi="Arial" w:cs="Arial"/>
                <w:sz w:val="24"/>
                <w:szCs w:val="24"/>
              </w:rPr>
              <w:t>Reiterate roles/responsibilities and convey types of issues/events which can be handled by the KS</w:t>
            </w:r>
            <w:r>
              <w:rPr>
                <w:rFonts w:ascii="Arial" w:hAnsi="Arial" w:cs="Arial"/>
                <w:sz w:val="24"/>
                <w:szCs w:val="24"/>
              </w:rPr>
              <w:t xml:space="preserve"> / KSM</w:t>
            </w:r>
            <w:r w:rsidRPr="00CC6752">
              <w:rPr>
                <w:rFonts w:ascii="Arial" w:hAnsi="Arial" w:cs="Arial"/>
                <w:sz w:val="24"/>
                <w:szCs w:val="24"/>
              </w:rPr>
              <w:t xml:space="preserve"> </w:t>
            </w:r>
            <w:r>
              <w:rPr>
                <w:rFonts w:ascii="Arial" w:hAnsi="Arial" w:cs="Arial"/>
                <w:sz w:val="24"/>
                <w:szCs w:val="24"/>
              </w:rPr>
              <w:t xml:space="preserve">    </w:t>
            </w:r>
            <w:r w:rsidRPr="00CC6752">
              <w:rPr>
                <w:rFonts w:ascii="Arial" w:hAnsi="Arial" w:cs="Arial"/>
                <w:sz w:val="24"/>
                <w:szCs w:val="24"/>
              </w:rPr>
              <w:t>versus those which should be elevated to unit leadership</w:t>
            </w:r>
            <w:r w:rsidR="001A2D8C">
              <w:rPr>
                <w:rFonts w:ascii="Arial" w:hAnsi="Arial" w:cs="Arial"/>
                <w:sz w:val="24"/>
                <w:szCs w:val="24"/>
              </w:rPr>
              <w:t>.</w:t>
            </w:r>
            <w:r w:rsidRPr="00CC6752">
              <w:rPr>
                <w:rFonts w:ascii="Arial" w:hAnsi="Arial" w:cs="Arial"/>
                <w:sz w:val="24"/>
                <w:szCs w:val="24"/>
              </w:rPr>
              <w:t xml:space="preserve">  </w:t>
            </w:r>
          </w:p>
        </w:tc>
        <w:tc>
          <w:tcPr>
            <w:tcW w:w="1170" w:type="dxa"/>
            <w:shd w:val="clear" w:color="auto" w:fill="auto"/>
          </w:tcPr>
          <w:p w14:paraId="28E01F40" w14:textId="77777777" w:rsidR="008A55D3" w:rsidRPr="00CC6752" w:rsidRDefault="008A55D3" w:rsidP="0026320C">
            <w:pPr>
              <w:rPr>
                <w:rFonts w:ascii="Arial" w:hAnsi="Arial" w:cs="Arial"/>
                <w:sz w:val="24"/>
                <w:szCs w:val="24"/>
              </w:rPr>
            </w:pPr>
          </w:p>
        </w:tc>
        <w:tc>
          <w:tcPr>
            <w:tcW w:w="1314" w:type="dxa"/>
            <w:shd w:val="clear" w:color="auto" w:fill="auto"/>
          </w:tcPr>
          <w:p w14:paraId="391BA9C0" w14:textId="77777777" w:rsidR="008A55D3" w:rsidRPr="00CC6752" w:rsidRDefault="008A55D3" w:rsidP="0026320C">
            <w:pPr>
              <w:rPr>
                <w:rFonts w:ascii="Arial" w:hAnsi="Arial" w:cs="Arial"/>
                <w:sz w:val="24"/>
                <w:szCs w:val="24"/>
              </w:rPr>
            </w:pPr>
          </w:p>
        </w:tc>
        <w:tc>
          <w:tcPr>
            <w:tcW w:w="1500" w:type="dxa"/>
            <w:shd w:val="clear" w:color="auto" w:fill="auto"/>
          </w:tcPr>
          <w:p w14:paraId="754BF9DF" w14:textId="77777777" w:rsidR="008A55D3" w:rsidRPr="00CC6752" w:rsidRDefault="008A55D3" w:rsidP="0026320C">
            <w:pPr>
              <w:rPr>
                <w:rFonts w:ascii="Arial" w:hAnsi="Arial" w:cs="Arial"/>
                <w:sz w:val="24"/>
                <w:szCs w:val="24"/>
              </w:rPr>
            </w:pPr>
          </w:p>
        </w:tc>
      </w:tr>
      <w:tr w:rsidR="008A55D3" w:rsidRPr="00CC6752" w14:paraId="63C2FC79" w14:textId="77777777" w:rsidTr="001A2D8C">
        <w:trPr>
          <w:trHeight w:val="413"/>
        </w:trPr>
        <w:tc>
          <w:tcPr>
            <w:tcW w:w="6385" w:type="dxa"/>
            <w:shd w:val="clear" w:color="auto" w:fill="auto"/>
          </w:tcPr>
          <w:p w14:paraId="543B7C24" w14:textId="0AD7F6E4" w:rsidR="008A55D3" w:rsidRPr="00CC6752" w:rsidRDefault="008A55D3" w:rsidP="0026320C">
            <w:pPr>
              <w:ind w:right="-432"/>
              <w:rPr>
                <w:rFonts w:ascii="Arial" w:hAnsi="Arial" w:cs="Arial"/>
                <w:sz w:val="24"/>
                <w:szCs w:val="24"/>
              </w:rPr>
            </w:pPr>
            <w:r w:rsidRPr="00CC6752">
              <w:rPr>
                <w:rFonts w:ascii="Arial" w:hAnsi="Arial" w:cs="Arial"/>
                <w:sz w:val="24"/>
                <w:szCs w:val="24"/>
              </w:rPr>
              <w:t xml:space="preserve">Discuss logistical </w:t>
            </w:r>
            <w:r>
              <w:rPr>
                <w:rFonts w:ascii="Arial" w:hAnsi="Arial" w:cs="Arial"/>
                <w:sz w:val="24"/>
                <w:szCs w:val="24"/>
              </w:rPr>
              <w:t>supplies/</w:t>
            </w:r>
            <w:r w:rsidRPr="00CC6752">
              <w:rPr>
                <w:rFonts w:ascii="Arial" w:hAnsi="Arial" w:cs="Arial"/>
                <w:sz w:val="24"/>
                <w:szCs w:val="24"/>
              </w:rPr>
              <w:t>support with new appointee</w:t>
            </w:r>
            <w:r>
              <w:rPr>
                <w:rFonts w:ascii="Arial" w:hAnsi="Arial" w:cs="Arial"/>
                <w:sz w:val="24"/>
                <w:szCs w:val="24"/>
              </w:rPr>
              <w:t>s</w:t>
            </w:r>
            <w:r w:rsidR="001A2D8C">
              <w:rPr>
                <w:rFonts w:ascii="Arial" w:hAnsi="Arial" w:cs="Arial"/>
                <w:sz w:val="24"/>
                <w:szCs w:val="24"/>
              </w:rPr>
              <w:t>.</w:t>
            </w:r>
          </w:p>
        </w:tc>
        <w:tc>
          <w:tcPr>
            <w:tcW w:w="1170" w:type="dxa"/>
            <w:shd w:val="clear" w:color="auto" w:fill="auto"/>
          </w:tcPr>
          <w:p w14:paraId="09165D81" w14:textId="77777777" w:rsidR="008A55D3" w:rsidRPr="00CC6752" w:rsidRDefault="008A55D3" w:rsidP="0026320C">
            <w:pPr>
              <w:rPr>
                <w:rFonts w:ascii="Arial" w:hAnsi="Arial" w:cs="Arial"/>
                <w:sz w:val="24"/>
                <w:szCs w:val="24"/>
              </w:rPr>
            </w:pPr>
          </w:p>
        </w:tc>
        <w:tc>
          <w:tcPr>
            <w:tcW w:w="1314" w:type="dxa"/>
            <w:shd w:val="clear" w:color="auto" w:fill="auto"/>
          </w:tcPr>
          <w:p w14:paraId="3A0DCAF9" w14:textId="77777777" w:rsidR="008A55D3" w:rsidRPr="00CC6752" w:rsidRDefault="008A55D3" w:rsidP="0026320C">
            <w:pPr>
              <w:rPr>
                <w:rFonts w:ascii="Arial" w:hAnsi="Arial" w:cs="Arial"/>
                <w:sz w:val="24"/>
                <w:szCs w:val="24"/>
              </w:rPr>
            </w:pPr>
          </w:p>
        </w:tc>
        <w:tc>
          <w:tcPr>
            <w:tcW w:w="1500" w:type="dxa"/>
            <w:shd w:val="clear" w:color="auto" w:fill="auto"/>
          </w:tcPr>
          <w:p w14:paraId="3E307345" w14:textId="77777777" w:rsidR="008A55D3" w:rsidRPr="00CC6752" w:rsidRDefault="008A55D3" w:rsidP="0026320C">
            <w:pPr>
              <w:rPr>
                <w:rFonts w:ascii="Arial" w:hAnsi="Arial" w:cs="Arial"/>
                <w:sz w:val="24"/>
                <w:szCs w:val="24"/>
              </w:rPr>
            </w:pPr>
          </w:p>
        </w:tc>
      </w:tr>
      <w:tr w:rsidR="008A55D3" w:rsidRPr="00CC6752" w14:paraId="52C38753" w14:textId="77777777" w:rsidTr="0026320C">
        <w:trPr>
          <w:trHeight w:val="610"/>
        </w:trPr>
        <w:tc>
          <w:tcPr>
            <w:tcW w:w="6385" w:type="dxa"/>
            <w:shd w:val="clear" w:color="auto" w:fill="auto"/>
          </w:tcPr>
          <w:p w14:paraId="4A5CA910" w14:textId="747E8055" w:rsidR="008A55D3" w:rsidRPr="00CC6752" w:rsidRDefault="008A55D3" w:rsidP="0026320C">
            <w:pPr>
              <w:ind w:right="-432"/>
              <w:rPr>
                <w:rFonts w:ascii="Arial" w:hAnsi="Arial" w:cs="Arial"/>
                <w:sz w:val="24"/>
                <w:szCs w:val="24"/>
              </w:rPr>
            </w:pPr>
            <w:r w:rsidRPr="00CC6752">
              <w:rPr>
                <w:rFonts w:ascii="Arial" w:hAnsi="Arial" w:cs="Arial"/>
                <w:sz w:val="24"/>
                <w:szCs w:val="24"/>
              </w:rPr>
              <w:t>Complete appoint</w:t>
            </w:r>
            <w:r>
              <w:rPr>
                <w:rFonts w:ascii="Arial" w:hAnsi="Arial" w:cs="Arial"/>
                <w:sz w:val="24"/>
                <w:szCs w:val="24"/>
              </w:rPr>
              <w:t>ment letter(s) and forward copy to</w:t>
            </w:r>
            <w:r w:rsidRPr="00CC6752">
              <w:rPr>
                <w:rFonts w:ascii="Arial" w:hAnsi="Arial" w:cs="Arial"/>
                <w:sz w:val="24"/>
                <w:szCs w:val="24"/>
              </w:rPr>
              <w:t xml:space="preserve"> local </w:t>
            </w:r>
          </w:p>
          <w:p w14:paraId="5FCEB55C" w14:textId="33B7700D" w:rsidR="008A55D3" w:rsidRPr="00CC6752" w:rsidRDefault="008A55D3" w:rsidP="00D003E6">
            <w:pPr>
              <w:ind w:right="-432"/>
              <w:rPr>
                <w:rFonts w:ascii="Arial" w:hAnsi="Arial" w:cs="Arial"/>
                <w:sz w:val="24"/>
                <w:szCs w:val="24"/>
              </w:rPr>
            </w:pPr>
            <w:r w:rsidRPr="00CC6752">
              <w:rPr>
                <w:rFonts w:ascii="Arial" w:hAnsi="Arial" w:cs="Arial"/>
                <w:sz w:val="24"/>
                <w:szCs w:val="24"/>
              </w:rPr>
              <w:t>A&amp;FRC KSP POC</w:t>
            </w:r>
            <w:r w:rsidR="00447211">
              <w:rPr>
                <w:rFonts w:ascii="Arial" w:hAnsi="Arial" w:cs="Arial"/>
                <w:sz w:val="24"/>
                <w:szCs w:val="24"/>
              </w:rPr>
              <w:t xml:space="preserve"> (See pages </w:t>
            </w:r>
            <w:r w:rsidR="00D003E6">
              <w:rPr>
                <w:rFonts w:ascii="Arial" w:hAnsi="Arial" w:cs="Arial"/>
                <w:sz w:val="24"/>
                <w:szCs w:val="24"/>
              </w:rPr>
              <w:t>27-28</w:t>
            </w:r>
            <w:r w:rsidR="00447211">
              <w:rPr>
                <w:rFonts w:ascii="Arial" w:hAnsi="Arial" w:cs="Arial"/>
                <w:sz w:val="24"/>
                <w:szCs w:val="24"/>
              </w:rPr>
              <w:t>)</w:t>
            </w:r>
          </w:p>
        </w:tc>
        <w:tc>
          <w:tcPr>
            <w:tcW w:w="1170" w:type="dxa"/>
            <w:shd w:val="clear" w:color="auto" w:fill="auto"/>
          </w:tcPr>
          <w:p w14:paraId="18106F81" w14:textId="77777777" w:rsidR="008A55D3" w:rsidRPr="00CC6752" w:rsidRDefault="008A55D3" w:rsidP="0026320C">
            <w:pPr>
              <w:rPr>
                <w:rFonts w:ascii="Arial" w:hAnsi="Arial" w:cs="Arial"/>
                <w:sz w:val="24"/>
                <w:szCs w:val="24"/>
              </w:rPr>
            </w:pPr>
          </w:p>
        </w:tc>
        <w:tc>
          <w:tcPr>
            <w:tcW w:w="1314" w:type="dxa"/>
            <w:shd w:val="clear" w:color="auto" w:fill="auto"/>
          </w:tcPr>
          <w:p w14:paraId="49925C9D" w14:textId="77777777" w:rsidR="008A55D3" w:rsidRPr="00CC6752" w:rsidRDefault="008A55D3" w:rsidP="0026320C">
            <w:pPr>
              <w:rPr>
                <w:rFonts w:ascii="Arial" w:hAnsi="Arial" w:cs="Arial"/>
                <w:sz w:val="24"/>
                <w:szCs w:val="24"/>
              </w:rPr>
            </w:pPr>
          </w:p>
        </w:tc>
        <w:tc>
          <w:tcPr>
            <w:tcW w:w="1500" w:type="dxa"/>
            <w:shd w:val="clear" w:color="auto" w:fill="auto"/>
          </w:tcPr>
          <w:p w14:paraId="0EF7C815" w14:textId="77777777" w:rsidR="008A55D3" w:rsidRPr="00CC6752" w:rsidRDefault="008A55D3" w:rsidP="0026320C">
            <w:pPr>
              <w:rPr>
                <w:rFonts w:ascii="Arial" w:hAnsi="Arial" w:cs="Arial"/>
                <w:sz w:val="24"/>
                <w:szCs w:val="24"/>
              </w:rPr>
            </w:pPr>
          </w:p>
        </w:tc>
      </w:tr>
      <w:tr w:rsidR="008A55D3" w:rsidRPr="00CC6752" w14:paraId="23AC0063" w14:textId="77777777" w:rsidTr="001A2D8C">
        <w:trPr>
          <w:trHeight w:val="899"/>
        </w:trPr>
        <w:tc>
          <w:tcPr>
            <w:tcW w:w="6385" w:type="dxa"/>
            <w:shd w:val="clear" w:color="auto" w:fill="auto"/>
          </w:tcPr>
          <w:p w14:paraId="322B4FBF" w14:textId="404EE1C2" w:rsidR="008A55D3" w:rsidRPr="00CC6752" w:rsidRDefault="008A55D3" w:rsidP="008A55D3">
            <w:pPr>
              <w:ind w:right="-432"/>
              <w:rPr>
                <w:rFonts w:ascii="Arial" w:hAnsi="Arial" w:cs="Arial"/>
                <w:sz w:val="24"/>
                <w:szCs w:val="24"/>
              </w:rPr>
            </w:pPr>
            <w:r w:rsidRPr="00CC6752">
              <w:rPr>
                <w:rFonts w:ascii="Arial" w:hAnsi="Arial" w:cs="Arial"/>
                <w:sz w:val="24"/>
                <w:szCs w:val="24"/>
              </w:rPr>
              <w:t>Ensure KS</w:t>
            </w:r>
            <w:r>
              <w:rPr>
                <w:rFonts w:ascii="Arial" w:hAnsi="Arial" w:cs="Arial"/>
                <w:sz w:val="24"/>
                <w:szCs w:val="24"/>
              </w:rPr>
              <w:t xml:space="preserve"> / KSM</w:t>
            </w:r>
            <w:r w:rsidRPr="00CC6752">
              <w:rPr>
                <w:rFonts w:ascii="Arial" w:hAnsi="Arial" w:cs="Arial"/>
                <w:sz w:val="24"/>
                <w:szCs w:val="24"/>
              </w:rPr>
              <w:t xml:space="preserve"> understands training requirements and </w:t>
            </w:r>
            <w:r>
              <w:rPr>
                <w:rFonts w:ascii="Arial" w:hAnsi="Arial" w:cs="Arial"/>
                <w:sz w:val="24"/>
                <w:szCs w:val="24"/>
              </w:rPr>
              <w:t xml:space="preserve">     </w:t>
            </w:r>
            <w:r w:rsidRPr="00CC6752">
              <w:rPr>
                <w:rFonts w:ascii="Arial" w:hAnsi="Arial" w:cs="Arial"/>
                <w:sz w:val="24"/>
                <w:szCs w:val="24"/>
              </w:rPr>
              <w:t xml:space="preserve">completes mandatory </w:t>
            </w:r>
            <w:r>
              <w:rPr>
                <w:rFonts w:ascii="Arial" w:hAnsi="Arial" w:cs="Arial"/>
                <w:sz w:val="24"/>
                <w:szCs w:val="24"/>
              </w:rPr>
              <w:t>trainings outlined in position descriptions</w:t>
            </w:r>
            <w:r w:rsidR="001A2D8C">
              <w:rPr>
                <w:rFonts w:ascii="Arial" w:hAnsi="Arial" w:cs="Arial"/>
                <w:sz w:val="24"/>
                <w:szCs w:val="24"/>
              </w:rPr>
              <w:t>.</w:t>
            </w:r>
            <w:r>
              <w:rPr>
                <w:rFonts w:ascii="Arial" w:hAnsi="Arial" w:cs="Arial"/>
                <w:sz w:val="24"/>
                <w:szCs w:val="24"/>
              </w:rPr>
              <w:t xml:space="preserve"> </w:t>
            </w:r>
          </w:p>
        </w:tc>
        <w:tc>
          <w:tcPr>
            <w:tcW w:w="1170" w:type="dxa"/>
            <w:shd w:val="clear" w:color="auto" w:fill="auto"/>
          </w:tcPr>
          <w:p w14:paraId="429F2F00" w14:textId="77777777" w:rsidR="008A55D3" w:rsidRPr="00CC6752" w:rsidRDefault="008A55D3" w:rsidP="0026320C">
            <w:pPr>
              <w:rPr>
                <w:rFonts w:ascii="Arial" w:hAnsi="Arial" w:cs="Arial"/>
                <w:sz w:val="24"/>
                <w:szCs w:val="24"/>
              </w:rPr>
            </w:pPr>
          </w:p>
        </w:tc>
        <w:tc>
          <w:tcPr>
            <w:tcW w:w="1314" w:type="dxa"/>
            <w:shd w:val="clear" w:color="auto" w:fill="auto"/>
          </w:tcPr>
          <w:p w14:paraId="6FDAD9F4" w14:textId="77777777" w:rsidR="008A55D3" w:rsidRPr="00CC6752" w:rsidRDefault="008A55D3" w:rsidP="0026320C">
            <w:pPr>
              <w:rPr>
                <w:rFonts w:ascii="Arial" w:hAnsi="Arial" w:cs="Arial"/>
                <w:sz w:val="24"/>
                <w:szCs w:val="24"/>
              </w:rPr>
            </w:pPr>
          </w:p>
        </w:tc>
        <w:tc>
          <w:tcPr>
            <w:tcW w:w="1500" w:type="dxa"/>
            <w:shd w:val="clear" w:color="auto" w:fill="auto"/>
          </w:tcPr>
          <w:p w14:paraId="39E8665E" w14:textId="77777777" w:rsidR="008A55D3" w:rsidRPr="00CC6752" w:rsidRDefault="008A55D3" w:rsidP="0026320C">
            <w:pPr>
              <w:rPr>
                <w:rFonts w:ascii="Arial" w:hAnsi="Arial" w:cs="Arial"/>
                <w:sz w:val="24"/>
                <w:szCs w:val="24"/>
              </w:rPr>
            </w:pPr>
          </w:p>
        </w:tc>
      </w:tr>
      <w:tr w:rsidR="001A2D8C" w:rsidRPr="00CC6752" w14:paraId="14740EEA" w14:textId="77777777" w:rsidTr="001A2D8C">
        <w:trPr>
          <w:trHeight w:val="2060"/>
        </w:trPr>
        <w:tc>
          <w:tcPr>
            <w:tcW w:w="6385" w:type="dxa"/>
            <w:shd w:val="clear" w:color="auto" w:fill="auto"/>
          </w:tcPr>
          <w:p w14:paraId="625F3A34" w14:textId="19E729B9" w:rsidR="001A2D8C" w:rsidRPr="001A2D8C" w:rsidRDefault="001A2D8C" w:rsidP="001A2D8C">
            <w:pPr>
              <w:tabs>
                <w:tab w:val="left" w:pos="1170"/>
              </w:tabs>
              <w:ind w:right="70"/>
              <w:contextualSpacing/>
              <w:rPr>
                <w:rFonts w:ascii="Arial" w:hAnsi="Arial" w:cs="Arial"/>
                <w:sz w:val="24"/>
                <w:szCs w:val="24"/>
                <w:u w:val="single"/>
              </w:rPr>
            </w:pPr>
            <w:r>
              <w:rPr>
                <w:rFonts w:ascii="Arial" w:hAnsi="Arial" w:cs="Arial"/>
                <w:sz w:val="24"/>
                <w:szCs w:val="24"/>
              </w:rPr>
              <w:t xml:space="preserve">Complete and maintain </w:t>
            </w:r>
            <w:r w:rsidRPr="001A2D8C">
              <w:rPr>
                <w:rFonts w:ascii="Arial" w:hAnsi="Arial" w:cs="Arial"/>
                <w:sz w:val="24"/>
                <w:szCs w:val="24"/>
              </w:rPr>
              <w:t xml:space="preserve">a Department of Defense (DD) Form </w:t>
            </w:r>
            <w:r>
              <w:rPr>
                <w:rFonts w:ascii="Arial" w:hAnsi="Arial" w:cs="Arial"/>
                <w:sz w:val="24"/>
                <w:szCs w:val="24"/>
              </w:rPr>
              <w:t>2</w:t>
            </w:r>
            <w:r w:rsidRPr="001A2D8C">
              <w:rPr>
                <w:rFonts w:ascii="Arial" w:hAnsi="Arial" w:cs="Arial"/>
                <w:sz w:val="24"/>
                <w:szCs w:val="24"/>
              </w:rPr>
              <w:t xml:space="preserve">793, </w:t>
            </w:r>
            <w:r w:rsidRPr="001A2D8C">
              <w:rPr>
                <w:rFonts w:ascii="Arial" w:hAnsi="Arial" w:cs="Arial"/>
                <w:i/>
                <w:sz w:val="24"/>
                <w:szCs w:val="24"/>
              </w:rPr>
              <w:t xml:space="preserve">Volunteer Agreement for Appropriated Fund Activities &amp; Non Appropriated Fund Instrumentalities, </w:t>
            </w:r>
            <w:r w:rsidRPr="001A2D8C">
              <w:rPr>
                <w:rFonts w:ascii="Arial" w:hAnsi="Arial" w:cs="Arial"/>
                <w:sz w:val="24"/>
                <w:szCs w:val="24"/>
              </w:rPr>
              <w:t>on file before Key Spouse and/or Key Spouse Mentor begins performing duties IAW DoDI 1100.21, Voluntary Services in the Department of Defense.  This is a “Tier 0”, non-waiver inspection item.</w:t>
            </w:r>
          </w:p>
        </w:tc>
        <w:tc>
          <w:tcPr>
            <w:tcW w:w="1170" w:type="dxa"/>
            <w:shd w:val="clear" w:color="auto" w:fill="auto"/>
          </w:tcPr>
          <w:p w14:paraId="7A48CC15" w14:textId="77777777" w:rsidR="001A2D8C" w:rsidRPr="00CC6752" w:rsidRDefault="001A2D8C" w:rsidP="0026320C">
            <w:pPr>
              <w:rPr>
                <w:rFonts w:ascii="Arial" w:hAnsi="Arial" w:cs="Arial"/>
                <w:sz w:val="24"/>
                <w:szCs w:val="24"/>
              </w:rPr>
            </w:pPr>
          </w:p>
        </w:tc>
        <w:tc>
          <w:tcPr>
            <w:tcW w:w="1314" w:type="dxa"/>
            <w:shd w:val="clear" w:color="auto" w:fill="auto"/>
          </w:tcPr>
          <w:p w14:paraId="55CA30BF" w14:textId="77777777" w:rsidR="001A2D8C" w:rsidRPr="00CC6752" w:rsidRDefault="001A2D8C" w:rsidP="0026320C">
            <w:pPr>
              <w:rPr>
                <w:rFonts w:ascii="Arial" w:hAnsi="Arial" w:cs="Arial"/>
                <w:sz w:val="24"/>
                <w:szCs w:val="24"/>
              </w:rPr>
            </w:pPr>
          </w:p>
        </w:tc>
        <w:tc>
          <w:tcPr>
            <w:tcW w:w="1500" w:type="dxa"/>
            <w:shd w:val="clear" w:color="auto" w:fill="auto"/>
          </w:tcPr>
          <w:p w14:paraId="48BCF79D" w14:textId="77777777" w:rsidR="001A2D8C" w:rsidRPr="00CC6752" w:rsidRDefault="001A2D8C" w:rsidP="0026320C">
            <w:pPr>
              <w:rPr>
                <w:rFonts w:ascii="Arial" w:hAnsi="Arial" w:cs="Arial"/>
                <w:sz w:val="24"/>
                <w:szCs w:val="24"/>
              </w:rPr>
            </w:pPr>
          </w:p>
        </w:tc>
      </w:tr>
      <w:tr w:rsidR="008A55D3" w:rsidRPr="00CC6752" w14:paraId="1DDA413C" w14:textId="77777777" w:rsidTr="001A2D8C">
        <w:trPr>
          <w:trHeight w:val="1520"/>
        </w:trPr>
        <w:tc>
          <w:tcPr>
            <w:tcW w:w="6385" w:type="dxa"/>
            <w:shd w:val="clear" w:color="auto" w:fill="auto"/>
          </w:tcPr>
          <w:p w14:paraId="1897A072" w14:textId="23962CE4" w:rsidR="008A55D3" w:rsidRPr="00CC6752" w:rsidRDefault="008A55D3" w:rsidP="00F03123">
            <w:pPr>
              <w:ind w:right="-432"/>
              <w:rPr>
                <w:rFonts w:ascii="Arial" w:hAnsi="Arial" w:cs="Arial"/>
                <w:sz w:val="24"/>
                <w:szCs w:val="24"/>
              </w:rPr>
            </w:pPr>
            <w:r w:rsidRPr="00CC6752">
              <w:rPr>
                <w:rFonts w:ascii="Arial" w:hAnsi="Arial" w:cs="Arial"/>
                <w:sz w:val="24"/>
                <w:szCs w:val="24"/>
              </w:rPr>
              <w:t>Meet with KS</w:t>
            </w:r>
            <w:r>
              <w:rPr>
                <w:rFonts w:ascii="Arial" w:hAnsi="Arial" w:cs="Arial"/>
                <w:sz w:val="24"/>
                <w:szCs w:val="24"/>
              </w:rPr>
              <w:t xml:space="preserve"> / KSM following KSP Initial T</w:t>
            </w:r>
            <w:r w:rsidRPr="00CC6752">
              <w:rPr>
                <w:rFonts w:ascii="Arial" w:hAnsi="Arial" w:cs="Arial"/>
                <w:sz w:val="24"/>
                <w:szCs w:val="24"/>
              </w:rPr>
              <w:t xml:space="preserve">raining </w:t>
            </w:r>
            <w:r w:rsidR="00F03123">
              <w:rPr>
                <w:rFonts w:ascii="Arial" w:hAnsi="Arial" w:cs="Arial"/>
                <w:sz w:val="24"/>
                <w:szCs w:val="24"/>
              </w:rPr>
              <w:t>, KSM T</w:t>
            </w:r>
            <w:r>
              <w:rPr>
                <w:rFonts w:ascii="Arial" w:hAnsi="Arial" w:cs="Arial"/>
                <w:sz w:val="24"/>
                <w:szCs w:val="24"/>
              </w:rPr>
              <w:t xml:space="preserve">raining </w:t>
            </w:r>
            <w:r w:rsidR="00F03123">
              <w:rPr>
                <w:rFonts w:ascii="Arial" w:hAnsi="Arial" w:cs="Arial"/>
                <w:sz w:val="24"/>
                <w:szCs w:val="24"/>
              </w:rPr>
              <w:t xml:space="preserve">or Refresher Training </w:t>
            </w:r>
            <w:r w:rsidRPr="00CC6752">
              <w:rPr>
                <w:rFonts w:ascii="Arial" w:hAnsi="Arial" w:cs="Arial"/>
                <w:sz w:val="24"/>
                <w:szCs w:val="24"/>
              </w:rPr>
              <w:t>to validate they received</w:t>
            </w:r>
            <w:r>
              <w:rPr>
                <w:rFonts w:ascii="Arial" w:hAnsi="Arial" w:cs="Arial"/>
                <w:sz w:val="24"/>
                <w:szCs w:val="24"/>
              </w:rPr>
              <w:t xml:space="preserve"> </w:t>
            </w:r>
            <w:r w:rsidRPr="00CC6752">
              <w:rPr>
                <w:rFonts w:ascii="Arial" w:hAnsi="Arial" w:cs="Arial"/>
                <w:sz w:val="24"/>
                <w:szCs w:val="24"/>
              </w:rPr>
              <w:t xml:space="preserve">a </w:t>
            </w:r>
            <w:r w:rsidR="00F03123">
              <w:rPr>
                <w:rFonts w:ascii="Arial" w:hAnsi="Arial" w:cs="Arial"/>
                <w:sz w:val="24"/>
                <w:szCs w:val="24"/>
              </w:rPr>
              <w:t>c</w:t>
            </w:r>
            <w:r w:rsidRPr="00CC6752">
              <w:rPr>
                <w:rFonts w:ascii="Arial" w:hAnsi="Arial" w:cs="Arial"/>
                <w:sz w:val="24"/>
                <w:szCs w:val="24"/>
              </w:rPr>
              <w:t>opy of the KS</w:t>
            </w:r>
            <w:r>
              <w:rPr>
                <w:rFonts w:ascii="Arial" w:hAnsi="Arial" w:cs="Arial"/>
                <w:sz w:val="24"/>
                <w:szCs w:val="24"/>
              </w:rPr>
              <w:t xml:space="preserve"> and KSM Guides; </w:t>
            </w:r>
            <w:r w:rsidRPr="00CC6752">
              <w:rPr>
                <w:rFonts w:ascii="Arial" w:hAnsi="Arial" w:cs="Arial"/>
                <w:sz w:val="24"/>
                <w:szCs w:val="24"/>
              </w:rPr>
              <w:t>and to</w:t>
            </w:r>
            <w:r>
              <w:rPr>
                <w:rFonts w:ascii="Arial" w:hAnsi="Arial" w:cs="Arial"/>
                <w:sz w:val="24"/>
                <w:szCs w:val="24"/>
              </w:rPr>
              <w:t xml:space="preserve"> </w:t>
            </w:r>
            <w:r w:rsidRPr="00CC6752">
              <w:rPr>
                <w:rFonts w:ascii="Arial" w:hAnsi="Arial" w:cs="Arial"/>
                <w:sz w:val="24"/>
                <w:szCs w:val="24"/>
              </w:rPr>
              <w:t xml:space="preserve">determine </w:t>
            </w:r>
            <w:r w:rsidR="00F03123">
              <w:rPr>
                <w:rFonts w:ascii="Arial" w:hAnsi="Arial" w:cs="Arial"/>
                <w:sz w:val="24"/>
                <w:szCs w:val="24"/>
              </w:rPr>
              <w:t xml:space="preserve">      </w:t>
            </w:r>
            <w:r w:rsidRPr="00CC6752">
              <w:rPr>
                <w:rFonts w:ascii="Arial" w:hAnsi="Arial" w:cs="Arial"/>
                <w:sz w:val="24"/>
                <w:szCs w:val="24"/>
              </w:rPr>
              <w:t>whether they have questions</w:t>
            </w:r>
            <w:r>
              <w:rPr>
                <w:rFonts w:ascii="Arial" w:hAnsi="Arial" w:cs="Arial"/>
                <w:sz w:val="24"/>
                <w:szCs w:val="24"/>
              </w:rPr>
              <w:t xml:space="preserve"> or need clarification</w:t>
            </w:r>
            <w:r w:rsidRPr="00CC6752">
              <w:rPr>
                <w:rFonts w:ascii="Arial" w:hAnsi="Arial" w:cs="Arial"/>
                <w:sz w:val="24"/>
                <w:szCs w:val="24"/>
              </w:rPr>
              <w:t xml:space="preserve"> as a </w:t>
            </w:r>
            <w:r w:rsidR="00F03123">
              <w:rPr>
                <w:rFonts w:ascii="Arial" w:hAnsi="Arial" w:cs="Arial"/>
                <w:sz w:val="24"/>
                <w:szCs w:val="24"/>
              </w:rPr>
              <w:t xml:space="preserve">     </w:t>
            </w:r>
            <w:r w:rsidRPr="00CC6752">
              <w:rPr>
                <w:rFonts w:ascii="Arial" w:hAnsi="Arial" w:cs="Arial"/>
                <w:sz w:val="24"/>
                <w:szCs w:val="24"/>
              </w:rPr>
              <w:t>result of the training</w:t>
            </w:r>
            <w:r>
              <w:rPr>
                <w:rFonts w:ascii="Arial" w:hAnsi="Arial" w:cs="Arial"/>
                <w:sz w:val="24"/>
                <w:szCs w:val="24"/>
              </w:rPr>
              <w:t xml:space="preserve"> received by the A&amp;FRC.</w:t>
            </w:r>
          </w:p>
        </w:tc>
        <w:tc>
          <w:tcPr>
            <w:tcW w:w="1170" w:type="dxa"/>
            <w:shd w:val="clear" w:color="auto" w:fill="auto"/>
          </w:tcPr>
          <w:p w14:paraId="0BF2FE06" w14:textId="77777777" w:rsidR="008A55D3" w:rsidRPr="00CC6752" w:rsidRDefault="008A55D3" w:rsidP="0026320C">
            <w:pPr>
              <w:rPr>
                <w:rFonts w:ascii="Arial" w:hAnsi="Arial" w:cs="Arial"/>
                <w:sz w:val="24"/>
                <w:szCs w:val="24"/>
              </w:rPr>
            </w:pPr>
          </w:p>
        </w:tc>
        <w:tc>
          <w:tcPr>
            <w:tcW w:w="1314" w:type="dxa"/>
            <w:shd w:val="clear" w:color="auto" w:fill="auto"/>
          </w:tcPr>
          <w:p w14:paraId="0407E009" w14:textId="77777777" w:rsidR="008A55D3" w:rsidRPr="00CC6752" w:rsidRDefault="008A55D3" w:rsidP="0026320C">
            <w:pPr>
              <w:rPr>
                <w:rFonts w:ascii="Arial" w:hAnsi="Arial" w:cs="Arial"/>
                <w:sz w:val="24"/>
                <w:szCs w:val="24"/>
              </w:rPr>
            </w:pPr>
          </w:p>
        </w:tc>
        <w:tc>
          <w:tcPr>
            <w:tcW w:w="1500" w:type="dxa"/>
            <w:shd w:val="clear" w:color="auto" w:fill="auto"/>
          </w:tcPr>
          <w:p w14:paraId="3D2A610F" w14:textId="77777777" w:rsidR="008A55D3" w:rsidRPr="00CC6752" w:rsidRDefault="008A55D3" w:rsidP="0026320C">
            <w:pPr>
              <w:rPr>
                <w:rFonts w:ascii="Arial" w:hAnsi="Arial" w:cs="Arial"/>
                <w:sz w:val="24"/>
                <w:szCs w:val="24"/>
              </w:rPr>
            </w:pPr>
          </w:p>
        </w:tc>
      </w:tr>
      <w:tr w:rsidR="008A55D3" w:rsidRPr="00CC6752" w14:paraId="4FE8BEF4" w14:textId="77777777" w:rsidTr="008A55D3">
        <w:trPr>
          <w:trHeight w:val="569"/>
        </w:trPr>
        <w:tc>
          <w:tcPr>
            <w:tcW w:w="6385" w:type="dxa"/>
            <w:tcBorders>
              <w:bottom w:val="single" w:sz="4" w:space="0" w:color="auto"/>
            </w:tcBorders>
            <w:shd w:val="clear" w:color="auto" w:fill="auto"/>
          </w:tcPr>
          <w:p w14:paraId="68E7AFCB" w14:textId="77777777" w:rsidR="008A55D3" w:rsidRDefault="008A55D3" w:rsidP="00F03123">
            <w:pPr>
              <w:ind w:right="-33"/>
              <w:rPr>
                <w:rFonts w:ascii="Arial" w:hAnsi="Arial" w:cs="Arial"/>
                <w:sz w:val="24"/>
                <w:szCs w:val="24"/>
              </w:rPr>
            </w:pPr>
            <w:r w:rsidRPr="00CC6752">
              <w:rPr>
                <w:rFonts w:ascii="Arial" w:hAnsi="Arial" w:cs="Arial"/>
                <w:sz w:val="24"/>
                <w:szCs w:val="24"/>
              </w:rPr>
              <w:t xml:space="preserve">Ensure KS receives regularly updated unit </w:t>
            </w:r>
            <w:r w:rsidR="00F03123">
              <w:rPr>
                <w:rFonts w:ascii="Arial" w:hAnsi="Arial" w:cs="Arial"/>
                <w:sz w:val="24"/>
                <w:szCs w:val="24"/>
              </w:rPr>
              <w:t>information</w:t>
            </w:r>
            <w:r w:rsidRPr="00CC6752">
              <w:rPr>
                <w:rFonts w:ascii="Arial" w:hAnsi="Arial" w:cs="Arial"/>
                <w:sz w:val="24"/>
                <w:szCs w:val="24"/>
              </w:rPr>
              <w:t xml:space="preserve"> </w:t>
            </w:r>
            <w:r w:rsidR="00F03123">
              <w:rPr>
                <w:rFonts w:ascii="Arial" w:hAnsi="Arial" w:cs="Arial"/>
                <w:sz w:val="24"/>
                <w:szCs w:val="24"/>
              </w:rPr>
              <w:t xml:space="preserve">to </w:t>
            </w:r>
            <w:r w:rsidRPr="00CC6752">
              <w:rPr>
                <w:rFonts w:ascii="Arial" w:hAnsi="Arial" w:cs="Arial"/>
                <w:sz w:val="24"/>
                <w:szCs w:val="24"/>
              </w:rPr>
              <w:t>include inbound/outbound/deploying personnel and their families (</w:t>
            </w:r>
            <w:r w:rsidR="00F03123">
              <w:rPr>
                <w:rFonts w:ascii="Arial" w:hAnsi="Arial" w:cs="Arial"/>
                <w:sz w:val="24"/>
                <w:szCs w:val="24"/>
              </w:rPr>
              <w:t>data</w:t>
            </w:r>
            <w:r w:rsidRPr="00CC6752">
              <w:rPr>
                <w:rFonts w:ascii="Arial" w:hAnsi="Arial" w:cs="Arial"/>
                <w:sz w:val="24"/>
                <w:szCs w:val="24"/>
              </w:rPr>
              <w:t xml:space="preserve"> should include assigned Air Reserve Component (ARC) members as well</w:t>
            </w:r>
            <w:r w:rsidR="00F03123">
              <w:rPr>
                <w:rFonts w:ascii="Arial" w:hAnsi="Arial" w:cs="Arial"/>
                <w:sz w:val="24"/>
                <w:szCs w:val="24"/>
              </w:rPr>
              <w:t>)</w:t>
            </w:r>
            <w:r>
              <w:rPr>
                <w:rFonts w:ascii="Arial" w:hAnsi="Arial" w:cs="Arial"/>
                <w:sz w:val="24"/>
                <w:szCs w:val="24"/>
              </w:rPr>
              <w:t xml:space="preserve">.  </w:t>
            </w:r>
            <w:r w:rsidRPr="00CC6752">
              <w:rPr>
                <w:rFonts w:ascii="Arial" w:hAnsi="Arial" w:cs="Arial"/>
                <w:sz w:val="24"/>
                <w:szCs w:val="24"/>
              </w:rPr>
              <w:t xml:space="preserve"> </w:t>
            </w:r>
          </w:p>
          <w:p w14:paraId="59056AE5" w14:textId="38BDEADB" w:rsidR="001A2D8C" w:rsidRPr="00CC6752" w:rsidRDefault="001A2D8C" w:rsidP="00F03123">
            <w:pPr>
              <w:ind w:right="-33"/>
              <w:rPr>
                <w:rFonts w:ascii="Arial" w:hAnsi="Arial" w:cs="Arial"/>
                <w:sz w:val="24"/>
                <w:szCs w:val="24"/>
              </w:rPr>
            </w:pPr>
          </w:p>
        </w:tc>
        <w:tc>
          <w:tcPr>
            <w:tcW w:w="1170" w:type="dxa"/>
            <w:tcBorders>
              <w:bottom w:val="single" w:sz="4" w:space="0" w:color="auto"/>
            </w:tcBorders>
            <w:shd w:val="clear" w:color="auto" w:fill="auto"/>
          </w:tcPr>
          <w:p w14:paraId="3FE2B3B3" w14:textId="77777777" w:rsidR="008A55D3" w:rsidRPr="00CC6752" w:rsidRDefault="008A55D3" w:rsidP="0026320C">
            <w:pPr>
              <w:rPr>
                <w:rFonts w:ascii="Arial" w:hAnsi="Arial" w:cs="Arial"/>
                <w:sz w:val="24"/>
                <w:szCs w:val="24"/>
              </w:rPr>
            </w:pPr>
          </w:p>
        </w:tc>
        <w:tc>
          <w:tcPr>
            <w:tcW w:w="1314" w:type="dxa"/>
            <w:tcBorders>
              <w:bottom w:val="single" w:sz="4" w:space="0" w:color="auto"/>
            </w:tcBorders>
            <w:shd w:val="clear" w:color="auto" w:fill="auto"/>
          </w:tcPr>
          <w:p w14:paraId="7714B211" w14:textId="77777777" w:rsidR="008A55D3" w:rsidRPr="00CC6752" w:rsidRDefault="008A55D3" w:rsidP="0026320C">
            <w:pPr>
              <w:rPr>
                <w:rFonts w:ascii="Arial" w:hAnsi="Arial" w:cs="Arial"/>
                <w:sz w:val="24"/>
                <w:szCs w:val="24"/>
              </w:rPr>
            </w:pPr>
          </w:p>
        </w:tc>
        <w:tc>
          <w:tcPr>
            <w:tcW w:w="1500" w:type="dxa"/>
            <w:tcBorders>
              <w:bottom w:val="single" w:sz="4" w:space="0" w:color="auto"/>
            </w:tcBorders>
            <w:shd w:val="clear" w:color="auto" w:fill="auto"/>
          </w:tcPr>
          <w:p w14:paraId="7000206C" w14:textId="77777777" w:rsidR="008A55D3" w:rsidRPr="00CC6752" w:rsidRDefault="008A55D3" w:rsidP="0026320C">
            <w:pPr>
              <w:rPr>
                <w:rFonts w:ascii="Arial" w:hAnsi="Arial" w:cs="Arial"/>
                <w:sz w:val="24"/>
                <w:szCs w:val="24"/>
              </w:rPr>
            </w:pPr>
          </w:p>
        </w:tc>
      </w:tr>
      <w:tr w:rsidR="008A55D3" w:rsidRPr="00CC6752" w14:paraId="0D1997A6" w14:textId="77777777" w:rsidTr="008A55D3">
        <w:trPr>
          <w:trHeight w:val="569"/>
        </w:trPr>
        <w:tc>
          <w:tcPr>
            <w:tcW w:w="6385" w:type="dxa"/>
            <w:shd w:val="clear" w:color="auto" w:fill="99CCFF"/>
          </w:tcPr>
          <w:p w14:paraId="08E5E9A0" w14:textId="77777777" w:rsidR="001E2F99" w:rsidRDefault="001E2F99" w:rsidP="008A55D3">
            <w:pPr>
              <w:ind w:right="-432"/>
              <w:rPr>
                <w:rFonts w:ascii="Arial" w:eastAsia="Arial Unicode MS" w:hAnsi="Arial" w:cs="Arial"/>
                <w:b/>
                <w:sz w:val="24"/>
                <w:szCs w:val="24"/>
              </w:rPr>
            </w:pPr>
          </w:p>
          <w:p w14:paraId="2EF269E3" w14:textId="5640A424" w:rsidR="008A55D3" w:rsidRPr="008A55D3" w:rsidRDefault="008A55D3" w:rsidP="008A55D3">
            <w:pPr>
              <w:ind w:right="-432"/>
              <w:rPr>
                <w:rFonts w:ascii="Arial" w:hAnsi="Arial" w:cs="Arial"/>
                <w:b/>
                <w:sz w:val="24"/>
                <w:szCs w:val="24"/>
              </w:rPr>
            </w:pPr>
            <w:r>
              <w:rPr>
                <w:rFonts w:ascii="Arial" w:eastAsia="Arial Unicode MS" w:hAnsi="Arial" w:cs="Arial"/>
                <w:b/>
                <w:sz w:val="24"/>
                <w:szCs w:val="24"/>
              </w:rPr>
              <w:t>Ongoing</w:t>
            </w:r>
            <w:r w:rsidRPr="008A55D3">
              <w:rPr>
                <w:rFonts w:ascii="Arial" w:eastAsia="Arial Unicode MS" w:hAnsi="Arial" w:cs="Arial"/>
                <w:b/>
                <w:sz w:val="24"/>
                <w:szCs w:val="24"/>
              </w:rPr>
              <w:t xml:space="preserve"> Support</w:t>
            </w:r>
            <w:r>
              <w:rPr>
                <w:rFonts w:ascii="Arial" w:eastAsia="Arial Unicode MS" w:hAnsi="Arial" w:cs="Arial"/>
                <w:b/>
                <w:sz w:val="24"/>
                <w:szCs w:val="24"/>
              </w:rPr>
              <w:t xml:space="preserve"> of KSP</w:t>
            </w:r>
          </w:p>
        </w:tc>
        <w:tc>
          <w:tcPr>
            <w:tcW w:w="1170" w:type="dxa"/>
            <w:shd w:val="clear" w:color="auto" w:fill="99CCFF"/>
          </w:tcPr>
          <w:p w14:paraId="24D4FBBD" w14:textId="77777777" w:rsidR="008A55D3" w:rsidRPr="008A55D3" w:rsidRDefault="008A55D3" w:rsidP="0026320C">
            <w:pPr>
              <w:jc w:val="center"/>
              <w:rPr>
                <w:rFonts w:ascii="Arial" w:hAnsi="Arial" w:cs="Arial"/>
                <w:b/>
                <w:sz w:val="24"/>
                <w:szCs w:val="24"/>
              </w:rPr>
            </w:pPr>
            <w:r w:rsidRPr="008A55D3">
              <w:rPr>
                <w:rFonts w:ascii="Arial" w:eastAsia="Arial Unicode MS" w:hAnsi="Arial" w:cs="Arial"/>
                <w:b/>
                <w:sz w:val="24"/>
                <w:szCs w:val="24"/>
              </w:rPr>
              <w:t>Due</w:t>
            </w:r>
          </w:p>
        </w:tc>
        <w:tc>
          <w:tcPr>
            <w:tcW w:w="1314" w:type="dxa"/>
            <w:shd w:val="clear" w:color="auto" w:fill="99CCFF"/>
          </w:tcPr>
          <w:p w14:paraId="19CA4613" w14:textId="77777777" w:rsidR="008A55D3" w:rsidRPr="008A55D3" w:rsidRDefault="008A55D3" w:rsidP="0026320C">
            <w:pPr>
              <w:jc w:val="center"/>
              <w:rPr>
                <w:rFonts w:ascii="Arial" w:hAnsi="Arial" w:cs="Arial"/>
                <w:b/>
                <w:sz w:val="24"/>
                <w:szCs w:val="24"/>
              </w:rPr>
            </w:pPr>
            <w:r w:rsidRPr="008A55D3">
              <w:rPr>
                <w:rFonts w:ascii="Arial" w:eastAsia="Arial Unicode MS" w:hAnsi="Arial" w:cs="Arial"/>
                <w:b/>
                <w:sz w:val="24"/>
                <w:szCs w:val="24"/>
              </w:rPr>
              <w:t>Complete</w:t>
            </w:r>
          </w:p>
        </w:tc>
        <w:tc>
          <w:tcPr>
            <w:tcW w:w="1500" w:type="dxa"/>
            <w:shd w:val="clear" w:color="auto" w:fill="99CCFF"/>
          </w:tcPr>
          <w:p w14:paraId="7FEEF428" w14:textId="77777777" w:rsidR="008A55D3" w:rsidRPr="008A55D3" w:rsidRDefault="008A55D3" w:rsidP="0026320C">
            <w:pPr>
              <w:jc w:val="center"/>
              <w:rPr>
                <w:rFonts w:ascii="Arial" w:hAnsi="Arial" w:cs="Arial"/>
                <w:b/>
                <w:sz w:val="24"/>
                <w:szCs w:val="24"/>
              </w:rPr>
            </w:pPr>
            <w:r w:rsidRPr="008A55D3">
              <w:rPr>
                <w:rFonts w:ascii="Arial" w:eastAsia="Arial Unicode MS" w:hAnsi="Arial" w:cs="Arial"/>
                <w:b/>
                <w:sz w:val="24"/>
                <w:szCs w:val="24"/>
              </w:rPr>
              <w:t>Notes</w:t>
            </w:r>
          </w:p>
        </w:tc>
      </w:tr>
      <w:tr w:rsidR="008A55D3" w:rsidRPr="00CC6752" w14:paraId="6647525C" w14:textId="77777777" w:rsidTr="001A2D8C">
        <w:trPr>
          <w:trHeight w:val="944"/>
        </w:trPr>
        <w:tc>
          <w:tcPr>
            <w:tcW w:w="6385" w:type="dxa"/>
            <w:shd w:val="clear" w:color="auto" w:fill="auto"/>
          </w:tcPr>
          <w:p w14:paraId="29DB6B30" w14:textId="4DD82457" w:rsidR="008A55D3" w:rsidRPr="00CC6752" w:rsidRDefault="008A55D3" w:rsidP="0026320C">
            <w:pPr>
              <w:ind w:right="-432"/>
              <w:rPr>
                <w:rFonts w:ascii="Arial" w:hAnsi="Arial" w:cs="Arial"/>
                <w:sz w:val="24"/>
                <w:szCs w:val="24"/>
              </w:rPr>
            </w:pPr>
            <w:r w:rsidRPr="00CC6752">
              <w:rPr>
                <w:rFonts w:ascii="Arial" w:hAnsi="Arial" w:cs="Arial"/>
                <w:sz w:val="24"/>
                <w:szCs w:val="24"/>
              </w:rPr>
              <w:t>Ensure unit members</w:t>
            </w:r>
            <w:r w:rsidR="00F03123">
              <w:rPr>
                <w:rFonts w:ascii="Arial" w:hAnsi="Arial" w:cs="Arial"/>
                <w:sz w:val="24"/>
                <w:szCs w:val="24"/>
              </w:rPr>
              <w:t xml:space="preserve"> and </w:t>
            </w:r>
            <w:r w:rsidRPr="00CC6752">
              <w:rPr>
                <w:rFonts w:ascii="Arial" w:hAnsi="Arial" w:cs="Arial"/>
                <w:sz w:val="24"/>
                <w:szCs w:val="24"/>
              </w:rPr>
              <w:t>families are aware of the KSP</w:t>
            </w:r>
            <w:r w:rsidR="00F03123">
              <w:rPr>
                <w:rFonts w:ascii="Arial" w:hAnsi="Arial" w:cs="Arial"/>
                <w:sz w:val="24"/>
                <w:szCs w:val="24"/>
              </w:rPr>
              <w:t>.</w:t>
            </w:r>
            <w:r w:rsidRPr="00CC6752">
              <w:rPr>
                <w:rFonts w:ascii="Arial" w:hAnsi="Arial" w:cs="Arial"/>
                <w:sz w:val="24"/>
                <w:szCs w:val="24"/>
              </w:rPr>
              <w:t xml:space="preserve"> </w:t>
            </w:r>
          </w:p>
          <w:p w14:paraId="15EC5528" w14:textId="2568EBBE" w:rsidR="001E2F99" w:rsidRPr="008A55D3" w:rsidRDefault="00F03123" w:rsidP="00F03123">
            <w:pPr>
              <w:ind w:right="-432"/>
              <w:rPr>
                <w:rFonts w:ascii="Arial" w:hAnsi="Arial" w:cs="Arial"/>
                <w:sz w:val="24"/>
                <w:szCs w:val="24"/>
              </w:rPr>
            </w:pPr>
            <w:r>
              <w:rPr>
                <w:rFonts w:ascii="Arial" w:hAnsi="Arial" w:cs="Arial"/>
                <w:sz w:val="24"/>
                <w:szCs w:val="24"/>
              </w:rPr>
              <w:t>I</w:t>
            </w:r>
            <w:r w:rsidR="008A55D3" w:rsidRPr="00CC6752">
              <w:rPr>
                <w:rFonts w:ascii="Arial" w:hAnsi="Arial" w:cs="Arial"/>
                <w:sz w:val="24"/>
                <w:szCs w:val="24"/>
              </w:rPr>
              <w:t>ntroduce the KS</w:t>
            </w:r>
            <w:r w:rsidR="008A55D3">
              <w:rPr>
                <w:rFonts w:ascii="Arial" w:hAnsi="Arial" w:cs="Arial"/>
                <w:sz w:val="24"/>
                <w:szCs w:val="24"/>
              </w:rPr>
              <w:t xml:space="preserve"> / KSM</w:t>
            </w:r>
            <w:r w:rsidR="008A55D3" w:rsidRPr="00CC6752">
              <w:rPr>
                <w:rFonts w:ascii="Arial" w:hAnsi="Arial" w:cs="Arial"/>
                <w:sz w:val="24"/>
                <w:szCs w:val="24"/>
              </w:rPr>
              <w:t xml:space="preserve"> to unit members</w:t>
            </w:r>
            <w:r>
              <w:rPr>
                <w:rFonts w:ascii="Arial" w:hAnsi="Arial" w:cs="Arial"/>
                <w:sz w:val="24"/>
                <w:szCs w:val="24"/>
              </w:rPr>
              <w:t xml:space="preserve"> and </w:t>
            </w:r>
            <w:r w:rsidR="008A55D3" w:rsidRPr="00CC6752">
              <w:rPr>
                <w:rFonts w:ascii="Arial" w:hAnsi="Arial" w:cs="Arial"/>
                <w:sz w:val="24"/>
                <w:szCs w:val="24"/>
              </w:rPr>
              <w:t xml:space="preserve">families </w:t>
            </w:r>
            <w:r>
              <w:rPr>
                <w:rFonts w:ascii="Arial" w:hAnsi="Arial" w:cs="Arial"/>
                <w:sz w:val="24"/>
                <w:szCs w:val="24"/>
              </w:rPr>
              <w:t xml:space="preserve">to </w:t>
            </w:r>
            <w:r w:rsidR="008A55D3">
              <w:rPr>
                <w:rFonts w:ascii="Arial" w:hAnsi="Arial" w:cs="Arial"/>
                <w:sz w:val="24"/>
                <w:szCs w:val="24"/>
              </w:rPr>
              <w:t xml:space="preserve">ensure they </w:t>
            </w:r>
            <w:r w:rsidR="008A55D3" w:rsidRPr="00CC6752">
              <w:rPr>
                <w:rFonts w:ascii="Arial" w:hAnsi="Arial" w:cs="Arial"/>
                <w:sz w:val="24"/>
                <w:szCs w:val="24"/>
              </w:rPr>
              <w:t>know how to contact the K</w:t>
            </w:r>
            <w:r w:rsidR="008A55D3">
              <w:rPr>
                <w:rFonts w:ascii="Arial" w:hAnsi="Arial" w:cs="Arial"/>
                <w:sz w:val="24"/>
                <w:szCs w:val="24"/>
              </w:rPr>
              <w:t>S.</w:t>
            </w:r>
            <w:r w:rsidR="008A55D3" w:rsidRPr="00CC6752">
              <w:rPr>
                <w:rFonts w:ascii="Arial" w:hAnsi="Arial" w:cs="Arial"/>
                <w:sz w:val="24"/>
                <w:szCs w:val="24"/>
              </w:rPr>
              <w:t xml:space="preserve"> </w:t>
            </w:r>
          </w:p>
        </w:tc>
        <w:tc>
          <w:tcPr>
            <w:tcW w:w="1170" w:type="dxa"/>
            <w:shd w:val="clear" w:color="auto" w:fill="auto"/>
          </w:tcPr>
          <w:p w14:paraId="268B9BC7" w14:textId="77777777" w:rsidR="008A55D3" w:rsidRPr="00CC6752" w:rsidRDefault="008A55D3" w:rsidP="0026320C">
            <w:pPr>
              <w:rPr>
                <w:rFonts w:ascii="Arial" w:eastAsia="Arial Unicode MS" w:hAnsi="Arial" w:cs="Arial"/>
                <w:sz w:val="24"/>
                <w:szCs w:val="24"/>
              </w:rPr>
            </w:pPr>
          </w:p>
        </w:tc>
        <w:tc>
          <w:tcPr>
            <w:tcW w:w="1314" w:type="dxa"/>
            <w:shd w:val="clear" w:color="auto" w:fill="auto"/>
          </w:tcPr>
          <w:p w14:paraId="54E3D644" w14:textId="77777777" w:rsidR="008A55D3" w:rsidRPr="00CC6752" w:rsidRDefault="008A55D3" w:rsidP="0026320C">
            <w:pPr>
              <w:rPr>
                <w:rFonts w:ascii="Arial" w:eastAsia="Arial Unicode MS" w:hAnsi="Arial" w:cs="Arial"/>
                <w:sz w:val="24"/>
                <w:szCs w:val="24"/>
              </w:rPr>
            </w:pPr>
          </w:p>
        </w:tc>
        <w:tc>
          <w:tcPr>
            <w:tcW w:w="1500" w:type="dxa"/>
            <w:shd w:val="clear" w:color="auto" w:fill="auto"/>
          </w:tcPr>
          <w:p w14:paraId="439FD8A7" w14:textId="77777777" w:rsidR="008A55D3" w:rsidRPr="00CC6752" w:rsidRDefault="008A55D3" w:rsidP="0026320C">
            <w:pPr>
              <w:rPr>
                <w:rFonts w:ascii="Arial" w:eastAsia="Arial Unicode MS" w:hAnsi="Arial" w:cs="Arial"/>
                <w:sz w:val="24"/>
                <w:szCs w:val="24"/>
              </w:rPr>
            </w:pPr>
          </w:p>
        </w:tc>
      </w:tr>
      <w:tr w:rsidR="00D003E6" w:rsidRPr="00CC6752" w14:paraId="025D4841" w14:textId="77777777" w:rsidTr="001A2D8C">
        <w:trPr>
          <w:trHeight w:val="998"/>
        </w:trPr>
        <w:tc>
          <w:tcPr>
            <w:tcW w:w="6385" w:type="dxa"/>
            <w:shd w:val="clear" w:color="auto" w:fill="auto"/>
          </w:tcPr>
          <w:p w14:paraId="355E205C" w14:textId="624639CF" w:rsidR="00D003E6" w:rsidRPr="00CC6752" w:rsidRDefault="00D003E6" w:rsidP="001A2D8C">
            <w:pPr>
              <w:tabs>
                <w:tab w:val="left" w:pos="1170"/>
              </w:tabs>
              <w:ind w:right="70"/>
              <w:contextualSpacing/>
              <w:rPr>
                <w:rFonts w:ascii="Arial" w:hAnsi="Arial" w:cs="Arial"/>
                <w:sz w:val="24"/>
                <w:szCs w:val="24"/>
              </w:rPr>
            </w:pPr>
            <w:r w:rsidRPr="00D003E6">
              <w:rPr>
                <w:rFonts w:ascii="Arial" w:hAnsi="Arial" w:cs="Arial"/>
                <w:sz w:val="24"/>
                <w:szCs w:val="24"/>
              </w:rPr>
              <w:t xml:space="preserve">Provide unit rosters (need to know information only) to enable the KS to develop </w:t>
            </w:r>
            <w:r w:rsidR="00945095">
              <w:rPr>
                <w:rFonts w:ascii="Arial" w:hAnsi="Arial" w:cs="Arial"/>
                <w:sz w:val="24"/>
                <w:szCs w:val="24"/>
              </w:rPr>
              <w:t xml:space="preserve">a </w:t>
            </w:r>
            <w:r w:rsidRPr="00E54452">
              <w:rPr>
                <w:rFonts w:ascii="Arial" w:hAnsi="Arial" w:cs="Arial"/>
                <w:sz w:val="24"/>
                <w:szCs w:val="24"/>
              </w:rPr>
              <w:t xml:space="preserve">basic “communication roster” </w:t>
            </w:r>
            <w:r w:rsidR="001A2D8C">
              <w:rPr>
                <w:rFonts w:ascii="Arial" w:hAnsi="Arial" w:cs="Arial"/>
                <w:sz w:val="24"/>
                <w:szCs w:val="24"/>
              </w:rPr>
              <w:t xml:space="preserve">needed </w:t>
            </w:r>
            <w:r w:rsidRPr="00E54452">
              <w:rPr>
                <w:rFonts w:ascii="Arial" w:hAnsi="Arial" w:cs="Arial"/>
                <w:sz w:val="24"/>
                <w:szCs w:val="24"/>
              </w:rPr>
              <w:t xml:space="preserve">to accomplish official </w:t>
            </w:r>
            <w:r w:rsidR="00945095">
              <w:rPr>
                <w:rFonts w:ascii="Arial" w:hAnsi="Arial" w:cs="Arial"/>
                <w:sz w:val="24"/>
                <w:szCs w:val="24"/>
              </w:rPr>
              <w:t>volunteer KSP duties</w:t>
            </w:r>
            <w:r w:rsidR="001A2D8C">
              <w:rPr>
                <w:rFonts w:ascii="Arial" w:hAnsi="Arial" w:cs="Arial"/>
                <w:sz w:val="24"/>
                <w:szCs w:val="24"/>
              </w:rPr>
              <w:t>.</w:t>
            </w:r>
          </w:p>
        </w:tc>
        <w:tc>
          <w:tcPr>
            <w:tcW w:w="1170" w:type="dxa"/>
            <w:shd w:val="clear" w:color="auto" w:fill="auto"/>
          </w:tcPr>
          <w:p w14:paraId="770C2E94" w14:textId="77777777" w:rsidR="00D003E6" w:rsidRPr="00CC6752" w:rsidRDefault="00D003E6" w:rsidP="0026320C">
            <w:pPr>
              <w:rPr>
                <w:rFonts w:ascii="Arial" w:eastAsia="Arial Unicode MS" w:hAnsi="Arial" w:cs="Arial"/>
                <w:sz w:val="24"/>
                <w:szCs w:val="24"/>
              </w:rPr>
            </w:pPr>
          </w:p>
        </w:tc>
        <w:tc>
          <w:tcPr>
            <w:tcW w:w="1314" w:type="dxa"/>
            <w:shd w:val="clear" w:color="auto" w:fill="auto"/>
          </w:tcPr>
          <w:p w14:paraId="2963EDB6" w14:textId="77777777" w:rsidR="00D003E6" w:rsidRPr="00CC6752" w:rsidRDefault="00D003E6" w:rsidP="0026320C">
            <w:pPr>
              <w:rPr>
                <w:rFonts w:ascii="Arial" w:eastAsia="Arial Unicode MS" w:hAnsi="Arial" w:cs="Arial"/>
                <w:sz w:val="24"/>
                <w:szCs w:val="24"/>
              </w:rPr>
            </w:pPr>
          </w:p>
        </w:tc>
        <w:tc>
          <w:tcPr>
            <w:tcW w:w="1500" w:type="dxa"/>
            <w:shd w:val="clear" w:color="auto" w:fill="auto"/>
          </w:tcPr>
          <w:p w14:paraId="79A32206" w14:textId="77777777" w:rsidR="00D003E6" w:rsidRPr="00CC6752" w:rsidRDefault="00D003E6" w:rsidP="0026320C">
            <w:pPr>
              <w:rPr>
                <w:rFonts w:ascii="Arial" w:eastAsia="Arial Unicode MS" w:hAnsi="Arial" w:cs="Arial"/>
                <w:sz w:val="24"/>
                <w:szCs w:val="24"/>
              </w:rPr>
            </w:pPr>
          </w:p>
        </w:tc>
      </w:tr>
      <w:tr w:rsidR="008A55D3" w:rsidRPr="00CC6752" w14:paraId="4798C046" w14:textId="77777777" w:rsidTr="00D003E6">
        <w:trPr>
          <w:trHeight w:val="980"/>
        </w:trPr>
        <w:tc>
          <w:tcPr>
            <w:tcW w:w="6385" w:type="dxa"/>
            <w:tcBorders>
              <w:bottom w:val="single" w:sz="4" w:space="0" w:color="auto"/>
            </w:tcBorders>
            <w:shd w:val="clear" w:color="auto" w:fill="auto"/>
          </w:tcPr>
          <w:p w14:paraId="10A119EA" w14:textId="331F0F94" w:rsidR="008A55D3" w:rsidRPr="008A55D3" w:rsidRDefault="008A55D3" w:rsidP="0026320C">
            <w:pPr>
              <w:ind w:right="-432"/>
              <w:rPr>
                <w:rFonts w:ascii="Arial" w:hAnsi="Arial" w:cs="Arial"/>
                <w:sz w:val="24"/>
              </w:rPr>
            </w:pPr>
            <w:r w:rsidRPr="00CC6752">
              <w:rPr>
                <w:rFonts w:ascii="Arial" w:hAnsi="Arial" w:cs="Arial"/>
                <w:sz w:val="24"/>
                <w:szCs w:val="24"/>
              </w:rPr>
              <w:t xml:space="preserve">Conduct </w:t>
            </w:r>
            <w:r>
              <w:rPr>
                <w:rFonts w:ascii="Arial" w:hAnsi="Arial" w:cs="Arial"/>
                <w:sz w:val="24"/>
              </w:rPr>
              <w:t>recurring meetings with the Unit</w:t>
            </w:r>
            <w:r w:rsidRPr="00CC6752">
              <w:rPr>
                <w:rFonts w:ascii="Arial" w:hAnsi="Arial" w:cs="Arial"/>
                <w:sz w:val="24"/>
              </w:rPr>
              <w:t xml:space="preserve"> </w:t>
            </w:r>
            <w:r>
              <w:rPr>
                <w:rFonts w:ascii="Arial" w:hAnsi="Arial" w:cs="Arial"/>
                <w:sz w:val="24"/>
              </w:rPr>
              <w:t>Key Spouse      Team</w:t>
            </w:r>
            <w:r w:rsidRPr="00CC6752">
              <w:rPr>
                <w:rFonts w:ascii="Arial" w:hAnsi="Arial" w:cs="Arial"/>
                <w:sz w:val="24"/>
              </w:rPr>
              <w:t xml:space="preserve"> to re</w:t>
            </w:r>
            <w:r>
              <w:rPr>
                <w:rFonts w:ascii="Arial" w:hAnsi="Arial" w:cs="Arial"/>
                <w:sz w:val="24"/>
              </w:rPr>
              <w:t>-</w:t>
            </w:r>
            <w:r w:rsidRPr="00CC6752">
              <w:rPr>
                <w:rFonts w:ascii="Arial" w:hAnsi="Arial" w:cs="Arial"/>
                <w:sz w:val="24"/>
              </w:rPr>
              <w:t>examine program effect</w:t>
            </w:r>
            <w:r>
              <w:rPr>
                <w:rFonts w:ascii="Arial" w:hAnsi="Arial" w:cs="Arial"/>
                <w:sz w:val="24"/>
              </w:rPr>
              <w:t>iveness, and identify concerns/</w:t>
            </w:r>
            <w:r w:rsidRPr="00CC6752">
              <w:rPr>
                <w:rFonts w:ascii="Arial" w:hAnsi="Arial" w:cs="Arial"/>
                <w:sz w:val="24"/>
              </w:rPr>
              <w:t>issues</w:t>
            </w:r>
            <w:r>
              <w:rPr>
                <w:rFonts w:ascii="Arial" w:hAnsi="Arial" w:cs="Arial"/>
                <w:sz w:val="24"/>
              </w:rPr>
              <w:t xml:space="preserve"> and trends</w:t>
            </w:r>
            <w:r w:rsidR="001A2D8C">
              <w:rPr>
                <w:rFonts w:ascii="Arial" w:hAnsi="Arial" w:cs="Arial"/>
                <w:sz w:val="24"/>
              </w:rPr>
              <w:t>.</w:t>
            </w:r>
            <w:r>
              <w:rPr>
                <w:rFonts w:ascii="Arial" w:hAnsi="Arial" w:cs="Arial"/>
                <w:sz w:val="24"/>
              </w:rPr>
              <w:t xml:space="preserve"> </w:t>
            </w:r>
            <w:r w:rsidRPr="00CC6752">
              <w:t xml:space="preserve"> </w:t>
            </w:r>
          </w:p>
        </w:tc>
        <w:tc>
          <w:tcPr>
            <w:tcW w:w="1170" w:type="dxa"/>
            <w:tcBorders>
              <w:bottom w:val="single" w:sz="4" w:space="0" w:color="auto"/>
            </w:tcBorders>
            <w:shd w:val="clear" w:color="auto" w:fill="auto"/>
          </w:tcPr>
          <w:p w14:paraId="0F6BD584" w14:textId="77777777" w:rsidR="008A55D3" w:rsidRPr="00CC6752" w:rsidRDefault="008A55D3" w:rsidP="0026320C">
            <w:pPr>
              <w:rPr>
                <w:rFonts w:ascii="Arial" w:hAnsi="Arial" w:cs="Arial"/>
                <w:sz w:val="24"/>
                <w:szCs w:val="24"/>
              </w:rPr>
            </w:pPr>
          </w:p>
        </w:tc>
        <w:tc>
          <w:tcPr>
            <w:tcW w:w="1314" w:type="dxa"/>
            <w:tcBorders>
              <w:bottom w:val="single" w:sz="4" w:space="0" w:color="auto"/>
            </w:tcBorders>
            <w:shd w:val="clear" w:color="auto" w:fill="auto"/>
          </w:tcPr>
          <w:p w14:paraId="36EAE293" w14:textId="77777777" w:rsidR="008A55D3" w:rsidRPr="00CC6752" w:rsidRDefault="008A55D3" w:rsidP="0026320C">
            <w:pPr>
              <w:rPr>
                <w:rFonts w:ascii="Arial" w:hAnsi="Arial" w:cs="Arial"/>
                <w:sz w:val="24"/>
                <w:szCs w:val="24"/>
              </w:rPr>
            </w:pPr>
          </w:p>
        </w:tc>
        <w:tc>
          <w:tcPr>
            <w:tcW w:w="1500" w:type="dxa"/>
            <w:tcBorders>
              <w:bottom w:val="single" w:sz="4" w:space="0" w:color="auto"/>
            </w:tcBorders>
            <w:shd w:val="clear" w:color="auto" w:fill="auto"/>
          </w:tcPr>
          <w:p w14:paraId="6C02EF07" w14:textId="77777777" w:rsidR="008A55D3" w:rsidRPr="00CC6752" w:rsidRDefault="008A55D3" w:rsidP="0026320C">
            <w:pPr>
              <w:rPr>
                <w:rFonts w:ascii="Arial" w:hAnsi="Arial" w:cs="Arial"/>
                <w:sz w:val="24"/>
                <w:szCs w:val="24"/>
              </w:rPr>
            </w:pPr>
          </w:p>
        </w:tc>
      </w:tr>
      <w:tr w:rsidR="008A55D3" w:rsidRPr="00CC6752" w14:paraId="3BE06F7E" w14:textId="77777777" w:rsidTr="0026320C">
        <w:trPr>
          <w:trHeight w:val="1179"/>
        </w:trPr>
        <w:tc>
          <w:tcPr>
            <w:tcW w:w="6385" w:type="dxa"/>
            <w:shd w:val="clear" w:color="auto" w:fill="auto"/>
          </w:tcPr>
          <w:p w14:paraId="4A152A73" w14:textId="1023F211" w:rsidR="008A55D3" w:rsidRPr="00CC6752" w:rsidRDefault="008A55D3" w:rsidP="00F03123">
            <w:pPr>
              <w:pStyle w:val="PlainText"/>
              <w:rPr>
                <w:rFonts w:ascii="Arial" w:hAnsi="Arial" w:cs="Arial"/>
                <w:sz w:val="24"/>
                <w:szCs w:val="24"/>
              </w:rPr>
            </w:pPr>
            <w:r w:rsidRPr="00CC6752">
              <w:rPr>
                <w:rFonts w:ascii="Arial" w:hAnsi="Arial" w:cs="Arial"/>
                <w:sz w:val="24"/>
              </w:rPr>
              <w:t>Recommend KS</w:t>
            </w:r>
            <w:r>
              <w:rPr>
                <w:rFonts w:ascii="Arial" w:hAnsi="Arial" w:cs="Arial"/>
                <w:sz w:val="24"/>
              </w:rPr>
              <w:t>s / KSMs</w:t>
            </w:r>
            <w:r w:rsidRPr="00CC6752">
              <w:rPr>
                <w:rFonts w:ascii="Arial" w:hAnsi="Arial" w:cs="Arial"/>
                <w:sz w:val="24"/>
              </w:rPr>
              <w:t xml:space="preserve"> utilize support networks outside the unit as well </w:t>
            </w:r>
            <w:r w:rsidR="00F03123">
              <w:rPr>
                <w:rFonts w:ascii="Arial" w:hAnsi="Arial" w:cs="Arial"/>
                <w:sz w:val="24"/>
              </w:rPr>
              <w:t>(</w:t>
            </w:r>
            <w:r w:rsidRPr="00CC6752">
              <w:rPr>
                <w:rFonts w:ascii="Arial" w:hAnsi="Arial" w:cs="Arial"/>
                <w:sz w:val="24"/>
              </w:rPr>
              <w:t>i</w:t>
            </w:r>
            <w:r>
              <w:rPr>
                <w:rFonts w:ascii="Arial" w:hAnsi="Arial" w:cs="Arial"/>
                <w:sz w:val="24"/>
              </w:rPr>
              <w:t>.</w:t>
            </w:r>
            <w:r w:rsidRPr="00CC6752">
              <w:rPr>
                <w:rFonts w:ascii="Arial" w:hAnsi="Arial" w:cs="Arial"/>
                <w:sz w:val="24"/>
              </w:rPr>
              <w:t>e</w:t>
            </w:r>
            <w:r>
              <w:rPr>
                <w:rFonts w:ascii="Arial" w:hAnsi="Arial" w:cs="Arial"/>
                <w:sz w:val="24"/>
              </w:rPr>
              <w:t>.</w:t>
            </w:r>
            <w:r w:rsidRPr="00CC6752">
              <w:rPr>
                <w:rFonts w:ascii="Arial" w:hAnsi="Arial" w:cs="Arial"/>
                <w:sz w:val="24"/>
              </w:rPr>
              <w:t xml:space="preserve">, other </w:t>
            </w:r>
            <w:r>
              <w:rPr>
                <w:rFonts w:ascii="Arial" w:hAnsi="Arial" w:cs="Arial"/>
                <w:sz w:val="24"/>
              </w:rPr>
              <w:t xml:space="preserve">Unit </w:t>
            </w:r>
            <w:r w:rsidRPr="00CC6752">
              <w:rPr>
                <w:rFonts w:ascii="Arial" w:hAnsi="Arial" w:cs="Arial"/>
                <w:sz w:val="24"/>
              </w:rPr>
              <w:t>KSs</w:t>
            </w:r>
            <w:r>
              <w:rPr>
                <w:rFonts w:ascii="Arial" w:hAnsi="Arial" w:cs="Arial"/>
                <w:sz w:val="24"/>
              </w:rPr>
              <w:t xml:space="preserve"> / KSMs</w:t>
            </w:r>
            <w:r w:rsidRPr="00CC6752">
              <w:rPr>
                <w:rFonts w:ascii="Arial" w:hAnsi="Arial" w:cs="Arial"/>
                <w:sz w:val="24"/>
              </w:rPr>
              <w:t xml:space="preserve"> </w:t>
            </w:r>
            <w:r>
              <w:rPr>
                <w:rFonts w:ascii="Arial" w:hAnsi="Arial" w:cs="Arial"/>
                <w:sz w:val="24"/>
              </w:rPr>
              <w:t>at both</w:t>
            </w:r>
            <w:r w:rsidRPr="00CC6752">
              <w:rPr>
                <w:rFonts w:ascii="Arial" w:hAnsi="Arial" w:cs="Arial"/>
                <w:sz w:val="24"/>
              </w:rPr>
              <w:t xml:space="preserve"> </w:t>
            </w:r>
            <w:r>
              <w:rPr>
                <w:rFonts w:ascii="Arial" w:hAnsi="Arial" w:cs="Arial"/>
                <w:sz w:val="24"/>
              </w:rPr>
              <w:t xml:space="preserve">the </w:t>
            </w:r>
            <w:r w:rsidRPr="00CC6752">
              <w:rPr>
                <w:rFonts w:ascii="Arial" w:hAnsi="Arial" w:cs="Arial"/>
                <w:sz w:val="24"/>
              </w:rPr>
              <w:t xml:space="preserve">Group/Wing level, A&amp;FRC, </w:t>
            </w:r>
            <w:r>
              <w:rPr>
                <w:rFonts w:ascii="Arial" w:hAnsi="Arial" w:cs="Arial"/>
                <w:sz w:val="24"/>
              </w:rPr>
              <w:t>installation helping agencies, as well as off base resources</w:t>
            </w:r>
            <w:r w:rsidR="00F03123">
              <w:rPr>
                <w:rFonts w:ascii="Arial" w:hAnsi="Arial" w:cs="Arial"/>
                <w:sz w:val="24"/>
              </w:rPr>
              <w:t>)</w:t>
            </w:r>
            <w:r w:rsidR="001A2D8C">
              <w:rPr>
                <w:rFonts w:ascii="Arial" w:hAnsi="Arial" w:cs="Arial"/>
                <w:sz w:val="24"/>
              </w:rPr>
              <w:t>.</w:t>
            </w:r>
          </w:p>
        </w:tc>
        <w:tc>
          <w:tcPr>
            <w:tcW w:w="1170" w:type="dxa"/>
            <w:shd w:val="clear" w:color="auto" w:fill="auto"/>
          </w:tcPr>
          <w:p w14:paraId="290A62A2" w14:textId="77777777" w:rsidR="008A55D3" w:rsidRPr="00CC6752" w:rsidRDefault="008A55D3" w:rsidP="0026320C">
            <w:pPr>
              <w:rPr>
                <w:rFonts w:ascii="Arial" w:hAnsi="Arial" w:cs="Arial"/>
                <w:sz w:val="24"/>
                <w:szCs w:val="24"/>
              </w:rPr>
            </w:pPr>
          </w:p>
        </w:tc>
        <w:tc>
          <w:tcPr>
            <w:tcW w:w="1314" w:type="dxa"/>
            <w:shd w:val="clear" w:color="auto" w:fill="auto"/>
          </w:tcPr>
          <w:p w14:paraId="0E76A710" w14:textId="77777777" w:rsidR="008A55D3" w:rsidRPr="00CC6752" w:rsidRDefault="008A55D3" w:rsidP="0026320C">
            <w:pPr>
              <w:rPr>
                <w:rFonts w:ascii="Arial" w:hAnsi="Arial" w:cs="Arial"/>
                <w:sz w:val="24"/>
                <w:szCs w:val="24"/>
              </w:rPr>
            </w:pPr>
          </w:p>
        </w:tc>
        <w:tc>
          <w:tcPr>
            <w:tcW w:w="1500" w:type="dxa"/>
            <w:shd w:val="clear" w:color="auto" w:fill="auto"/>
          </w:tcPr>
          <w:p w14:paraId="78F3CBDA" w14:textId="77777777" w:rsidR="008A55D3" w:rsidRPr="00CC6752" w:rsidRDefault="008A55D3" w:rsidP="0026320C">
            <w:pPr>
              <w:rPr>
                <w:rFonts w:ascii="Arial" w:hAnsi="Arial" w:cs="Arial"/>
                <w:sz w:val="24"/>
                <w:szCs w:val="24"/>
              </w:rPr>
            </w:pPr>
          </w:p>
        </w:tc>
      </w:tr>
      <w:tr w:rsidR="008A55D3" w:rsidRPr="00CC6752" w14:paraId="3357C274" w14:textId="77777777" w:rsidTr="0026320C">
        <w:trPr>
          <w:trHeight w:val="569"/>
        </w:trPr>
        <w:tc>
          <w:tcPr>
            <w:tcW w:w="6385" w:type="dxa"/>
            <w:shd w:val="clear" w:color="auto" w:fill="auto"/>
          </w:tcPr>
          <w:p w14:paraId="08D9116E" w14:textId="0D503745" w:rsidR="008A55D3" w:rsidRPr="00CC6752" w:rsidRDefault="008A55D3" w:rsidP="00962180">
            <w:pPr>
              <w:ind w:right="-432"/>
              <w:rPr>
                <w:rFonts w:ascii="Arial" w:hAnsi="Arial" w:cs="Arial"/>
                <w:sz w:val="24"/>
                <w:szCs w:val="24"/>
              </w:rPr>
            </w:pPr>
            <w:r w:rsidRPr="00CC6752">
              <w:rPr>
                <w:rFonts w:ascii="Arial" w:hAnsi="Arial" w:cs="Arial"/>
                <w:sz w:val="24"/>
                <w:szCs w:val="24"/>
              </w:rPr>
              <w:t xml:space="preserve">Set up ongoing KS recognition and appreciation </w:t>
            </w:r>
            <w:r>
              <w:rPr>
                <w:rFonts w:ascii="Arial" w:hAnsi="Arial" w:cs="Arial"/>
                <w:sz w:val="24"/>
                <w:szCs w:val="24"/>
              </w:rPr>
              <w:t>via unit events/activities; mark calendar for Annual Key Spouse of</w:t>
            </w:r>
            <w:r w:rsidR="001A2D8C">
              <w:rPr>
                <w:rFonts w:ascii="Arial" w:hAnsi="Arial" w:cs="Arial"/>
                <w:sz w:val="24"/>
                <w:szCs w:val="24"/>
              </w:rPr>
              <w:t xml:space="preserve"> </w:t>
            </w:r>
            <w:r>
              <w:rPr>
                <w:rFonts w:ascii="Arial" w:hAnsi="Arial" w:cs="Arial"/>
                <w:sz w:val="24"/>
                <w:szCs w:val="24"/>
              </w:rPr>
              <w:t xml:space="preserve"> the Year (KSOY) Award (Dec</w:t>
            </w:r>
            <w:r w:rsidR="00D003E6">
              <w:rPr>
                <w:rFonts w:ascii="Arial" w:hAnsi="Arial" w:cs="Arial"/>
                <w:sz w:val="24"/>
                <w:szCs w:val="24"/>
              </w:rPr>
              <w:t>, AF-Level Award</w:t>
            </w:r>
            <w:r>
              <w:rPr>
                <w:rFonts w:ascii="Arial" w:hAnsi="Arial" w:cs="Arial"/>
                <w:sz w:val="24"/>
                <w:szCs w:val="24"/>
              </w:rPr>
              <w:t xml:space="preserve">) and the </w:t>
            </w:r>
            <w:r w:rsidR="00254F86">
              <w:rPr>
                <w:rFonts w:ascii="Arial" w:hAnsi="Arial" w:cs="Arial"/>
                <w:sz w:val="24"/>
                <w:szCs w:val="24"/>
              </w:rPr>
              <w:t xml:space="preserve">     </w:t>
            </w:r>
            <w:r>
              <w:rPr>
                <w:rFonts w:ascii="Arial" w:hAnsi="Arial" w:cs="Arial"/>
                <w:sz w:val="24"/>
                <w:szCs w:val="24"/>
              </w:rPr>
              <w:t>AF Chief of Staff, Volunteer Excellence Award</w:t>
            </w:r>
            <w:r w:rsidR="00D003E6">
              <w:rPr>
                <w:rFonts w:ascii="Arial" w:hAnsi="Arial" w:cs="Arial"/>
                <w:sz w:val="24"/>
                <w:szCs w:val="24"/>
              </w:rPr>
              <w:t xml:space="preserve"> (VEA)</w:t>
            </w:r>
            <w:r>
              <w:rPr>
                <w:rFonts w:ascii="Arial" w:hAnsi="Arial" w:cs="Arial"/>
                <w:sz w:val="24"/>
                <w:szCs w:val="24"/>
              </w:rPr>
              <w:t xml:space="preserve"> </w:t>
            </w:r>
            <w:r w:rsidR="00254F86">
              <w:rPr>
                <w:rFonts w:ascii="Arial" w:hAnsi="Arial" w:cs="Arial"/>
                <w:sz w:val="24"/>
                <w:szCs w:val="24"/>
              </w:rPr>
              <w:t xml:space="preserve">      </w:t>
            </w:r>
            <w:r w:rsidR="004E41A2">
              <w:rPr>
                <w:rFonts w:ascii="Arial" w:hAnsi="Arial" w:cs="Arial"/>
                <w:sz w:val="24"/>
                <w:szCs w:val="24"/>
              </w:rPr>
              <w:t xml:space="preserve"> </w:t>
            </w:r>
            <w:r>
              <w:rPr>
                <w:rFonts w:ascii="Arial" w:hAnsi="Arial" w:cs="Arial"/>
                <w:sz w:val="24"/>
                <w:szCs w:val="24"/>
              </w:rPr>
              <w:t>(</w:t>
            </w:r>
            <w:r w:rsidR="004E41A2">
              <w:rPr>
                <w:rFonts w:ascii="Arial" w:hAnsi="Arial" w:cs="Arial"/>
                <w:sz w:val="24"/>
                <w:szCs w:val="24"/>
              </w:rPr>
              <w:t>late Jan/</w:t>
            </w:r>
            <w:r>
              <w:rPr>
                <w:rFonts w:ascii="Arial" w:hAnsi="Arial" w:cs="Arial"/>
                <w:sz w:val="24"/>
                <w:szCs w:val="24"/>
              </w:rPr>
              <w:t>early Feb</w:t>
            </w:r>
            <w:r w:rsidR="00447211">
              <w:rPr>
                <w:rFonts w:ascii="Arial" w:hAnsi="Arial" w:cs="Arial"/>
                <w:sz w:val="24"/>
                <w:szCs w:val="24"/>
              </w:rPr>
              <w:t>,</w:t>
            </w:r>
            <w:r>
              <w:rPr>
                <w:rFonts w:ascii="Arial" w:hAnsi="Arial" w:cs="Arial"/>
                <w:sz w:val="24"/>
                <w:szCs w:val="24"/>
              </w:rPr>
              <w:t xml:space="preserve"> via the A&amp;FRC)</w:t>
            </w:r>
            <w:r w:rsidR="001A2D8C">
              <w:rPr>
                <w:rFonts w:ascii="Arial" w:hAnsi="Arial" w:cs="Arial"/>
                <w:sz w:val="24"/>
                <w:szCs w:val="24"/>
              </w:rPr>
              <w:t>.</w:t>
            </w:r>
          </w:p>
        </w:tc>
        <w:tc>
          <w:tcPr>
            <w:tcW w:w="1170" w:type="dxa"/>
            <w:shd w:val="clear" w:color="auto" w:fill="auto"/>
          </w:tcPr>
          <w:p w14:paraId="0A7E4DE7" w14:textId="77777777" w:rsidR="008A55D3" w:rsidRPr="00CC6752" w:rsidRDefault="008A55D3" w:rsidP="0026320C">
            <w:pPr>
              <w:rPr>
                <w:rFonts w:ascii="Arial" w:hAnsi="Arial" w:cs="Arial"/>
                <w:sz w:val="24"/>
                <w:szCs w:val="24"/>
              </w:rPr>
            </w:pPr>
          </w:p>
        </w:tc>
        <w:tc>
          <w:tcPr>
            <w:tcW w:w="1314" w:type="dxa"/>
            <w:shd w:val="clear" w:color="auto" w:fill="auto"/>
          </w:tcPr>
          <w:p w14:paraId="2A7F5F73" w14:textId="77777777" w:rsidR="008A55D3" w:rsidRPr="00CC6752" w:rsidRDefault="008A55D3" w:rsidP="0026320C">
            <w:pPr>
              <w:rPr>
                <w:rFonts w:ascii="Arial" w:hAnsi="Arial" w:cs="Arial"/>
                <w:sz w:val="24"/>
                <w:szCs w:val="24"/>
              </w:rPr>
            </w:pPr>
          </w:p>
        </w:tc>
        <w:tc>
          <w:tcPr>
            <w:tcW w:w="1500" w:type="dxa"/>
            <w:shd w:val="clear" w:color="auto" w:fill="auto"/>
          </w:tcPr>
          <w:p w14:paraId="737D9205" w14:textId="77777777" w:rsidR="008A55D3" w:rsidRPr="00CC6752" w:rsidRDefault="008A55D3" w:rsidP="0026320C">
            <w:pPr>
              <w:rPr>
                <w:rFonts w:ascii="Arial" w:hAnsi="Arial" w:cs="Arial"/>
                <w:sz w:val="24"/>
                <w:szCs w:val="24"/>
              </w:rPr>
            </w:pPr>
          </w:p>
        </w:tc>
      </w:tr>
      <w:tr w:rsidR="008A55D3" w:rsidRPr="00CC6752" w14:paraId="7D3BBEDE" w14:textId="77777777" w:rsidTr="0026320C">
        <w:trPr>
          <w:trHeight w:val="569"/>
        </w:trPr>
        <w:tc>
          <w:tcPr>
            <w:tcW w:w="6385" w:type="dxa"/>
            <w:shd w:val="clear" w:color="auto" w:fill="auto"/>
          </w:tcPr>
          <w:p w14:paraId="0B3A2215" w14:textId="23E8F496" w:rsidR="008A55D3" w:rsidRPr="00CC6752" w:rsidRDefault="001A2D8C" w:rsidP="0026320C">
            <w:pPr>
              <w:ind w:right="-432"/>
              <w:rPr>
                <w:rFonts w:ascii="Arial" w:hAnsi="Arial" w:cs="Arial"/>
                <w:sz w:val="24"/>
                <w:szCs w:val="24"/>
              </w:rPr>
            </w:pPr>
            <w:r>
              <w:rPr>
                <w:rFonts w:ascii="Arial" w:hAnsi="Arial" w:cs="Arial"/>
                <w:sz w:val="24"/>
                <w:szCs w:val="24"/>
              </w:rPr>
              <w:t xml:space="preserve">Following completion of volunteer service of KS/KSM, as supervisor, signs DD Form 2793, along with obtaining signature of volunteer. </w:t>
            </w:r>
            <w:r w:rsidRPr="009B19A7">
              <w:rPr>
                <w:rFonts w:ascii="Arial" w:hAnsi="Arial" w:cs="Arial"/>
                <w:sz w:val="24"/>
                <w:szCs w:val="24"/>
              </w:rPr>
              <w:t xml:space="preserve">  </w:t>
            </w:r>
          </w:p>
        </w:tc>
        <w:tc>
          <w:tcPr>
            <w:tcW w:w="1170" w:type="dxa"/>
            <w:shd w:val="clear" w:color="auto" w:fill="auto"/>
          </w:tcPr>
          <w:p w14:paraId="503A3188" w14:textId="77777777" w:rsidR="008A55D3" w:rsidRPr="00CC6752" w:rsidRDefault="008A55D3" w:rsidP="0026320C">
            <w:pPr>
              <w:rPr>
                <w:rFonts w:ascii="Arial" w:hAnsi="Arial" w:cs="Arial"/>
                <w:sz w:val="24"/>
                <w:szCs w:val="24"/>
              </w:rPr>
            </w:pPr>
          </w:p>
        </w:tc>
        <w:tc>
          <w:tcPr>
            <w:tcW w:w="1314" w:type="dxa"/>
            <w:shd w:val="clear" w:color="auto" w:fill="auto"/>
          </w:tcPr>
          <w:p w14:paraId="638B0732" w14:textId="77777777" w:rsidR="008A55D3" w:rsidRPr="00CC6752" w:rsidRDefault="008A55D3" w:rsidP="0026320C">
            <w:pPr>
              <w:rPr>
                <w:rFonts w:ascii="Arial" w:hAnsi="Arial" w:cs="Arial"/>
                <w:sz w:val="24"/>
                <w:szCs w:val="24"/>
              </w:rPr>
            </w:pPr>
          </w:p>
        </w:tc>
        <w:tc>
          <w:tcPr>
            <w:tcW w:w="1500" w:type="dxa"/>
            <w:shd w:val="clear" w:color="auto" w:fill="auto"/>
          </w:tcPr>
          <w:p w14:paraId="679FEC5E" w14:textId="77777777" w:rsidR="008A55D3" w:rsidRPr="00CC6752" w:rsidRDefault="008A55D3" w:rsidP="0026320C">
            <w:pPr>
              <w:rPr>
                <w:rFonts w:ascii="Arial" w:hAnsi="Arial" w:cs="Arial"/>
                <w:sz w:val="24"/>
                <w:szCs w:val="24"/>
              </w:rPr>
            </w:pPr>
          </w:p>
        </w:tc>
      </w:tr>
      <w:tr w:rsidR="008A55D3" w:rsidRPr="00CC6752" w14:paraId="1BFB36FB" w14:textId="77777777" w:rsidTr="0026320C">
        <w:trPr>
          <w:trHeight w:val="569"/>
        </w:trPr>
        <w:tc>
          <w:tcPr>
            <w:tcW w:w="6385" w:type="dxa"/>
            <w:shd w:val="clear" w:color="auto" w:fill="auto"/>
          </w:tcPr>
          <w:p w14:paraId="37CCA5C5" w14:textId="77777777" w:rsidR="008A55D3" w:rsidRPr="00CC6752" w:rsidRDefault="008A55D3" w:rsidP="0026320C">
            <w:pPr>
              <w:ind w:right="-432"/>
              <w:rPr>
                <w:rFonts w:ascii="Arial" w:hAnsi="Arial" w:cs="Arial"/>
                <w:sz w:val="24"/>
                <w:szCs w:val="24"/>
              </w:rPr>
            </w:pPr>
          </w:p>
        </w:tc>
        <w:tc>
          <w:tcPr>
            <w:tcW w:w="1170" w:type="dxa"/>
            <w:shd w:val="clear" w:color="auto" w:fill="auto"/>
          </w:tcPr>
          <w:p w14:paraId="410059C6" w14:textId="77777777" w:rsidR="008A55D3" w:rsidRPr="00CC6752" w:rsidRDefault="008A55D3" w:rsidP="0026320C">
            <w:pPr>
              <w:rPr>
                <w:rFonts w:ascii="Arial" w:hAnsi="Arial" w:cs="Arial"/>
                <w:sz w:val="24"/>
                <w:szCs w:val="24"/>
              </w:rPr>
            </w:pPr>
          </w:p>
        </w:tc>
        <w:tc>
          <w:tcPr>
            <w:tcW w:w="1314" w:type="dxa"/>
            <w:shd w:val="clear" w:color="auto" w:fill="auto"/>
          </w:tcPr>
          <w:p w14:paraId="4580C74A" w14:textId="77777777" w:rsidR="008A55D3" w:rsidRPr="00CC6752" w:rsidRDefault="008A55D3" w:rsidP="0026320C">
            <w:pPr>
              <w:rPr>
                <w:rFonts w:ascii="Arial" w:hAnsi="Arial" w:cs="Arial"/>
                <w:sz w:val="24"/>
                <w:szCs w:val="24"/>
              </w:rPr>
            </w:pPr>
          </w:p>
        </w:tc>
        <w:tc>
          <w:tcPr>
            <w:tcW w:w="1500" w:type="dxa"/>
            <w:shd w:val="clear" w:color="auto" w:fill="auto"/>
          </w:tcPr>
          <w:p w14:paraId="786A2ADC" w14:textId="77777777" w:rsidR="008A55D3" w:rsidRPr="00CC6752" w:rsidRDefault="008A55D3" w:rsidP="0026320C">
            <w:pPr>
              <w:rPr>
                <w:rFonts w:ascii="Arial" w:hAnsi="Arial" w:cs="Arial"/>
                <w:sz w:val="24"/>
                <w:szCs w:val="24"/>
              </w:rPr>
            </w:pPr>
          </w:p>
        </w:tc>
      </w:tr>
      <w:tr w:rsidR="008A55D3" w:rsidRPr="00CC6752" w14:paraId="00EBF27D" w14:textId="77777777" w:rsidTr="0026320C">
        <w:trPr>
          <w:trHeight w:val="569"/>
        </w:trPr>
        <w:tc>
          <w:tcPr>
            <w:tcW w:w="6385" w:type="dxa"/>
            <w:shd w:val="clear" w:color="auto" w:fill="auto"/>
          </w:tcPr>
          <w:p w14:paraId="1CA565FF" w14:textId="77777777" w:rsidR="008A55D3" w:rsidRPr="00CC6752" w:rsidRDefault="008A55D3" w:rsidP="0026320C">
            <w:pPr>
              <w:ind w:right="-432"/>
              <w:rPr>
                <w:rFonts w:ascii="Arial" w:hAnsi="Arial" w:cs="Arial"/>
                <w:sz w:val="24"/>
                <w:szCs w:val="24"/>
              </w:rPr>
            </w:pPr>
          </w:p>
        </w:tc>
        <w:tc>
          <w:tcPr>
            <w:tcW w:w="1170" w:type="dxa"/>
            <w:shd w:val="clear" w:color="auto" w:fill="auto"/>
          </w:tcPr>
          <w:p w14:paraId="1046A3BC" w14:textId="77777777" w:rsidR="008A55D3" w:rsidRPr="00CC6752" w:rsidRDefault="008A55D3" w:rsidP="0026320C">
            <w:pPr>
              <w:rPr>
                <w:rFonts w:ascii="Arial" w:hAnsi="Arial" w:cs="Arial"/>
                <w:sz w:val="24"/>
                <w:szCs w:val="24"/>
              </w:rPr>
            </w:pPr>
          </w:p>
        </w:tc>
        <w:tc>
          <w:tcPr>
            <w:tcW w:w="1314" w:type="dxa"/>
            <w:shd w:val="clear" w:color="auto" w:fill="auto"/>
          </w:tcPr>
          <w:p w14:paraId="01040A57" w14:textId="77777777" w:rsidR="008A55D3" w:rsidRPr="00CC6752" w:rsidRDefault="008A55D3" w:rsidP="0026320C">
            <w:pPr>
              <w:rPr>
                <w:rFonts w:ascii="Arial" w:hAnsi="Arial" w:cs="Arial"/>
                <w:sz w:val="24"/>
                <w:szCs w:val="24"/>
              </w:rPr>
            </w:pPr>
          </w:p>
        </w:tc>
        <w:tc>
          <w:tcPr>
            <w:tcW w:w="1500" w:type="dxa"/>
            <w:shd w:val="clear" w:color="auto" w:fill="auto"/>
          </w:tcPr>
          <w:p w14:paraId="130D5113" w14:textId="77777777" w:rsidR="008A55D3" w:rsidRPr="00CC6752" w:rsidRDefault="008A55D3" w:rsidP="0026320C">
            <w:pPr>
              <w:rPr>
                <w:rFonts w:ascii="Arial" w:hAnsi="Arial" w:cs="Arial"/>
                <w:sz w:val="24"/>
                <w:szCs w:val="24"/>
              </w:rPr>
            </w:pPr>
          </w:p>
        </w:tc>
      </w:tr>
      <w:tr w:rsidR="008A55D3" w:rsidRPr="00CC6752" w14:paraId="3225B715" w14:textId="77777777" w:rsidTr="0026320C">
        <w:trPr>
          <w:trHeight w:val="569"/>
        </w:trPr>
        <w:tc>
          <w:tcPr>
            <w:tcW w:w="6385" w:type="dxa"/>
            <w:shd w:val="clear" w:color="auto" w:fill="auto"/>
          </w:tcPr>
          <w:p w14:paraId="0365BFCC" w14:textId="77777777" w:rsidR="008A55D3" w:rsidRPr="00CC6752" w:rsidRDefault="008A55D3" w:rsidP="0026320C">
            <w:pPr>
              <w:ind w:right="-432"/>
              <w:rPr>
                <w:rFonts w:ascii="Arial" w:hAnsi="Arial" w:cs="Arial"/>
                <w:sz w:val="24"/>
                <w:szCs w:val="24"/>
              </w:rPr>
            </w:pPr>
          </w:p>
        </w:tc>
        <w:tc>
          <w:tcPr>
            <w:tcW w:w="1170" w:type="dxa"/>
            <w:shd w:val="clear" w:color="auto" w:fill="auto"/>
          </w:tcPr>
          <w:p w14:paraId="717BA8E2" w14:textId="77777777" w:rsidR="008A55D3" w:rsidRPr="00CC6752" w:rsidRDefault="008A55D3" w:rsidP="0026320C">
            <w:pPr>
              <w:rPr>
                <w:rFonts w:ascii="Arial" w:hAnsi="Arial" w:cs="Arial"/>
                <w:sz w:val="24"/>
                <w:szCs w:val="24"/>
              </w:rPr>
            </w:pPr>
          </w:p>
        </w:tc>
        <w:tc>
          <w:tcPr>
            <w:tcW w:w="1314" w:type="dxa"/>
            <w:shd w:val="clear" w:color="auto" w:fill="auto"/>
          </w:tcPr>
          <w:p w14:paraId="300AD3A6" w14:textId="77777777" w:rsidR="008A55D3" w:rsidRPr="00CC6752" w:rsidRDefault="008A55D3" w:rsidP="0026320C">
            <w:pPr>
              <w:rPr>
                <w:rFonts w:ascii="Arial" w:hAnsi="Arial" w:cs="Arial"/>
                <w:sz w:val="24"/>
                <w:szCs w:val="24"/>
              </w:rPr>
            </w:pPr>
          </w:p>
        </w:tc>
        <w:tc>
          <w:tcPr>
            <w:tcW w:w="1500" w:type="dxa"/>
            <w:shd w:val="clear" w:color="auto" w:fill="auto"/>
          </w:tcPr>
          <w:p w14:paraId="2A66505D" w14:textId="77777777" w:rsidR="008A55D3" w:rsidRPr="00CC6752" w:rsidRDefault="008A55D3" w:rsidP="0026320C">
            <w:pPr>
              <w:rPr>
                <w:rFonts w:ascii="Arial" w:hAnsi="Arial" w:cs="Arial"/>
                <w:sz w:val="24"/>
                <w:szCs w:val="24"/>
              </w:rPr>
            </w:pPr>
          </w:p>
        </w:tc>
      </w:tr>
      <w:tr w:rsidR="008A55D3" w:rsidRPr="00CC6752" w14:paraId="42E160A3" w14:textId="77777777" w:rsidTr="0026320C">
        <w:trPr>
          <w:trHeight w:val="569"/>
        </w:trPr>
        <w:tc>
          <w:tcPr>
            <w:tcW w:w="6385" w:type="dxa"/>
            <w:shd w:val="clear" w:color="auto" w:fill="auto"/>
          </w:tcPr>
          <w:p w14:paraId="40D17243" w14:textId="77777777" w:rsidR="008A55D3" w:rsidRPr="00CC6752" w:rsidRDefault="008A55D3" w:rsidP="0026320C">
            <w:pPr>
              <w:ind w:right="-432"/>
              <w:rPr>
                <w:rFonts w:ascii="Arial" w:hAnsi="Arial" w:cs="Arial"/>
                <w:sz w:val="24"/>
                <w:szCs w:val="24"/>
              </w:rPr>
            </w:pPr>
          </w:p>
        </w:tc>
        <w:tc>
          <w:tcPr>
            <w:tcW w:w="1170" w:type="dxa"/>
            <w:shd w:val="clear" w:color="auto" w:fill="auto"/>
          </w:tcPr>
          <w:p w14:paraId="3E1941AB" w14:textId="77777777" w:rsidR="008A55D3" w:rsidRPr="00CC6752" w:rsidRDefault="008A55D3" w:rsidP="0026320C">
            <w:pPr>
              <w:rPr>
                <w:rFonts w:ascii="Arial" w:hAnsi="Arial" w:cs="Arial"/>
                <w:sz w:val="24"/>
                <w:szCs w:val="24"/>
              </w:rPr>
            </w:pPr>
          </w:p>
        </w:tc>
        <w:tc>
          <w:tcPr>
            <w:tcW w:w="1314" w:type="dxa"/>
            <w:shd w:val="clear" w:color="auto" w:fill="auto"/>
          </w:tcPr>
          <w:p w14:paraId="69F901FA" w14:textId="77777777" w:rsidR="008A55D3" w:rsidRPr="00CC6752" w:rsidRDefault="008A55D3" w:rsidP="0026320C">
            <w:pPr>
              <w:rPr>
                <w:rFonts w:ascii="Arial" w:hAnsi="Arial" w:cs="Arial"/>
                <w:sz w:val="24"/>
                <w:szCs w:val="24"/>
              </w:rPr>
            </w:pPr>
          </w:p>
        </w:tc>
        <w:tc>
          <w:tcPr>
            <w:tcW w:w="1500" w:type="dxa"/>
            <w:shd w:val="clear" w:color="auto" w:fill="auto"/>
          </w:tcPr>
          <w:p w14:paraId="10CDD141" w14:textId="77777777" w:rsidR="008A55D3" w:rsidRPr="00CC6752" w:rsidRDefault="008A55D3" w:rsidP="0026320C">
            <w:pPr>
              <w:rPr>
                <w:rFonts w:ascii="Arial" w:hAnsi="Arial" w:cs="Arial"/>
                <w:sz w:val="24"/>
                <w:szCs w:val="24"/>
              </w:rPr>
            </w:pPr>
          </w:p>
        </w:tc>
      </w:tr>
      <w:tr w:rsidR="008A55D3" w:rsidRPr="00CC6752" w14:paraId="055354A8" w14:textId="77777777" w:rsidTr="0026320C">
        <w:trPr>
          <w:trHeight w:val="569"/>
        </w:trPr>
        <w:tc>
          <w:tcPr>
            <w:tcW w:w="6385" w:type="dxa"/>
            <w:shd w:val="clear" w:color="auto" w:fill="auto"/>
          </w:tcPr>
          <w:p w14:paraId="468E7B52" w14:textId="77777777" w:rsidR="008A55D3" w:rsidRPr="00CC6752" w:rsidRDefault="008A55D3" w:rsidP="0026320C">
            <w:pPr>
              <w:ind w:right="-432"/>
              <w:rPr>
                <w:rFonts w:ascii="Arial" w:hAnsi="Arial" w:cs="Arial"/>
                <w:sz w:val="24"/>
                <w:szCs w:val="24"/>
              </w:rPr>
            </w:pPr>
          </w:p>
        </w:tc>
        <w:tc>
          <w:tcPr>
            <w:tcW w:w="1170" w:type="dxa"/>
            <w:shd w:val="clear" w:color="auto" w:fill="auto"/>
          </w:tcPr>
          <w:p w14:paraId="631DE5CF" w14:textId="77777777" w:rsidR="008A55D3" w:rsidRPr="00CC6752" w:rsidRDefault="008A55D3" w:rsidP="0026320C">
            <w:pPr>
              <w:rPr>
                <w:rFonts w:ascii="Arial" w:hAnsi="Arial" w:cs="Arial"/>
                <w:sz w:val="24"/>
                <w:szCs w:val="24"/>
              </w:rPr>
            </w:pPr>
          </w:p>
        </w:tc>
        <w:tc>
          <w:tcPr>
            <w:tcW w:w="1314" w:type="dxa"/>
            <w:shd w:val="clear" w:color="auto" w:fill="auto"/>
          </w:tcPr>
          <w:p w14:paraId="0D061B0E" w14:textId="77777777" w:rsidR="008A55D3" w:rsidRPr="00CC6752" w:rsidRDefault="008A55D3" w:rsidP="0026320C">
            <w:pPr>
              <w:rPr>
                <w:rFonts w:ascii="Arial" w:hAnsi="Arial" w:cs="Arial"/>
                <w:sz w:val="24"/>
                <w:szCs w:val="24"/>
              </w:rPr>
            </w:pPr>
          </w:p>
        </w:tc>
        <w:tc>
          <w:tcPr>
            <w:tcW w:w="1500" w:type="dxa"/>
            <w:shd w:val="clear" w:color="auto" w:fill="auto"/>
          </w:tcPr>
          <w:p w14:paraId="3E48AE4B" w14:textId="77777777" w:rsidR="008A55D3" w:rsidRPr="00CC6752" w:rsidRDefault="008A55D3" w:rsidP="0026320C">
            <w:pPr>
              <w:rPr>
                <w:rFonts w:ascii="Arial" w:hAnsi="Arial" w:cs="Arial"/>
                <w:sz w:val="24"/>
                <w:szCs w:val="24"/>
              </w:rPr>
            </w:pPr>
          </w:p>
        </w:tc>
      </w:tr>
      <w:tr w:rsidR="008A55D3" w:rsidRPr="00CC6752" w14:paraId="24751612" w14:textId="77777777" w:rsidTr="0026320C">
        <w:trPr>
          <w:trHeight w:val="569"/>
        </w:trPr>
        <w:tc>
          <w:tcPr>
            <w:tcW w:w="6385" w:type="dxa"/>
            <w:shd w:val="clear" w:color="auto" w:fill="auto"/>
          </w:tcPr>
          <w:p w14:paraId="314FD71E" w14:textId="77777777" w:rsidR="008A55D3" w:rsidRPr="00CC6752" w:rsidRDefault="008A55D3" w:rsidP="0026320C">
            <w:pPr>
              <w:ind w:right="-432"/>
              <w:rPr>
                <w:rFonts w:ascii="Arial" w:hAnsi="Arial" w:cs="Arial"/>
                <w:sz w:val="24"/>
                <w:szCs w:val="24"/>
              </w:rPr>
            </w:pPr>
          </w:p>
        </w:tc>
        <w:tc>
          <w:tcPr>
            <w:tcW w:w="1170" w:type="dxa"/>
            <w:shd w:val="clear" w:color="auto" w:fill="auto"/>
          </w:tcPr>
          <w:p w14:paraId="5EFC6DBE" w14:textId="77777777" w:rsidR="008A55D3" w:rsidRPr="00CC6752" w:rsidRDefault="008A55D3" w:rsidP="0026320C">
            <w:pPr>
              <w:rPr>
                <w:rFonts w:ascii="Arial" w:hAnsi="Arial" w:cs="Arial"/>
                <w:sz w:val="24"/>
                <w:szCs w:val="24"/>
              </w:rPr>
            </w:pPr>
          </w:p>
        </w:tc>
        <w:tc>
          <w:tcPr>
            <w:tcW w:w="1314" w:type="dxa"/>
            <w:shd w:val="clear" w:color="auto" w:fill="auto"/>
          </w:tcPr>
          <w:p w14:paraId="150AF5AE" w14:textId="77777777" w:rsidR="008A55D3" w:rsidRPr="00CC6752" w:rsidRDefault="008A55D3" w:rsidP="0026320C">
            <w:pPr>
              <w:rPr>
                <w:rFonts w:ascii="Arial" w:hAnsi="Arial" w:cs="Arial"/>
                <w:sz w:val="24"/>
                <w:szCs w:val="24"/>
              </w:rPr>
            </w:pPr>
          </w:p>
        </w:tc>
        <w:tc>
          <w:tcPr>
            <w:tcW w:w="1500" w:type="dxa"/>
            <w:shd w:val="clear" w:color="auto" w:fill="auto"/>
          </w:tcPr>
          <w:p w14:paraId="607FDE03" w14:textId="77777777" w:rsidR="008A55D3" w:rsidRPr="00CC6752" w:rsidRDefault="008A55D3" w:rsidP="0026320C">
            <w:pPr>
              <w:rPr>
                <w:rFonts w:ascii="Arial" w:hAnsi="Arial" w:cs="Arial"/>
                <w:sz w:val="24"/>
                <w:szCs w:val="24"/>
              </w:rPr>
            </w:pPr>
          </w:p>
        </w:tc>
      </w:tr>
      <w:tr w:rsidR="008A55D3" w:rsidRPr="00CC6752" w14:paraId="3DDDDDDB" w14:textId="77777777" w:rsidTr="0026320C">
        <w:trPr>
          <w:trHeight w:val="569"/>
        </w:trPr>
        <w:tc>
          <w:tcPr>
            <w:tcW w:w="6385" w:type="dxa"/>
            <w:shd w:val="clear" w:color="auto" w:fill="auto"/>
          </w:tcPr>
          <w:p w14:paraId="2F243676" w14:textId="77777777" w:rsidR="008A55D3" w:rsidRPr="00CC6752" w:rsidRDefault="008A55D3" w:rsidP="0026320C">
            <w:pPr>
              <w:ind w:right="-432"/>
              <w:rPr>
                <w:rFonts w:ascii="Arial" w:hAnsi="Arial" w:cs="Arial"/>
                <w:sz w:val="24"/>
                <w:szCs w:val="24"/>
              </w:rPr>
            </w:pPr>
          </w:p>
        </w:tc>
        <w:tc>
          <w:tcPr>
            <w:tcW w:w="1170" w:type="dxa"/>
            <w:shd w:val="clear" w:color="auto" w:fill="auto"/>
          </w:tcPr>
          <w:p w14:paraId="1B4A29EE" w14:textId="77777777" w:rsidR="008A55D3" w:rsidRPr="00CC6752" w:rsidRDefault="008A55D3" w:rsidP="0026320C">
            <w:pPr>
              <w:rPr>
                <w:rFonts w:ascii="Arial" w:hAnsi="Arial" w:cs="Arial"/>
                <w:sz w:val="24"/>
                <w:szCs w:val="24"/>
              </w:rPr>
            </w:pPr>
          </w:p>
        </w:tc>
        <w:tc>
          <w:tcPr>
            <w:tcW w:w="1314" w:type="dxa"/>
            <w:shd w:val="clear" w:color="auto" w:fill="auto"/>
          </w:tcPr>
          <w:p w14:paraId="073759DE" w14:textId="77777777" w:rsidR="008A55D3" w:rsidRPr="00CC6752" w:rsidRDefault="008A55D3" w:rsidP="0026320C">
            <w:pPr>
              <w:rPr>
                <w:rFonts w:ascii="Arial" w:hAnsi="Arial" w:cs="Arial"/>
                <w:sz w:val="24"/>
                <w:szCs w:val="24"/>
              </w:rPr>
            </w:pPr>
          </w:p>
        </w:tc>
        <w:tc>
          <w:tcPr>
            <w:tcW w:w="1500" w:type="dxa"/>
            <w:shd w:val="clear" w:color="auto" w:fill="auto"/>
          </w:tcPr>
          <w:p w14:paraId="717F5B48" w14:textId="77777777" w:rsidR="008A55D3" w:rsidRPr="00CC6752" w:rsidRDefault="008A55D3" w:rsidP="0026320C">
            <w:pPr>
              <w:rPr>
                <w:rFonts w:ascii="Arial" w:hAnsi="Arial" w:cs="Arial"/>
                <w:sz w:val="24"/>
                <w:szCs w:val="24"/>
              </w:rPr>
            </w:pPr>
          </w:p>
        </w:tc>
      </w:tr>
      <w:tr w:rsidR="008A55D3" w:rsidRPr="00CC6752" w14:paraId="1BBF169D" w14:textId="77777777" w:rsidTr="0026320C">
        <w:trPr>
          <w:trHeight w:val="569"/>
        </w:trPr>
        <w:tc>
          <w:tcPr>
            <w:tcW w:w="6385" w:type="dxa"/>
            <w:shd w:val="clear" w:color="auto" w:fill="auto"/>
          </w:tcPr>
          <w:p w14:paraId="267E5BED" w14:textId="77777777" w:rsidR="008A55D3" w:rsidRPr="00CC6752" w:rsidRDefault="008A55D3" w:rsidP="0026320C">
            <w:pPr>
              <w:ind w:right="-432"/>
              <w:rPr>
                <w:rFonts w:ascii="Arial" w:hAnsi="Arial" w:cs="Arial"/>
                <w:sz w:val="24"/>
                <w:szCs w:val="24"/>
              </w:rPr>
            </w:pPr>
          </w:p>
        </w:tc>
        <w:tc>
          <w:tcPr>
            <w:tcW w:w="1170" w:type="dxa"/>
            <w:shd w:val="clear" w:color="auto" w:fill="auto"/>
          </w:tcPr>
          <w:p w14:paraId="58996AD6" w14:textId="77777777" w:rsidR="008A55D3" w:rsidRPr="00CC6752" w:rsidRDefault="008A55D3" w:rsidP="0026320C">
            <w:pPr>
              <w:rPr>
                <w:rFonts w:ascii="Arial" w:hAnsi="Arial" w:cs="Arial"/>
                <w:sz w:val="24"/>
                <w:szCs w:val="24"/>
              </w:rPr>
            </w:pPr>
          </w:p>
        </w:tc>
        <w:tc>
          <w:tcPr>
            <w:tcW w:w="1314" w:type="dxa"/>
            <w:shd w:val="clear" w:color="auto" w:fill="auto"/>
          </w:tcPr>
          <w:p w14:paraId="10A4887C" w14:textId="77777777" w:rsidR="008A55D3" w:rsidRPr="00CC6752" w:rsidRDefault="008A55D3" w:rsidP="0026320C">
            <w:pPr>
              <w:rPr>
                <w:rFonts w:ascii="Arial" w:hAnsi="Arial" w:cs="Arial"/>
                <w:sz w:val="24"/>
                <w:szCs w:val="24"/>
              </w:rPr>
            </w:pPr>
          </w:p>
        </w:tc>
        <w:tc>
          <w:tcPr>
            <w:tcW w:w="1500" w:type="dxa"/>
            <w:shd w:val="clear" w:color="auto" w:fill="auto"/>
          </w:tcPr>
          <w:p w14:paraId="1314B060" w14:textId="77777777" w:rsidR="008A55D3" w:rsidRPr="00CC6752" w:rsidRDefault="008A55D3" w:rsidP="0026320C">
            <w:pPr>
              <w:rPr>
                <w:rFonts w:ascii="Arial" w:hAnsi="Arial" w:cs="Arial"/>
                <w:sz w:val="24"/>
                <w:szCs w:val="24"/>
              </w:rPr>
            </w:pPr>
          </w:p>
        </w:tc>
      </w:tr>
      <w:tr w:rsidR="008A55D3" w:rsidRPr="00CC6752" w14:paraId="6B5C1ACE" w14:textId="77777777" w:rsidTr="0026320C">
        <w:trPr>
          <w:trHeight w:val="569"/>
        </w:trPr>
        <w:tc>
          <w:tcPr>
            <w:tcW w:w="6385" w:type="dxa"/>
            <w:shd w:val="clear" w:color="auto" w:fill="auto"/>
          </w:tcPr>
          <w:p w14:paraId="4822A31C" w14:textId="77777777" w:rsidR="008A55D3" w:rsidRPr="00CC6752" w:rsidRDefault="008A55D3" w:rsidP="0026320C">
            <w:pPr>
              <w:ind w:right="-432"/>
              <w:rPr>
                <w:rFonts w:ascii="Arial" w:hAnsi="Arial" w:cs="Arial"/>
                <w:sz w:val="24"/>
                <w:szCs w:val="24"/>
              </w:rPr>
            </w:pPr>
          </w:p>
        </w:tc>
        <w:tc>
          <w:tcPr>
            <w:tcW w:w="1170" w:type="dxa"/>
            <w:shd w:val="clear" w:color="auto" w:fill="auto"/>
          </w:tcPr>
          <w:p w14:paraId="73D83A3E" w14:textId="77777777" w:rsidR="008A55D3" w:rsidRPr="00CC6752" w:rsidRDefault="008A55D3" w:rsidP="0026320C">
            <w:pPr>
              <w:rPr>
                <w:rFonts w:ascii="Arial" w:hAnsi="Arial" w:cs="Arial"/>
                <w:sz w:val="24"/>
                <w:szCs w:val="24"/>
              </w:rPr>
            </w:pPr>
          </w:p>
        </w:tc>
        <w:tc>
          <w:tcPr>
            <w:tcW w:w="1314" w:type="dxa"/>
            <w:shd w:val="clear" w:color="auto" w:fill="auto"/>
          </w:tcPr>
          <w:p w14:paraId="493F4AE5" w14:textId="77777777" w:rsidR="008A55D3" w:rsidRPr="00CC6752" w:rsidRDefault="008A55D3" w:rsidP="0026320C">
            <w:pPr>
              <w:rPr>
                <w:rFonts w:ascii="Arial" w:hAnsi="Arial" w:cs="Arial"/>
                <w:sz w:val="24"/>
                <w:szCs w:val="24"/>
              </w:rPr>
            </w:pPr>
          </w:p>
        </w:tc>
        <w:tc>
          <w:tcPr>
            <w:tcW w:w="1500" w:type="dxa"/>
            <w:shd w:val="clear" w:color="auto" w:fill="auto"/>
          </w:tcPr>
          <w:p w14:paraId="1C28FC19" w14:textId="77777777" w:rsidR="008A55D3" w:rsidRPr="00CC6752" w:rsidRDefault="008A55D3" w:rsidP="0026320C">
            <w:pPr>
              <w:rPr>
                <w:rFonts w:ascii="Arial" w:hAnsi="Arial" w:cs="Arial"/>
                <w:sz w:val="24"/>
                <w:szCs w:val="24"/>
              </w:rPr>
            </w:pPr>
          </w:p>
        </w:tc>
      </w:tr>
      <w:tr w:rsidR="008A55D3" w:rsidRPr="00CC6752" w14:paraId="1EDB11A9" w14:textId="77777777" w:rsidTr="0026320C">
        <w:trPr>
          <w:trHeight w:val="569"/>
        </w:trPr>
        <w:tc>
          <w:tcPr>
            <w:tcW w:w="6385" w:type="dxa"/>
            <w:shd w:val="clear" w:color="auto" w:fill="auto"/>
          </w:tcPr>
          <w:p w14:paraId="5FB9A505" w14:textId="77777777" w:rsidR="008A55D3" w:rsidRPr="00CC6752" w:rsidRDefault="008A55D3" w:rsidP="0026320C">
            <w:pPr>
              <w:ind w:right="-432"/>
              <w:rPr>
                <w:rFonts w:ascii="Arial" w:hAnsi="Arial" w:cs="Arial"/>
                <w:sz w:val="24"/>
                <w:szCs w:val="24"/>
              </w:rPr>
            </w:pPr>
          </w:p>
        </w:tc>
        <w:tc>
          <w:tcPr>
            <w:tcW w:w="1170" w:type="dxa"/>
            <w:shd w:val="clear" w:color="auto" w:fill="auto"/>
          </w:tcPr>
          <w:p w14:paraId="6FFCA88D" w14:textId="77777777" w:rsidR="008A55D3" w:rsidRPr="00CC6752" w:rsidRDefault="008A55D3" w:rsidP="0026320C">
            <w:pPr>
              <w:rPr>
                <w:rFonts w:ascii="Arial" w:hAnsi="Arial" w:cs="Arial"/>
                <w:sz w:val="24"/>
                <w:szCs w:val="24"/>
              </w:rPr>
            </w:pPr>
          </w:p>
        </w:tc>
        <w:tc>
          <w:tcPr>
            <w:tcW w:w="1314" w:type="dxa"/>
            <w:shd w:val="clear" w:color="auto" w:fill="auto"/>
          </w:tcPr>
          <w:p w14:paraId="4ADB0D1A" w14:textId="77777777" w:rsidR="008A55D3" w:rsidRPr="00CC6752" w:rsidRDefault="008A55D3" w:rsidP="0026320C">
            <w:pPr>
              <w:rPr>
                <w:rFonts w:ascii="Arial" w:hAnsi="Arial" w:cs="Arial"/>
                <w:sz w:val="24"/>
                <w:szCs w:val="24"/>
              </w:rPr>
            </w:pPr>
          </w:p>
        </w:tc>
        <w:tc>
          <w:tcPr>
            <w:tcW w:w="1500" w:type="dxa"/>
            <w:shd w:val="clear" w:color="auto" w:fill="auto"/>
          </w:tcPr>
          <w:p w14:paraId="50927D3B" w14:textId="77777777" w:rsidR="008A55D3" w:rsidRPr="00CC6752" w:rsidRDefault="008A55D3" w:rsidP="0026320C">
            <w:pPr>
              <w:rPr>
                <w:rFonts w:ascii="Arial" w:hAnsi="Arial" w:cs="Arial"/>
                <w:sz w:val="24"/>
                <w:szCs w:val="24"/>
              </w:rPr>
            </w:pPr>
          </w:p>
        </w:tc>
      </w:tr>
      <w:bookmarkEnd w:id="241"/>
    </w:tbl>
    <w:p w14:paraId="2920C149" w14:textId="2F6D6BA3" w:rsidR="00E127E4" w:rsidRPr="00530A76" w:rsidRDefault="00E127E4" w:rsidP="006C767E">
      <w:pPr>
        <w:rPr>
          <w:rFonts w:ascii="Arial" w:hAnsi="Arial" w:cs="Arial"/>
          <w:b/>
          <w:color w:val="000000"/>
          <w:sz w:val="24"/>
          <w:szCs w:val="24"/>
        </w:rPr>
      </w:pPr>
    </w:p>
    <w:sectPr w:rsidR="00E127E4" w:rsidRPr="00530A76" w:rsidSect="00F56CFD">
      <w:headerReference w:type="even" r:id="rId73"/>
      <w:headerReference w:type="default" r:id="rId74"/>
      <w:footerReference w:type="default" r:id="rId75"/>
      <w:headerReference w:type="first" r:id="rId76"/>
      <w:pgSz w:w="12240" w:h="15840"/>
      <w:pgMar w:top="1440" w:right="720" w:bottom="1368" w:left="1008" w:header="0" w:footer="97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ED36D9" w14:textId="77777777" w:rsidR="00B0535A" w:rsidRDefault="00B0535A">
      <w:r>
        <w:separator/>
      </w:r>
    </w:p>
  </w:endnote>
  <w:endnote w:type="continuationSeparator" w:id="0">
    <w:p w14:paraId="1B98EE4D" w14:textId="77777777" w:rsidR="00B0535A" w:rsidRDefault="00B053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1620713"/>
      <w:docPartObj>
        <w:docPartGallery w:val="Page Numbers (Bottom of Page)"/>
        <w:docPartUnique/>
      </w:docPartObj>
    </w:sdtPr>
    <w:sdtEndPr>
      <w:rPr>
        <w:noProof/>
      </w:rPr>
    </w:sdtEndPr>
    <w:sdtContent>
      <w:p w14:paraId="0FE6DCF4" w14:textId="36F871BC" w:rsidR="0086573C" w:rsidRDefault="0086573C">
        <w:pPr>
          <w:pStyle w:val="Footer"/>
          <w:jc w:val="center"/>
        </w:pPr>
        <w:r>
          <w:fldChar w:fldCharType="begin"/>
        </w:r>
        <w:r>
          <w:instrText xml:space="preserve"> PAGE   \* MERGEFORMAT </w:instrText>
        </w:r>
        <w:r>
          <w:fldChar w:fldCharType="separate"/>
        </w:r>
        <w:r w:rsidR="00FB1294">
          <w:rPr>
            <w:noProof/>
          </w:rPr>
          <w:t>19</w:t>
        </w:r>
        <w:r>
          <w:rPr>
            <w:noProof/>
          </w:rPr>
          <w:fldChar w:fldCharType="end"/>
        </w:r>
      </w:p>
    </w:sdtContent>
  </w:sdt>
  <w:p w14:paraId="26B72481" w14:textId="77777777" w:rsidR="0086573C" w:rsidRDefault="0086573C">
    <w:pPr>
      <w:spacing w:line="14"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6445620"/>
      <w:docPartObj>
        <w:docPartGallery w:val="Page Numbers (Bottom of Page)"/>
        <w:docPartUnique/>
      </w:docPartObj>
    </w:sdtPr>
    <w:sdtEndPr>
      <w:rPr>
        <w:noProof/>
      </w:rPr>
    </w:sdtEndPr>
    <w:sdtContent>
      <w:p w14:paraId="682B9D43" w14:textId="0AEEF6B6" w:rsidR="0086573C" w:rsidRDefault="0086573C">
        <w:pPr>
          <w:pStyle w:val="Footer"/>
          <w:jc w:val="center"/>
        </w:pPr>
        <w:r>
          <w:fldChar w:fldCharType="begin"/>
        </w:r>
        <w:r>
          <w:instrText xml:space="preserve"> PAGE   \* MERGEFORMAT </w:instrText>
        </w:r>
        <w:r>
          <w:fldChar w:fldCharType="separate"/>
        </w:r>
        <w:r w:rsidR="00FB1294">
          <w:rPr>
            <w:noProof/>
          </w:rPr>
          <w:t>81</w:t>
        </w:r>
        <w:r>
          <w:rPr>
            <w:noProof/>
          </w:rPr>
          <w:fldChar w:fldCharType="end"/>
        </w:r>
      </w:p>
    </w:sdtContent>
  </w:sdt>
  <w:p w14:paraId="6C3D0574" w14:textId="77777777" w:rsidR="0086573C" w:rsidRDefault="0086573C">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89DE8A" w14:textId="77777777" w:rsidR="00B0535A" w:rsidRDefault="00B0535A">
      <w:r>
        <w:separator/>
      </w:r>
    </w:p>
  </w:footnote>
  <w:footnote w:type="continuationSeparator" w:id="0">
    <w:p w14:paraId="29A2EC56" w14:textId="77777777" w:rsidR="00B0535A" w:rsidRDefault="00B053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DEAC01" w14:textId="3292298C" w:rsidR="0086573C" w:rsidRPr="00E43A50" w:rsidRDefault="0086573C" w:rsidP="007C3122">
    <w:pPr>
      <w:pStyle w:val="Header"/>
      <w:rPr>
        <w:rFonts w:ascii="Arial" w:hAnsi="Arial" w:cs="Arial"/>
      </w:rPr>
    </w:pPr>
    <w:r>
      <w:rPr>
        <w:rFonts w:ascii="Arial" w:hAnsi="Arial" w:cs="Arial"/>
      </w:rPr>
      <w:t xml:space="preserve">        Key Spouse Program                                  </w:t>
    </w:r>
    <w:r w:rsidRPr="00E43A50">
      <w:rPr>
        <w:rFonts w:ascii="Arial" w:hAnsi="Arial" w:cs="Arial"/>
      </w:rPr>
      <w:t xml:space="preserve"> </w:t>
    </w:r>
    <w:r w:rsidRPr="00E43A50">
      <w:rPr>
        <w:rFonts w:ascii="Arial" w:hAnsi="Arial" w:cs="Arial"/>
      </w:rPr>
      <w:tab/>
      <w:t xml:space="preserve">                                      </w:t>
    </w:r>
    <w:r>
      <w:rPr>
        <w:rFonts w:ascii="Arial" w:hAnsi="Arial" w:cs="Arial"/>
      </w:rPr>
      <w:t xml:space="preserve">         Commander’s</w:t>
    </w:r>
    <w:r w:rsidRPr="00E43A50">
      <w:rPr>
        <w:rFonts w:ascii="Arial" w:hAnsi="Arial" w:cs="Arial"/>
      </w:rPr>
      <w:t xml:space="preserve"> Guide</w:t>
    </w:r>
  </w:p>
  <w:p w14:paraId="08799575" w14:textId="77777777" w:rsidR="0086573C" w:rsidRDefault="0086573C" w:rsidP="007C3122">
    <w:pPr>
      <w:spacing w:line="14" w:lineRule="auto"/>
      <w:rPr>
        <w:sz w:val="2"/>
        <w:szCs w:val="2"/>
      </w:rPr>
    </w:pPr>
  </w:p>
  <w:p w14:paraId="3B675CFB" w14:textId="77777777" w:rsidR="0086573C" w:rsidRPr="007C3122" w:rsidRDefault="0086573C" w:rsidP="007C31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EF5D60" w14:textId="307AD37E" w:rsidR="0086573C" w:rsidRDefault="0086573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C42FF" w14:textId="73105C2A" w:rsidR="0086573C" w:rsidRDefault="0086573C" w:rsidP="00FC77A7">
    <w:pPr>
      <w:spacing w:line="14" w:lineRule="auto"/>
      <w:rPr>
        <w:sz w:val="2"/>
        <w:szCs w:val="2"/>
      </w:rPr>
    </w:pPr>
  </w:p>
  <w:p w14:paraId="38C30648" w14:textId="77777777" w:rsidR="0086573C" w:rsidRDefault="0086573C" w:rsidP="00FC77A7">
    <w:pPr>
      <w:pStyle w:val="Header"/>
      <w:rPr>
        <w:rFonts w:ascii="Arial" w:hAnsi="Arial" w:cs="Arial"/>
      </w:rPr>
    </w:pPr>
  </w:p>
  <w:p w14:paraId="2CD4C33C" w14:textId="77777777" w:rsidR="0086573C" w:rsidRDefault="0086573C" w:rsidP="00FC77A7">
    <w:pPr>
      <w:pStyle w:val="Header"/>
      <w:rPr>
        <w:rFonts w:ascii="Arial" w:hAnsi="Arial" w:cs="Arial"/>
      </w:rPr>
    </w:pPr>
  </w:p>
  <w:p w14:paraId="7952AEC8" w14:textId="77777777" w:rsidR="0086573C" w:rsidRDefault="0086573C" w:rsidP="00FC77A7">
    <w:pPr>
      <w:pStyle w:val="Header"/>
      <w:rPr>
        <w:rFonts w:ascii="Arial" w:hAnsi="Arial" w:cs="Arial"/>
      </w:rPr>
    </w:pPr>
  </w:p>
  <w:p w14:paraId="740834A0" w14:textId="270EC608" w:rsidR="0086573C" w:rsidRPr="00FC77A7" w:rsidRDefault="0086573C" w:rsidP="00FC77A7">
    <w:pPr>
      <w:pStyle w:val="Header"/>
    </w:pPr>
    <w:r>
      <w:rPr>
        <w:rFonts w:ascii="Arial" w:hAnsi="Arial" w:cs="Arial"/>
      </w:rPr>
      <w:t xml:space="preserve"> </w:t>
    </w:r>
    <w:r w:rsidRPr="00E43A50">
      <w:rPr>
        <w:rFonts w:ascii="Arial" w:hAnsi="Arial" w:cs="Arial"/>
      </w:rPr>
      <w:t>Key Spouse Program</w:t>
    </w:r>
    <w:r>
      <w:rPr>
        <w:rFonts w:ascii="Arial" w:hAnsi="Arial" w:cs="Arial"/>
      </w:rPr>
      <w:tab/>
    </w:r>
    <w:r>
      <w:rPr>
        <w:rFonts w:ascii="Arial" w:hAnsi="Arial" w:cs="Arial"/>
      </w:rPr>
      <w:tab/>
      <w:t xml:space="preserve">Commander’s </w:t>
    </w:r>
    <w:r w:rsidRPr="00E43A50">
      <w:rPr>
        <w:rFonts w:ascii="Arial" w:hAnsi="Arial" w:cs="Arial"/>
      </w:rPr>
      <w:t>Guide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35C0B7" w14:textId="2C50BD4C" w:rsidR="0086573C" w:rsidRDefault="008657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067A0"/>
    <w:multiLevelType w:val="hybridMultilevel"/>
    <w:tmpl w:val="9CC6E8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F81FC1"/>
    <w:multiLevelType w:val="hybridMultilevel"/>
    <w:tmpl w:val="EE6C360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551581"/>
    <w:multiLevelType w:val="hybridMultilevel"/>
    <w:tmpl w:val="5246BD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F1089C"/>
    <w:multiLevelType w:val="hybridMultilevel"/>
    <w:tmpl w:val="F028D404"/>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1302726C"/>
    <w:multiLevelType w:val="hybridMultilevel"/>
    <w:tmpl w:val="501CD75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66E2603"/>
    <w:multiLevelType w:val="hybridMultilevel"/>
    <w:tmpl w:val="D0749CD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7566437"/>
    <w:multiLevelType w:val="hybridMultilevel"/>
    <w:tmpl w:val="E2A8E30C"/>
    <w:lvl w:ilvl="0" w:tplc="CF82530C">
      <w:start w:val="1"/>
      <w:numFmt w:val="bullet"/>
      <w:lvlText w:val=""/>
      <w:lvlJc w:val="left"/>
      <w:pPr>
        <w:ind w:left="1008" w:hanging="360"/>
      </w:pPr>
      <w:rPr>
        <w:rFonts w:ascii="Symbol" w:hAnsi="Symbol" w:hint="default"/>
        <w:color w:val="000000" w:themeColor="text1"/>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7" w15:restartNumberingAfterBreak="0">
    <w:nsid w:val="183C683D"/>
    <w:multiLevelType w:val="hybridMultilevel"/>
    <w:tmpl w:val="5BB6A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FA244E"/>
    <w:multiLevelType w:val="hybridMultilevel"/>
    <w:tmpl w:val="04AA3E5A"/>
    <w:lvl w:ilvl="0" w:tplc="D8106E96">
      <w:start w:val="2"/>
      <w:numFmt w:val="lowerLetter"/>
      <w:lvlText w:val="%1."/>
      <w:lvlJc w:val="left"/>
      <w:pPr>
        <w:ind w:left="941" w:hanging="360"/>
      </w:pPr>
      <w:rPr>
        <w:rFonts w:eastAsiaTheme="minorHAnsi" w:hint="default"/>
        <w:color w:val="000000" w:themeColor="text1"/>
      </w:rPr>
    </w:lvl>
    <w:lvl w:ilvl="1" w:tplc="04090019">
      <w:start w:val="1"/>
      <w:numFmt w:val="lowerLetter"/>
      <w:lvlText w:val="%2."/>
      <w:lvlJc w:val="left"/>
      <w:pPr>
        <w:ind w:left="1661" w:hanging="360"/>
      </w:pPr>
    </w:lvl>
    <w:lvl w:ilvl="2" w:tplc="0409001B" w:tentative="1">
      <w:start w:val="1"/>
      <w:numFmt w:val="lowerRoman"/>
      <w:lvlText w:val="%3."/>
      <w:lvlJc w:val="right"/>
      <w:pPr>
        <w:ind w:left="2381" w:hanging="180"/>
      </w:pPr>
    </w:lvl>
    <w:lvl w:ilvl="3" w:tplc="0409000F" w:tentative="1">
      <w:start w:val="1"/>
      <w:numFmt w:val="decimal"/>
      <w:lvlText w:val="%4."/>
      <w:lvlJc w:val="left"/>
      <w:pPr>
        <w:ind w:left="3101" w:hanging="360"/>
      </w:pPr>
    </w:lvl>
    <w:lvl w:ilvl="4" w:tplc="04090019" w:tentative="1">
      <w:start w:val="1"/>
      <w:numFmt w:val="lowerLetter"/>
      <w:lvlText w:val="%5."/>
      <w:lvlJc w:val="left"/>
      <w:pPr>
        <w:ind w:left="3821" w:hanging="360"/>
      </w:pPr>
    </w:lvl>
    <w:lvl w:ilvl="5" w:tplc="0409001B" w:tentative="1">
      <w:start w:val="1"/>
      <w:numFmt w:val="lowerRoman"/>
      <w:lvlText w:val="%6."/>
      <w:lvlJc w:val="right"/>
      <w:pPr>
        <w:ind w:left="4541" w:hanging="180"/>
      </w:pPr>
    </w:lvl>
    <w:lvl w:ilvl="6" w:tplc="0409000F" w:tentative="1">
      <w:start w:val="1"/>
      <w:numFmt w:val="decimal"/>
      <w:lvlText w:val="%7."/>
      <w:lvlJc w:val="left"/>
      <w:pPr>
        <w:ind w:left="5261" w:hanging="360"/>
      </w:pPr>
    </w:lvl>
    <w:lvl w:ilvl="7" w:tplc="04090019" w:tentative="1">
      <w:start w:val="1"/>
      <w:numFmt w:val="lowerLetter"/>
      <w:lvlText w:val="%8."/>
      <w:lvlJc w:val="left"/>
      <w:pPr>
        <w:ind w:left="5981" w:hanging="360"/>
      </w:pPr>
    </w:lvl>
    <w:lvl w:ilvl="8" w:tplc="0409001B" w:tentative="1">
      <w:start w:val="1"/>
      <w:numFmt w:val="lowerRoman"/>
      <w:lvlText w:val="%9."/>
      <w:lvlJc w:val="right"/>
      <w:pPr>
        <w:ind w:left="6701" w:hanging="180"/>
      </w:pPr>
    </w:lvl>
  </w:abstractNum>
  <w:abstractNum w:abstractNumId="9" w15:restartNumberingAfterBreak="0">
    <w:nsid w:val="1B582F43"/>
    <w:multiLevelType w:val="hybridMultilevel"/>
    <w:tmpl w:val="9EF8FEAC"/>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0" w15:restartNumberingAfterBreak="0">
    <w:nsid w:val="1CC45111"/>
    <w:multiLevelType w:val="hybridMultilevel"/>
    <w:tmpl w:val="9FB68D92"/>
    <w:lvl w:ilvl="0" w:tplc="A8E037C8">
      <w:start w:val="1"/>
      <w:numFmt w:val="decimal"/>
      <w:lvlText w:val="%1."/>
      <w:lvlJc w:val="left"/>
      <w:pPr>
        <w:ind w:left="468" w:hanging="361"/>
      </w:pPr>
      <w:rPr>
        <w:rFonts w:hint="default"/>
        <w:spacing w:val="-3"/>
        <w:w w:val="99"/>
      </w:rPr>
    </w:lvl>
    <w:lvl w:ilvl="1" w:tplc="661A75A2">
      <w:numFmt w:val="bullet"/>
      <w:lvlText w:val=""/>
      <w:lvlJc w:val="left"/>
      <w:pPr>
        <w:ind w:left="868" w:hanging="360"/>
      </w:pPr>
      <w:rPr>
        <w:rFonts w:ascii="Symbol" w:eastAsia="Symbol" w:hAnsi="Symbol" w:cs="Symbol" w:hint="default"/>
        <w:w w:val="100"/>
        <w:sz w:val="24"/>
        <w:szCs w:val="24"/>
      </w:rPr>
    </w:lvl>
    <w:lvl w:ilvl="2" w:tplc="6C4C1BB0">
      <w:numFmt w:val="bullet"/>
      <w:lvlText w:val="•"/>
      <w:lvlJc w:val="left"/>
      <w:pPr>
        <w:ind w:left="1957" w:hanging="360"/>
      </w:pPr>
      <w:rPr>
        <w:rFonts w:hint="default"/>
      </w:rPr>
    </w:lvl>
    <w:lvl w:ilvl="3" w:tplc="AE5C9360">
      <w:numFmt w:val="bullet"/>
      <w:lvlText w:val="•"/>
      <w:lvlJc w:val="left"/>
      <w:pPr>
        <w:ind w:left="3055" w:hanging="360"/>
      </w:pPr>
      <w:rPr>
        <w:rFonts w:hint="default"/>
      </w:rPr>
    </w:lvl>
    <w:lvl w:ilvl="4" w:tplc="32A680F0">
      <w:numFmt w:val="bullet"/>
      <w:lvlText w:val="•"/>
      <w:lvlJc w:val="left"/>
      <w:pPr>
        <w:ind w:left="4153" w:hanging="360"/>
      </w:pPr>
      <w:rPr>
        <w:rFonts w:hint="default"/>
      </w:rPr>
    </w:lvl>
    <w:lvl w:ilvl="5" w:tplc="E554545E">
      <w:numFmt w:val="bullet"/>
      <w:lvlText w:val="•"/>
      <w:lvlJc w:val="left"/>
      <w:pPr>
        <w:ind w:left="5251" w:hanging="360"/>
      </w:pPr>
      <w:rPr>
        <w:rFonts w:hint="default"/>
      </w:rPr>
    </w:lvl>
    <w:lvl w:ilvl="6" w:tplc="2DFEB690">
      <w:numFmt w:val="bullet"/>
      <w:lvlText w:val="•"/>
      <w:lvlJc w:val="left"/>
      <w:pPr>
        <w:ind w:left="6348" w:hanging="360"/>
      </w:pPr>
      <w:rPr>
        <w:rFonts w:hint="default"/>
      </w:rPr>
    </w:lvl>
    <w:lvl w:ilvl="7" w:tplc="64F43BE6">
      <w:numFmt w:val="bullet"/>
      <w:lvlText w:val="•"/>
      <w:lvlJc w:val="left"/>
      <w:pPr>
        <w:ind w:left="7446" w:hanging="360"/>
      </w:pPr>
      <w:rPr>
        <w:rFonts w:hint="default"/>
      </w:rPr>
    </w:lvl>
    <w:lvl w:ilvl="8" w:tplc="31CCEC84">
      <w:numFmt w:val="bullet"/>
      <w:lvlText w:val="•"/>
      <w:lvlJc w:val="left"/>
      <w:pPr>
        <w:ind w:left="8544" w:hanging="360"/>
      </w:pPr>
      <w:rPr>
        <w:rFonts w:hint="default"/>
      </w:rPr>
    </w:lvl>
  </w:abstractNum>
  <w:abstractNum w:abstractNumId="11" w15:restartNumberingAfterBreak="0">
    <w:nsid w:val="1F1C1CFE"/>
    <w:multiLevelType w:val="hybridMultilevel"/>
    <w:tmpl w:val="F8D83FEE"/>
    <w:lvl w:ilvl="0" w:tplc="F8C0828C">
      <w:start w:val="1"/>
      <w:numFmt w:val="decimal"/>
      <w:lvlText w:val="%1."/>
      <w:lvlJc w:val="left"/>
      <w:pPr>
        <w:ind w:left="720" w:hanging="360"/>
      </w:pPr>
      <w:rPr>
        <w:b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B42E7A"/>
    <w:multiLevelType w:val="hybridMultilevel"/>
    <w:tmpl w:val="5E6CCC54"/>
    <w:lvl w:ilvl="0" w:tplc="0409000F">
      <w:start w:val="1"/>
      <w:numFmt w:val="decimal"/>
      <w:lvlText w:val="%1."/>
      <w:lvlJc w:val="left"/>
      <w:pPr>
        <w:ind w:left="1080" w:hanging="360"/>
      </w:pPr>
      <w:rPr>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15:restartNumberingAfterBreak="0">
    <w:nsid w:val="21F86DE5"/>
    <w:multiLevelType w:val="hybridMultilevel"/>
    <w:tmpl w:val="038A1136"/>
    <w:lvl w:ilvl="0" w:tplc="0409000F">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533120"/>
    <w:multiLevelType w:val="hybridMultilevel"/>
    <w:tmpl w:val="9E024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9A38E2"/>
    <w:multiLevelType w:val="hybridMultilevel"/>
    <w:tmpl w:val="D0C6F86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8D1918"/>
    <w:multiLevelType w:val="hybridMultilevel"/>
    <w:tmpl w:val="AE00C1D4"/>
    <w:lvl w:ilvl="0" w:tplc="7C66DE96">
      <w:start w:val="2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042689"/>
    <w:multiLevelType w:val="hybridMultilevel"/>
    <w:tmpl w:val="33DA7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A4041D"/>
    <w:multiLevelType w:val="hybridMultilevel"/>
    <w:tmpl w:val="3A483B7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1C811CF"/>
    <w:multiLevelType w:val="hybridMultilevel"/>
    <w:tmpl w:val="C6426554"/>
    <w:lvl w:ilvl="0" w:tplc="ADDEA418">
      <w:start w:val="1"/>
      <w:numFmt w:val="bullet"/>
      <w:lvlText w:val=""/>
      <w:lvlJc w:val="left"/>
      <w:pPr>
        <w:ind w:left="1800" w:hanging="360"/>
      </w:pPr>
      <w:rPr>
        <w:rFonts w:ascii="Symbol" w:hAnsi="Symbol" w:hint="default"/>
        <w:color w:val="000000" w:themeColor="text1"/>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32970965"/>
    <w:multiLevelType w:val="hybridMultilevel"/>
    <w:tmpl w:val="4C5E032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1" w15:restartNumberingAfterBreak="0">
    <w:nsid w:val="33310DD5"/>
    <w:multiLevelType w:val="hybridMultilevel"/>
    <w:tmpl w:val="C442C54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3CCC13E3"/>
    <w:multiLevelType w:val="hybridMultilevel"/>
    <w:tmpl w:val="30C8B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CA1176"/>
    <w:multiLevelType w:val="hybridMultilevel"/>
    <w:tmpl w:val="5EC66E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3170192"/>
    <w:multiLevelType w:val="hybridMultilevel"/>
    <w:tmpl w:val="E43C812A"/>
    <w:lvl w:ilvl="0" w:tplc="04090019">
      <w:start w:val="1"/>
      <w:numFmt w:val="lowerLetter"/>
      <w:lvlText w:val="%1."/>
      <w:lvlJc w:val="left"/>
      <w:pPr>
        <w:ind w:left="580" w:hanging="360"/>
      </w:pPr>
    </w:lvl>
    <w:lvl w:ilvl="1" w:tplc="04090019">
      <w:start w:val="1"/>
      <w:numFmt w:val="lowerLetter"/>
      <w:lvlText w:val="%2."/>
      <w:lvlJc w:val="left"/>
      <w:pPr>
        <w:ind w:left="1300" w:hanging="360"/>
      </w:pPr>
    </w:lvl>
    <w:lvl w:ilvl="2" w:tplc="0409001B">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25" w15:restartNumberingAfterBreak="0">
    <w:nsid w:val="44344E6F"/>
    <w:multiLevelType w:val="hybridMultilevel"/>
    <w:tmpl w:val="B4941084"/>
    <w:lvl w:ilvl="0" w:tplc="CD666722">
      <w:start w:val="1"/>
      <w:numFmt w:val="decimal"/>
      <w:lvlText w:val="%1."/>
      <w:lvlJc w:val="left"/>
      <w:pPr>
        <w:ind w:left="580" w:hanging="360"/>
      </w:pPr>
      <w:rPr>
        <w:rFonts w:eastAsiaTheme="minorHAnsi" w:hint="default"/>
      </w:rPr>
    </w:lvl>
    <w:lvl w:ilvl="1" w:tplc="04090019">
      <w:start w:val="1"/>
      <w:numFmt w:val="lowerLetter"/>
      <w:lvlText w:val="%2."/>
      <w:lvlJc w:val="left"/>
      <w:pPr>
        <w:ind w:left="1300" w:hanging="360"/>
      </w:pPr>
      <w:rPr>
        <w:rFonts w:hint="default"/>
        <w:sz w:val="24"/>
        <w:szCs w:val="24"/>
      </w:rPr>
    </w:lvl>
    <w:lvl w:ilvl="2" w:tplc="0409001B">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26" w15:restartNumberingAfterBreak="0">
    <w:nsid w:val="48465CBB"/>
    <w:multiLevelType w:val="hybridMultilevel"/>
    <w:tmpl w:val="B240DE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8C04187"/>
    <w:multiLevelType w:val="hybridMultilevel"/>
    <w:tmpl w:val="934AF73A"/>
    <w:lvl w:ilvl="0" w:tplc="FAA29A38">
      <w:start w:val="1"/>
      <w:numFmt w:val="bullet"/>
      <w:lvlText w:val=""/>
      <w:lvlJc w:val="left"/>
      <w:pPr>
        <w:ind w:left="2200" w:hanging="360"/>
      </w:pPr>
      <w:rPr>
        <w:rFonts w:ascii="Symbol" w:eastAsia="Symbol" w:hAnsi="Symbol" w:hint="default"/>
        <w:sz w:val="24"/>
        <w:szCs w:val="24"/>
      </w:rPr>
    </w:lvl>
    <w:lvl w:ilvl="1" w:tplc="0F42ADE0">
      <w:start w:val="1"/>
      <w:numFmt w:val="bullet"/>
      <w:lvlText w:val="o"/>
      <w:lvlJc w:val="left"/>
      <w:pPr>
        <w:ind w:left="2920" w:hanging="360"/>
      </w:pPr>
      <w:rPr>
        <w:rFonts w:ascii="Courier New" w:eastAsia="Courier New" w:hAnsi="Courier New" w:hint="default"/>
        <w:sz w:val="22"/>
        <w:szCs w:val="22"/>
      </w:rPr>
    </w:lvl>
    <w:lvl w:ilvl="2" w:tplc="125005F2">
      <w:start w:val="1"/>
      <w:numFmt w:val="bullet"/>
      <w:lvlText w:val="•"/>
      <w:lvlJc w:val="left"/>
      <w:pPr>
        <w:ind w:left="3862" w:hanging="360"/>
      </w:pPr>
      <w:rPr>
        <w:rFonts w:hint="default"/>
      </w:rPr>
    </w:lvl>
    <w:lvl w:ilvl="3" w:tplc="5E069D68">
      <w:start w:val="1"/>
      <w:numFmt w:val="bullet"/>
      <w:lvlText w:val="•"/>
      <w:lvlJc w:val="left"/>
      <w:pPr>
        <w:ind w:left="4804" w:hanging="360"/>
      </w:pPr>
      <w:rPr>
        <w:rFonts w:hint="default"/>
      </w:rPr>
    </w:lvl>
    <w:lvl w:ilvl="4" w:tplc="0BD67380">
      <w:start w:val="1"/>
      <w:numFmt w:val="bullet"/>
      <w:lvlText w:val="•"/>
      <w:lvlJc w:val="left"/>
      <w:pPr>
        <w:ind w:left="5746" w:hanging="360"/>
      </w:pPr>
      <w:rPr>
        <w:rFonts w:hint="default"/>
      </w:rPr>
    </w:lvl>
    <w:lvl w:ilvl="5" w:tplc="6B70483C">
      <w:start w:val="1"/>
      <w:numFmt w:val="bullet"/>
      <w:lvlText w:val="•"/>
      <w:lvlJc w:val="left"/>
      <w:pPr>
        <w:ind w:left="6689" w:hanging="360"/>
      </w:pPr>
      <w:rPr>
        <w:rFonts w:hint="default"/>
      </w:rPr>
    </w:lvl>
    <w:lvl w:ilvl="6" w:tplc="9452AFDA">
      <w:start w:val="1"/>
      <w:numFmt w:val="bullet"/>
      <w:lvlText w:val="•"/>
      <w:lvlJc w:val="left"/>
      <w:pPr>
        <w:ind w:left="7631" w:hanging="360"/>
      </w:pPr>
      <w:rPr>
        <w:rFonts w:hint="default"/>
      </w:rPr>
    </w:lvl>
    <w:lvl w:ilvl="7" w:tplc="E14EFA38">
      <w:start w:val="1"/>
      <w:numFmt w:val="bullet"/>
      <w:lvlText w:val="•"/>
      <w:lvlJc w:val="left"/>
      <w:pPr>
        <w:ind w:left="8573" w:hanging="360"/>
      </w:pPr>
      <w:rPr>
        <w:rFonts w:hint="default"/>
      </w:rPr>
    </w:lvl>
    <w:lvl w:ilvl="8" w:tplc="03CE33C8">
      <w:start w:val="1"/>
      <w:numFmt w:val="bullet"/>
      <w:lvlText w:val="•"/>
      <w:lvlJc w:val="left"/>
      <w:pPr>
        <w:ind w:left="9515" w:hanging="360"/>
      </w:pPr>
      <w:rPr>
        <w:rFonts w:hint="default"/>
      </w:rPr>
    </w:lvl>
  </w:abstractNum>
  <w:abstractNum w:abstractNumId="28" w15:restartNumberingAfterBreak="0">
    <w:nsid w:val="49197D1C"/>
    <w:multiLevelType w:val="hybridMultilevel"/>
    <w:tmpl w:val="8C54E3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B065EC4"/>
    <w:multiLevelType w:val="hybridMultilevel"/>
    <w:tmpl w:val="644ACE44"/>
    <w:lvl w:ilvl="0" w:tplc="0409000F">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B5F43D2"/>
    <w:multiLevelType w:val="hybridMultilevel"/>
    <w:tmpl w:val="A3DEF306"/>
    <w:lvl w:ilvl="0" w:tplc="3EDE1A74">
      <w:start w:val="1"/>
      <w:numFmt w:val="decimal"/>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9A77E6"/>
    <w:multiLevelType w:val="hybridMultilevel"/>
    <w:tmpl w:val="9FB68D92"/>
    <w:lvl w:ilvl="0" w:tplc="A8E037C8">
      <w:start w:val="1"/>
      <w:numFmt w:val="decimal"/>
      <w:lvlText w:val="%1."/>
      <w:lvlJc w:val="left"/>
      <w:pPr>
        <w:ind w:left="468" w:hanging="361"/>
      </w:pPr>
      <w:rPr>
        <w:rFonts w:hint="default"/>
        <w:spacing w:val="-3"/>
        <w:w w:val="99"/>
      </w:rPr>
    </w:lvl>
    <w:lvl w:ilvl="1" w:tplc="661A75A2">
      <w:numFmt w:val="bullet"/>
      <w:lvlText w:val=""/>
      <w:lvlJc w:val="left"/>
      <w:pPr>
        <w:ind w:left="868" w:hanging="360"/>
      </w:pPr>
      <w:rPr>
        <w:rFonts w:ascii="Symbol" w:eastAsia="Symbol" w:hAnsi="Symbol" w:cs="Symbol" w:hint="default"/>
        <w:w w:val="100"/>
        <w:sz w:val="24"/>
        <w:szCs w:val="24"/>
      </w:rPr>
    </w:lvl>
    <w:lvl w:ilvl="2" w:tplc="6C4C1BB0">
      <w:numFmt w:val="bullet"/>
      <w:lvlText w:val="•"/>
      <w:lvlJc w:val="left"/>
      <w:pPr>
        <w:ind w:left="1957" w:hanging="360"/>
      </w:pPr>
      <w:rPr>
        <w:rFonts w:hint="default"/>
      </w:rPr>
    </w:lvl>
    <w:lvl w:ilvl="3" w:tplc="AE5C9360">
      <w:numFmt w:val="bullet"/>
      <w:lvlText w:val="•"/>
      <w:lvlJc w:val="left"/>
      <w:pPr>
        <w:ind w:left="3055" w:hanging="360"/>
      </w:pPr>
      <w:rPr>
        <w:rFonts w:hint="default"/>
      </w:rPr>
    </w:lvl>
    <w:lvl w:ilvl="4" w:tplc="32A680F0">
      <w:numFmt w:val="bullet"/>
      <w:lvlText w:val="•"/>
      <w:lvlJc w:val="left"/>
      <w:pPr>
        <w:ind w:left="4153" w:hanging="360"/>
      </w:pPr>
      <w:rPr>
        <w:rFonts w:hint="default"/>
      </w:rPr>
    </w:lvl>
    <w:lvl w:ilvl="5" w:tplc="E554545E">
      <w:numFmt w:val="bullet"/>
      <w:lvlText w:val="•"/>
      <w:lvlJc w:val="left"/>
      <w:pPr>
        <w:ind w:left="5251" w:hanging="360"/>
      </w:pPr>
      <w:rPr>
        <w:rFonts w:hint="default"/>
      </w:rPr>
    </w:lvl>
    <w:lvl w:ilvl="6" w:tplc="2DFEB690">
      <w:numFmt w:val="bullet"/>
      <w:lvlText w:val="•"/>
      <w:lvlJc w:val="left"/>
      <w:pPr>
        <w:ind w:left="6348" w:hanging="360"/>
      </w:pPr>
      <w:rPr>
        <w:rFonts w:hint="default"/>
      </w:rPr>
    </w:lvl>
    <w:lvl w:ilvl="7" w:tplc="64F43BE6">
      <w:numFmt w:val="bullet"/>
      <w:lvlText w:val="•"/>
      <w:lvlJc w:val="left"/>
      <w:pPr>
        <w:ind w:left="7446" w:hanging="360"/>
      </w:pPr>
      <w:rPr>
        <w:rFonts w:hint="default"/>
      </w:rPr>
    </w:lvl>
    <w:lvl w:ilvl="8" w:tplc="31CCEC84">
      <w:numFmt w:val="bullet"/>
      <w:lvlText w:val="•"/>
      <w:lvlJc w:val="left"/>
      <w:pPr>
        <w:ind w:left="8544" w:hanging="360"/>
      </w:pPr>
      <w:rPr>
        <w:rFonts w:hint="default"/>
      </w:rPr>
    </w:lvl>
  </w:abstractNum>
  <w:abstractNum w:abstractNumId="32" w15:restartNumberingAfterBreak="0">
    <w:nsid w:val="55131239"/>
    <w:multiLevelType w:val="hybridMultilevel"/>
    <w:tmpl w:val="C95661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8114A2E"/>
    <w:multiLevelType w:val="hybridMultilevel"/>
    <w:tmpl w:val="FB3CC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9467FD"/>
    <w:multiLevelType w:val="hybridMultilevel"/>
    <w:tmpl w:val="33549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96F4B6A"/>
    <w:multiLevelType w:val="hybridMultilevel"/>
    <w:tmpl w:val="E8023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AE83FB6"/>
    <w:multiLevelType w:val="hybridMultilevel"/>
    <w:tmpl w:val="C7F0F9E8"/>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7" w15:restartNumberingAfterBreak="0">
    <w:nsid w:val="667903BE"/>
    <w:multiLevelType w:val="hybridMultilevel"/>
    <w:tmpl w:val="7B783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E70C04"/>
    <w:multiLevelType w:val="hybridMultilevel"/>
    <w:tmpl w:val="8F70532A"/>
    <w:lvl w:ilvl="0" w:tplc="CD666722">
      <w:start w:val="1"/>
      <w:numFmt w:val="decimal"/>
      <w:lvlText w:val="%1."/>
      <w:lvlJc w:val="left"/>
      <w:pPr>
        <w:ind w:left="720" w:hanging="360"/>
      </w:pPr>
      <w:rPr>
        <w:rFonts w:eastAsiaTheme="minorHAnsi"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D2330F4"/>
    <w:multiLevelType w:val="hybridMultilevel"/>
    <w:tmpl w:val="92B0F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F7059D0"/>
    <w:multiLevelType w:val="hybridMultilevel"/>
    <w:tmpl w:val="09CE684C"/>
    <w:lvl w:ilvl="0" w:tplc="894CC5BA">
      <w:start w:val="1"/>
      <w:numFmt w:val="bullet"/>
      <w:lvlText w:val=""/>
      <w:lvlJc w:val="left"/>
      <w:pPr>
        <w:ind w:left="1890" w:hanging="360"/>
      </w:pPr>
      <w:rPr>
        <w:rFonts w:ascii="Symbol" w:hAnsi="Symbol" w:hint="default"/>
        <w:color w:val="auto"/>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41" w15:restartNumberingAfterBreak="0">
    <w:nsid w:val="734562C1"/>
    <w:multiLevelType w:val="hybridMultilevel"/>
    <w:tmpl w:val="1FD8E6FE"/>
    <w:lvl w:ilvl="0" w:tplc="48429008">
      <w:start w:val="1"/>
      <w:numFmt w:val="decimal"/>
      <w:lvlText w:val="%1."/>
      <w:lvlJc w:val="left"/>
      <w:pPr>
        <w:ind w:left="1080" w:hanging="360"/>
      </w:pPr>
      <w:rPr>
        <w:rFonts w:eastAsiaTheme="minorEastAsia" w:hint="default"/>
        <w:b/>
        <w:color w:val="000000" w:themeColor="text1"/>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35024E9"/>
    <w:multiLevelType w:val="hybridMultilevel"/>
    <w:tmpl w:val="5BF0586A"/>
    <w:lvl w:ilvl="0" w:tplc="CD666722">
      <w:start w:val="1"/>
      <w:numFmt w:val="decimal"/>
      <w:lvlText w:val="%1."/>
      <w:lvlJc w:val="left"/>
      <w:pPr>
        <w:ind w:left="857" w:hanging="360"/>
      </w:pPr>
      <w:rPr>
        <w:rFonts w:eastAsiaTheme="minorHAnsi" w:hint="default"/>
      </w:rPr>
    </w:lvl>
    <w:lvl w:ilvl="1" w:tplc="04090019" w:tentative="1">
      <w:start w:val="1"/>
      <w:numFmt w:val="lowerLetter"/>
      <w:lvlText w:val="%2."/>
      <w:lvlJc w:val="left"/>
      <w:pPr>
        <w:ind w:left="1717" w:hanging="360"/>
      </w:pPr>
    </w:lvl>
    <w:lvl w:ilvl="2" w:tplc="0409001B" w:tentative="1">
      <w:start w:val="1"/>
      <w:numFmt w:val="lowerRoman"/>
      <w:lvlText w:val="%3."/>
      <w:lvlJc w:val="right"/>
      <w:pPr>
        <w:ind w:left="2437" w:hanging="180"/>
      </w:pPr>
    </w:lvl>
    <w:lvl w:ilvl="3" w:tplc="0409000F" w:tentative="1">
      <w:start w:val="1"/>
      <w:numFmt w:val="decimal"/>
      <w:lvlText w:val="%4."/>
      <w:lvlJc w:val="left"/>
      <w:pPr>
        <w:ind w:left="3157" w:hanging="360"/>
      </w:pPr>
    </w:lvl>
    <w:lvl w:ilvl="4" w:tplc="04090019" w:tentative="1">
      <w:start w:val="1"/>
      <w:numFmt w:val="lowerLetter"/>
      <w:lvlText w:val="%5."/>
      <w:lvlJc w:val="left"/>
      <w:pPr>
        <w:ind w:left="3877" w:hanging="360"/>
      </w:pPr>
    </w:lvl>
    <w:lvl w:ilvl="5" w:tplc="0409001B" w:tentative="1">
      <w:start w:val="1"/>
      <w:numFmt w:val="lowerRoman"/>
      <w:lvlText w:val="%6."/>
      <w:lvlJc w:val="right"/>
      <w:pPr>
        <w:ind w:left="4597" w:hanging="180"/>
      </w:pPr>
    </w:lvl>
    <w:lvl w:ilvl="6" w:tplc="0409000F" w:tentative="1">
      <w:start w:val="1"/>
      <w:numFmt w:val="decimal"/>
      <w:lvlText w:val="%7."/>
      <w:lvlJc w:val="left"/>
      <w:pPr>
        <w:ind w:left="5317" w:hanging="360"/>
      </w:pPr>
    </w:lvl>
    <w:lvl w:ilvl="7" w:tplc="04090019" w:tentative="1">
      <w:start w:val="1"/>
      <w:numFmt w:val="lowerLetter"/>
      <w:lvlText w:val="%8."/>
      <w:lvlJc w:val="left"/>
      <w:pPr>
        <w:ind w:left="6037" w:hanging="360"/>
      </w:pPr>
    </w:lvl>
    <w:lvl w:ilvl="8" w:tplc="0409001B" w:tentative="1">
      <w:start w:val="1"/>
      <w:numFmt w:val="lowerRoman"/>
      <w:lvlText w:val="%9."/>
      <w:lvlJc w:val="right"/>
      <w:pPr>
        <w:ind w:left="6757" w:hanging="180"/>
      </w:pPr>
    </w:lvl>
  </w:abstractNum>
  <w:abstractNum w:abstractNumId="43" w15:restartNumberingAfterBreak="0">
    <w:nsid w:val="740648F3"/>
    <w:multiLevelType w:val="hybridMultilevel"/>
    <w:tmpl w:val="3B0EF7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4582A9C"/>
    <w:multiLevelType w:val="hybridMultilevel"/>
    <w:tmpl w:val="9EF45D1C"/>
    <w:lvl w:ilvl="0" w:tplc="747AF5F6">
      <w:start w:val="19"/>
      <w:numFmt w:val="lowerLetter"/>
      <w:lvlText w:val="(%1)"/>
      <w:lvlJc w:val="left"/>
      <w:pPr>
        <w:ind w:left="1439" w:hanging="319"/>
      </w:pPr>
      <w:rPr>
        <w:rFonts w:ascii="Arial" w:eastAsia="Arial" w:hAnsi="Arial" w:hint="default"/>
        <w:sz w:val="22"/>
        <w:szCs w:val="22"/>
      </w:rPr>
    </w:lvl>
    <w:lvl w:ilvl="1" w:tplc="856053D8">
      <w:start w:val="1"/>
      <w:numFmt w:val="bullet"/>
      <w:lvlText w:val=""/>
      <w:lvlJc w:val="left"/>
      <w:pPr>
        <w:ind w:left="1840" w:hanging="360"/>
      </w:pPr>
      <w:rPr>
        <w:rFonts w:ascii="Symbol" w:eastAsia="Symbol" w:hAnsi="Symbol" w:hint="default"/>
        <w:sz w:val="22"/>
        <w:szCs w:val="22"/>
      </w:rPr>
    </w:lvl>
    <w:lvl w:ilvl="2" w:tplc="ED382914">
      <w:start w:val="1"/>
      <w:numFmt w:val="bullet"/>
      <w:lvlText w:val="•"/>
      <w:lvlJc w:val="left"/>
      <w:pPr>
        <w:ind w:left="2862" w:hanging="360"/>
      </w:pPr>
      <w:rPr>
        <w:rFonts w:hint="default"/>
      </w:rPr>
    </w:lvl>
    <w:lvl w:ilvl="3" w:tplc="5EC0493C">
      <w:start w:val="1"/>
      <w:numFmt w:val="bullet"/>
      <w:lvlText w:val="•"/>
      <w:lvlJc w:val="left"/>
      <w:pPr>
        <w:ind w:left="3884" w:hanging="360"/>
      </w:pPr>
      <w:rPr>
        <w:rFonts w:hint="default"/>
      </w:rPr>
    </w:lvl>
    <w:lvl w:ilvl="4" w:tplc="D2F8031A">
      <w:start w:val="1"/>
      <w:numFmt w:val="bullet"/>
      <w:lvlText w:val="•"/>
      <w:lvlJc w:val="left"/>
      <w:pPr>
        <w:ind w:left="4906" w:hanging="360"/>
      </w:pPr>
      <w:rPr>
        <w:rFonts w:hint="default"/>
      </w:rPr>
    </w:lvl>
    <w:lvl w:ilvl="5" w:tplc="7CB0DB0E">
      <w:start w:val="1"/>
      <w:numFmt w:val="bullet"/>
      <w:lvlText w:val="•"/>
      <w:lvlJc w:val="left"/>
      <w:pPr>
        <w:ind w:left="5929" w:hanging="360"/>
      </w:pPr>
      <w:rPr>
        <w:rFonts w:hint="default"/>
      </w:rPr>
    </w:lvl>
    <w:lvl w:ilvl="6" w:tplc="486A59DC">
      <w:start w:val="1"/>
      <w:numFmt w:val="bullet"/>
      <w:lvlText w:val="•"/>
      <w:lvlJc w:val="left"/>
      <w:pPr>
        <w:ind w:left="6951" w:hanging="360"/>
      </w:pPr>
      <w:rPr>
        <w:rFonts w:hint="default"/>
      </w:rPr>
    </w:lvl>
    <w:lvl w:ilvl="7" w:tplc="D474DE88">
      <w:start w:val="1"/>
      <w:numFmt w:val="bullet"/>
      <w:lvlText w:val="•"/>
      <w:lvlJc w:val="left"/>
      <w:pPr>
        <w:ind w:left="7973" w:hanging="360"/>
      </w:pPr>
      <w:rPr>
        <w:rFonts w:hint="default"/>
      </w:rPr>
    </w:lvl>
    <w:lvl w:ilvl="8" w:tplc="995E18F4">
      <w:start w:val="1"/>
      <w:numFmt w:val="bullet"/>
      <w:lvlText w:val="•"/>
      <w:lvlJc w:val="left"/>
      <w:pPr>
        <w:ind w:left="8995" w:hanging="360"/>
      </w:pPr>
      <w:rPr>
        <w:rFonts w:hint="default"/>
      </w:rPr>
    </w:lvl>
  </w:abstractNum>
  <w:abstractNum w:abstractNumId="45" w15:restartNumberingAfterBreak="0">
    <w:nsid w:val="768632F5"/>
    <w:multiLevelType w:val="hybridMultilevel"/>
    <w:tmpl w:val="09BEFC1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6" w15:restartNumberingAfterBreak="0">
    <w:nsid w:val="7B8B5168"/>
    <w:multiLevelType w:val="hybridMultilevel"/>
    <w:tmpl w:val="044AD8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D491C7C"/>
    <w:multiLevelType w:val="hybridMultilevel"/>
    <w:tmpl w:val="0DB2A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E6B1593"/>
    <w:multiLevelType w:val="hybridMultilevel"/>
    <w:tmpl w:val="B4EE976C"/>
    <w:lvl w:ilvl="0" w:tplc="CD666722">
      <w:start w:val="1"/>
      <w:numFmt w:val="decimal"/>
      <w:lvlText w:val="%1."/>
      <w:lvlJc w:val="left"/>
      <w:pPr>
        <w:ind w:left="580" w:hanging="360"/>
      </w:pPr>
      <w:rPr>
        <w:rFonts w:eastAsiaTheme="minorHAnsi" w:hint="default"/>
      </w:rPr>
    </w:lvl>
    <w:lvl w:ilvl="1" w:tplc="04090019">
      <w:start w:val="1"/>
      <w:numFmt w:val="lowerLetter"/>
      <w:lvlText w:val="%2."/>
      <w:lvlJc w:val="left"/>
      <w:pPr>
        <w:ind w:left="1300" w:hanging="360"/>
      </w:pPr>
      <w:rPr>
        <w:rFonts w:hint="default"/>
        <w:sz w:val="24"/>
        <w:szCs w:val="24"/>
      </w:rPr>
    </w:lvl>
    <w:lvl w:ilvl="2" w:tplc="0409001B">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num w:numId="1">
    <w:abstractNumId w:val="27"/>
  </w:num>
  <w:num w:numId="2">
    <w:abstractNumId w:val="44"/>
  </w:num>
  <w:num w:numId="3">
    <w:abstractNumId w:val="5"/>
  </w:num>
  <w:num w:numId="4">
    <w:abstractNumId w:val="21"/>
  </w:num>
  <w:num w:numId="5">
    <w:abstractNumId w:val="45"/>
  </w:num>
  <w:num w:numId="6">
    <w:abstractNumId w:val="19"/>
  </w:num>
  <w:num w:numId="7">
    <w:abstractNumId w:val="25"/>
  </w:num>
  <w:num w:numId="8">
    <w:abstractNumId w:val="26"/>
  </w:num>
  <w:num w:numId="9">
    <w:abstractNumId w:val="3"/>
  </w:num>
  <w:num w:numId="10">
    <w:abstractNumId w:val="6"/>
  </w:num>
  <w:num w:numId="11">
    <w:abstractNumId w:val="40"/>
  </w:num>
  <w:num w:numId="12">
    <w:abstractNumId w:val="43"/>
  </w:num>
  <w:num w:numId="13">
    <w:abstractNumId w:val="46"/>
  </w:num>
  <w:num w:numId="14">
    <w:abstractNumId w:val="20"/>
  </w:num>
  <w:num w:numId="15">
    <w:abstractNumId w:val="28"/>
  </w:num>
  <w:num w:numId="16">
    <w:abstractNumId w:val="32"/>
  </w:num>
  <w:num w:numId="17">
    <w:abstractNumId w:val="48"/>
  </w:num>
  <w:num w:numId="18">
    <w:abstractNumId w:val="24"/>
  </w:num>
  <w:num w:numId="19">
    <w:abstractNumId w:val="18"/>
  </w:num>
  <w:num w:numId="20">
    <w:abstractNumId w:val="38"/>
  </w:num>
  <w:num w:numId="21">
    <w:abstractNumId w:val="39"/>
  </w:num>
  <w:num w:numId="22">
    <w:abstractNumId w:val="41"/>
  </w:num>
  <w:num w:numId="23">
    <w:abstractNumId w:val="4"/>
  </w:num>
  <w:num w:numId="24">
    <w:abstractNumId w:val="23"/>
  </w:num>
  <w:num w:numId="25">
    <w:abstractNumId w:val="7"/>
  </w:num>
  <w:num w:numId="26">
    <w:abstractNumId w:val="33"/>
  </w:num>
  <w:num w:numId="27">
    <w:abstractNumId w:val="30"/>
  </w:num>
  <w:num w:numId="28">
    <w:abstractNumId w:val="11"/>
  </w:num>
  <w:num w:numId="29">
    <w:abstractNumId w:val="29"/>
  </w:num>
  <w:num w:numId="30">
    <w:abstractNumId w:val="47"/>
  </w:num>
  <w:num w:numId="31">
    <w:abstractNumId w:val="34"/>
  </w:num>
  <w:num w:numId="32">
    <w:abstractNumId w:val="22"/>
  </w:num>
  <w:num w:numId="33">
    <w:abstractNumId w:val="37"/>
  </w:num>
  <w:num w:numId="34">
    <w:abstractNumId w:val="35"/>
  </w:num>
  <w:num w:numId="35">
    <w:abstractNumId w:val="17"/>
  </w:num>
  <w:num w:numId="36">
    <w:abstractNumId w:val="14"/>
  </w:num>
  <w:num w:numId="37">
    <w:abstractNumId w:val="1"/>
  </w:num>
  <w:num w:numId="38">
    <w:abstractNumId w:val="10"/>
  </w:num>
  <w:num w:numId="39">
    <w:abstractNumId w:val="9"/>
  </w:num>
  <w:num w:numId="40">
    <w:abstractNumId w:val="16"/>
  </w:num>
  <w:num w:numId="41">
    <w:abstractNumId w:val="13"/>
  </w:num>
  <w:num w:numId="42">
    <w:abstractNumId w:val="0"/>
  </w:num>
  <w:num w:numId="43">
    <w:abstractNumId w:val="12"/>
  </w:num>
  <w:num w:numId="44">
    <w:abstractNumId w:val="31"/>
  </w:num>
  <w:num w:numId="45">
    <w:abstractNumId w:val="42"/>
  </w:num>
  <w:num w:numId="46">
    <w:abstractNumId w:val="8"/>
  </w:num>
  <w:num w:numId="47">
    <w:abstractNumId w:val="15"/>
  </w:num>
  <w:num w:numId="48">
    <w:abstractNumId w:val="2"/>
  </w:num>
  <w:num w:numId="49">
    <w:abstractNumId w:val="3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14E4"/>
    <w:rsid w:val="0000445C"/>
    <w:rsid w:val="000130F4"/>
    <w:rsid w:val="00013883"/>
    <w:rsid w:val="0002102E"/>
    <w:rsid w:val="00021908"/>
    <w:rsid w:val="00021A1A"/>
    <w:rsid w:val="00025335"/>
    <w:rsid w:val="00027084"/>
    <w:rsid w:val="0002752F"/>
    <w:rsid w:val="00030A93"/>
    <w:rsid w:val="00035263"/>
    <w:rsid w:val="00043B76"/>
    <w:rsid w:val="00045062"/>
    <w:rsid w:val="0004535C"/>
    <w:rsid w:val="000466B1"/>
    <w:rsid w:val="000467E6"/>
    <w:rsid w:val="00050804"/>
    <w:rsid w:val="00051E2E"/>
    <w:rsid w:val="00052A5A"/>
    <w:rsid w:val="00053D8C"/>
    <w:rsid w:val="0005552C"/>
    <w:rsid w:val="00056F29"/>
    <w:rsid w:val="000642D6"/>
    <w:rsid w:val="000644C0"/>
    <w:rsid w:val="00067681"/>
    <w:rsid w:val="00070905"/>
    <w:rsid w:val="000714E4"/>
    <w:rsid w:val="00071B6E"/>
    <w:rsid w:val="00072174"/>
    <w:rsid w:val="0007228D"/>
    <w:rsid w:val="00072550"/>
    <w:rsid w:val="000743FE"/>
    <w:rsid w:val="000750FB"/>
    <w:rsid w:val="00075CDF"/>
    <w:rsid w:val="00086357"/>
    <w:rsid w:val="00092011"/>
    <w:rsid w:val="000923C9"/>
    <w:rsid w:val="0009345B"/>
    <w:rsid w:val="000937B1"/>
    <w:rsid w:val="000A3E8F"/>
    <w:rsid w:val="000A67D6"/>
    <w:rsid w:val="000A7161"/>
    <w:rsid w:val="000B3107"/>
    <w:rsid w:val="000B5FA6"/>
    <w:rsid w:val="000B63E0"/>
    <w:rsid w:val="000B7AE1"/>
    <w:rsid w:val="000C3305"/>
    <w:rsid w:val="000D3F62"/>
    <w:rsid w:val="000D4A93"/>
    <w:rsid w:val="000D4E50"/>
    <w:rsid w:val="000D5ACE"/>
    <w:rsid w:val="000E0C2A"/>
    <w:rsid w:val="000E557B"/>
    <w:rsid w:val="000E6F93"/>
    <w:rsid w:val="000F3605"/>
    <w:rsid w:val="001021D4"/>
    <w:rsid w:val="00102D4A"/>
    <w:rsid w:val="00102FC4"/>
    <w:rsid w:val="00110BAA"/>
    <w:rsid w:val="00114192"/>
    <w:rsid w:val="00114B30"/>
    <w:rsid w:val="00115056"/>
    <w:rsid w:val="00115C57"/>
    <w:rsid w:val="00116EAA"/>
    <w:rsid w:val="0012306A"/>
    <w:rsid w:val="001233F8"/>
    <w:rsid w:val="001259A4"/>
    <w:rsid w:val="00126D58"/>
    <w:rsid w:val="00134C99"/>
    <w:rsid w:val="00140D12"/>
    <w:rsid w:val="001474FA"/>
    <w:rsid w:val="00153B74"/>
    <w:rsid w:val="00154420"/>
    <w:rsid w:val="00156BB5"/>
    <w:rsid w:val="00160961"/>
    <w:rsid w:val="0016588C"/>
    <w:rsid w:val="0016770A"/>
    <w:rsid w:val="001703FB"/>
    <w:rsid w:val="00171F67"/>
    <w:rsid w:val="001725E4"/>
    <w:rsid w:val="00176317"/>
    <w:rsid w:val="00184C0E"/>
    <w:rsid w:val="0019073E"/>
    <w:rsid w:val="001917AB"/>
    <w:rsid w:val="00191C46"/>
    <w:rsid w:val="00194082"/>
    <w:rsid w:val="001943D1"/>
    <w:rsid w:val="00196A10"/>
    <w:rsid w:val="001A2D8C"/>
    <w:rsid w:val="001A64D4"/>
    <w:rsid w:val="001A679A"/>
    <w:rsid w:val="001B1D60"/>
    <w:rsid w:val="001B3E39"/>
    <w:rsid w:val="001B469A"/>
    <w:rsid w:val="001B64FF"/>
    <w:rsid w:val="001C0D62"/>
    <w:rsid w:val="001C1871"/>
    <w:rsid w:val="001C25E5"/>
    <w:rsid w:val="001C3F6D"/>
    <w:rsid w:val="001C5CE9"/>
    <w:rsid w:val="001C77FD"/>
    <w:rsid w:val="001D6C1C"/>
    <w:rsid w:val="001D6D95"/>
    <w:rsid w:val="001D7E7B"/>
    <w:rsid w:val="001E2F99"/>
    <w:rsid w:val="001E35E2"/>
    <w:rsid w:val="001E42D2"/>
    <w:rsid w:val="001E5126"/>
    <w:rsid w:val="001E740A"/>
    <w:rsid w:val="001F1BE5"/>
    <w:rsid w:val="001F3183"/>
    <w:rsid w:val="002025D8"/>
    <w:rsid w:val="00206DFD"/>
    <w:rsid w:val="00215ABF"/>
    <w:rsid w:val="0021608C"/>
    <w:rsid w:val="00226CCA"/>
    <w:rsid w:val="0023023C"/>
    <w:rsid w:val="00237EB8"/>
    <w:rsid w:val="0024079A"/>
    <w:rsid w:val="00240F0F"/>
    <w:rsid w:val="002413E4"/>
    <w:rsid w:val="00241617"/>
    <w:rsid w:val="00243980"/>
    <w:rsid w:val="00243C13"/>
    <w:rsid w:val="0024585B"/>
    <w:rsid w:val="00246385"/>
    <w:rsid w:val="002522E0"/>
    <w:rsid w:val="00254C7B"/>
    <w:rsid w:val="00254F86"/>
    <w:rsid w:val="00257923"/>
    <w:rsid w:val="00257EFF"/>
    <w:rsid w:val="0026320C"/>
    <w:rsid w:val="00264364"/>
    <w:rsid w:val="00264E2D"/>
    <w:rsid w:val="00274D12"/>
    <w:rsid w:val="00280C70"/>
    <w:rsid w:val="002858E5"/>
    <w:rsid w:val="0029048A"/>
    <w:rsid w:val="00292BFD"/>
    <w:rsid w:val="00294B93"/>
    <w:rsid w:val="002959A8"/>
    <w:rsid w:val="0029732C"/>
    <w:rsid w:val="002A2B98"/>
    <w:rsid w:val="002B0B8E"/>
    <w:rsid w:val="002B2DAA"/>
    <w:rsid w:val="002B3D27"/>
    <w:rsid w:val="002B4424"/>
    <w:rsid w:val="002C29C0"/>
    <w:rsid w:val="002C2F56"/>
    <w:rsid w:val="002C4558"/>
    <w:rsid w:val="002D1AA4"/>
    <w:rsid w:val="002D331B"/>
    <w:rsid w:val="002D5086"/>
    <w:rsid w:val="002D79EF"/>
    <w:rsid w:val="002D7AA6"/>
    <w:rsid w:val="002E4AF8"/>
    <w:rsid w:val="002F2B66"/>
    <w:rsid w:val="002F2D09"/>
    <w:rsid w:val="002F37A3"/>
    <w:rsid w:val="002F73A8"/>
    <w:rsid w:val="00304402"/>
    <w:rsid w:val="00306A72"/>
    <w:rsid w:val="00306BDE"/>
    <w:rsid w:val="00307CB1"/>
    <w:rsid w:val="00311667"/>
    <w:rsid w:val="003167A1"/>
    <w:rsid w:val="003211EE"/>
    <w:rsid w:val="00326216"/>
    <w:rsid w:val="003316C0"/>
    <w:rsid w:val="00331C0C"/>
    <w:rsid w:val="00331E8C"/>
    <w:rsid w:val="00334E93"/>
    <w:rsid w:val="00335D7F"/>
    <w:rsid w:val="00335F5E"/>
    <w:rsid w:val="00335FA2"/>
    <w:rsid w:val="00336069"/>
    <w:rsid w:val="003376D1"/>
    <w:rsid w:val="0034184D"/>
    <w:rsid w:val="003477DF"/>
    <w:rsid w:val="00347F6D"/>
    <w:rsid w:val="00350F44"/>
    <w:rsid w:val="00352480"/>
    <w:rsid w:val="003605FA"/>
    <w:rsid w:val="0036300B"/>
    <w:rsid w:val="0036608F"/>
    <w:rsid w:val="003737D9"/>
    <w:rsid w:val="00375DD2"/>
    <w:rsid w:val="003828AB"/>
    <w:rsid w:val="003833FE"/>
    <w:rsid w:val="00385244"/>
    <w:rsid w:val="00391ED9"/>
    <w:rsid w:val="00394444"/>
    <w:rsid w:val="00394BF9"/>
    <w:rsid w:val="00395266"/>
    <w:rsid w:val="003A00EF"/>
    <w:rsid w:val="003A0D20"/>
    <w:rsid w:val="003A4FFB"/>
    <w:rsid w:val="003A6208"/>
    <w:rsid w:val="003A6C6A"/>
    <w:rsid w:val="003A7D0D"/>
    <w:rsid w:val="003B4AC5"/>
    <w:rsid w:val="003C1FDA"/>
    <w:rsid w:val="003C2600"/>
    <w:rsid w:val="003D5FED"/>
    <w:rsid w:val="003D7EAD"/>
    <w:rsid w:val="003E1BB4"/>
    <w:rsid w:val="003E1C47"/>
    <w:rsid w:val="003E2D11"/>
    <w:rsid w:val="003E2FB4"/>
    <w:rsid w:val="003E435F"/>
    <w:rsid w:val="003E5279"/>
    <w:rsid w:val="003E5822"/>
    <w:rsid w:val="003E667E"/>
    <w:rsid w:val="003E7DE7"/>
    <w:rsid w:val="003F1437"/>
    <w:rsid w:val="003F1C3F"/>
    <w:rsid w:val="003F350A"/>
    <w:rsid w:val="003F3DEE"/>
    <w:rsid w:val="003F5CC5"/>
    <w:rsid w:val="00401E7E"/>
    <w:rsid w:val="004056D5"/>
    <w:rsid w:val="004069A5"/>
    <w:rsid w:val="004078AD"/>
    <w:rsid w:val="00412548"/>
    <w:rsid w:val="0042197E"/>
    <w:rsid w:val="00422593"/>
    <w:rsid w:val="004336B0"/>
    <w:rsid w:val="004345D7"/>
    <w:rsid w:val="00435238"/>
    <w:rsid w:val="004368E5"/>
    <w:rsid w:val="0044123C"/>
    <w:rsid w:val="004413FA"/>
    <w:rsid w:val="00445CDD"/>
    <w:rsid w:val="00447211"/>
    <w:rsid w:val="004526D2"/>
    <w:rsid w:val="004540C0"/>
    <w:rsid w:val="00461BA9"/>
    <w:rsid w:val="004715F4"/>
    <w:rsid w:val="00472FA7"/>
    <w:rsid w:val="00473BF4"/>
    <w:rsid w:val="004742F3"/>
    <w:rsid w:val="00474FA6"/>
    <w:rsid w:val="00476F96"/>
    <w:rsid w:val="0048033C"/>
    <w:rsid w:val="004806C3"/>
    <w:rsid w:val="00491FD3"/>
    <w:rsid w:val="00492688"/>
    <w:rsid w:val="00492836"/>
    <w:rsid w:val="00492BFB"/>
    <w:rsid w:val="00493621"/>
    <w:rsid w:val="00493C71"/>
    <w:rsid w:val="00496B6C"/>
    <w:rsid w:val="004A2761"/>
    <w:rsid w:val="004A3CCF"/>
    <w:rsid w:val="004A5BCE"/>
    <w:rsid w:val="004A7D33"/>
    <w:rsid w:val="004C1652"/>
    <w:rsid w:val="004C5792"/>
    <w:rsid w:val="004C6B7E"/>
    <w:rsid w:val="004C6EFD"/>
    <w:rsid w:val="004C7E2E"/>
    <w:rsid w:val="004D0D08"/>
    <w:rsid w:val="004D1C76"/>
    <w:rsid w:val="004D2A14"/>
    <w:rsid w:val="004D2A5C"/>
    <w:rsid w:val="004D32B7"/>
    <w:rsid w:val="004D4BD2"/>
    <w:rsid w:val="004D4D84"/>
    <w:rsid w:val="004E0397"/>
    <w:rsid w:val="004E0850"/>
    <w:rsid w:val="004E0B28"/>
    <w:rsid w:val="004E2F26"/>
    <w:rsid w:val="004E3D9A"/>
    <w:rsid w:val="004E41A2"/>
    <w:rsid w:val="004E5B05"/>
    <w:rsid w:val="004F6663"/>
    <w:rsid w:val="0050012B"/>
    <w:rsid w:val="00500AAF"/>
    <w:rsid w:val="0050198A"/>
    <w:rsid w:val="00502235"/>
    <w:rsid w:val="005048DD"/>
    <w:rsid w:val="00511BAB"/>
    <w:rsid w:val="00513224"/>
    <w:rsid w:val="005239D6"/>
    <w:rsid w:val="005258B6"/>
    <w:rsid w:val="00530A76"/>
    <w:rsid w:val="00530B34"/>
    <w:rsid w:val="00531566"/>
    <w:rsid w:val="00533C7A"/>
    <w:rsid w:val="00540146"/>
    <w:rsid w:val="00541A2B"/>
    <w:rsid w:val="00543D3F"/>
    <w:rsid w:val="005456A9"/>
    <w:rsid w:val="00546931"/>
    <w:rsid w:val="00546AAB"/>
    <w:rsid w:val="00554046"/>
    <w:rsid w:val="00561F65"/>
    <w:rsid w:val="005633DA"/>
    <w:rsid w:val="00570EE4"/>
    <w:rsid w:val="00572433"/>
    <w:rsid w:val="005736C2"/>
    <w:rsid w:val="00576838"/>
    <w:rsid w:val="0057719A"/>
    <w:rsid w:val="00587896"/>
    <w:rsid w:val="00591F69"/>
    <w:rsid w:val="005924C0"/>
    <w:rsid w:val="00593324"/>
    <w:rsid w:val="005937F9"/>
    <w:rsid w:val="00594553"/>
    <w:rsid w:val="005A2AE0"/>
    <w:rsid w:val="005A6E85"/>
    <w:rsid w:val="005B066B"/>
    <w:rsid w:val="005B0BF5"/>
    <w:rsid w:val="005B1A42"/>
    <w:rsid w:val="005B30D7"/>
    <w:rsid w:val="005B5C9D"/>
    <w:rsid w:val="005B798C"/>
    <w:rsid w:val="005C1280"/>
    <w:rsid w:val="005C72FF"/>
    <w:rsid w:val="005D1654"/>
    <w:rsid w:val="005D7354"/>
    <w:rsid w:val="005D7A25"/>
    <w:rsid w:val="005F3A74"/>
    <w:rsid w:val="005F5B34"/>
    <w:rsid w:val="005F5BAB"/>
    <w:rsid w:val="0060005B"/>
    <w:rsid w:val="00600493"/>
    <w:rsid w:val="0060063E"/>
    <w:rsid w:val="0060167D"/>
    <w:rsid w:val="00603074"/>
    <w:rsid w:val="006036F3"/>
    <w:rsid w:val="00605357"/>
    <w:rsid w:val="006078B5"/>
    <w:rsid w:val="00611380"/>
    <w:rsid w:val="006169CB"/>
    <w:rsid w:val="0062043C"/>
    <w:rsid w:val="00622012"/>
    <w:rsid w:val="00627E52"/>
    <w:rsid w:val="006309AF"/>
    <w:rsid w:val="00630E12"/>
    <w:rsid w:val="00636C97"/>
    <w:rsid w:val="00647C74"/>
    <w:rsid w:val="006525BF"/>
    <w:rsid w:val="00652F96"/>
    <w:rsid w:val="006539E6"/>
    <w:rsid w:val="00655BA5"/>
    <w:rsid w:val="00656AC7"/>
    <w:rsid w:val="00663D36"/>
    <w:rsid w:val="00665F9E"/>
    <w:rsid w:val="00667616"/>
    <w:rsid w:val="00670AC9"/>
    <w:rsid w:val="0067147F"/>
    <w:rsid w:val="00674120"/>
    <w:rsid w:val="0067471E"/>
    <w:rsid w:val="006768C1"/>
    <w:rsid w:val="0068246C"/>
    <w:rsid w:val="00682EB6"/>
    <w:rsid w:val="006831F2"/>
    <w:rsid w:val="00683674"/>
    <w:rsid w:val="006915E5"/>
    <w:rsid w:val="00693DC6"/>
    <w:rsid w:val="00693FAB"/>
    <w:rsid w:val="0069464B"/>
    <w:rsid w:val="00695690"/>
    <w:rsid w:val="006A00B9"/>
    <w:rsid w:val="006A2CB2"/>
    <w:rsid w:val="006A330C"/>
    <w:rsid w:val="006A3E29"/>
    <w:rsid w:val="006A481B"/>
    <w:rsid w:val="006A7E00"/>
    <w:rsid w:val="006B34A7"/>
    <w:rsid w:val="006C0685"/>
    <w:rsid w:val="006C24A1"/>
    <w:rsid w:val="006C767E"/>
    <w:rsid w:val="006D66D9"/>
    <w:rsid w:val="006E0A17"/>
    <w:rsid w:val="006E5C2A"/>
    <w:rsid w:val="006E613E"/>
    <w:rsid w:val="006E654C"/>
    <w:rsid w:val="006F012C"/>
    <w:rsid w:val="006F230F"/>
    <w:rsid w:val="006F39A2"/>
    <w:rsid w:val="006F749B"/>
    <w:rsid w:val="006F7B2E"/>
    <w:rsid w:val="00701AE5"/>
    <w:rsid w:val="007021E8"/>
    <w:rsid w:val="0070397B"/>
    <w:rsid w:val="007043B2"/>
    <w:rsid w:val="00706948"/>
    <w:rsid w:val="00707640"/>
    <w:rsid w:val="00707BEA"/>
    <w:rsid w:val="00711DC6"/>
    <w:rsid w:val="00712AF7"/>
    <w:rsid w:val="0071450D"/>
    <w:rsid w:val="007154B0"/>
    <w:rsid w:val="0071645A"/>
    <w:rsid w:val="00716C81"/>
    <w:rsid w:val="00723E11"/>
    <w:rsid w:val="00724A91"/>
    <w:rsid w:val="00725FF4"/>
    <w:rsid w:val="007268BC"/>
    <w:rsid w:val="00730FE9"/>
    <w:rsid w:val="00731C24"/>
    <w:rsid w:val="00732FD5"/>
    <w:rsid w:val="00736DA5"/>
    <w:rsid w:val="00745475"/>
    <w:rsid w:val="007466ED"/>
    <w:rsid w:val="00750AB8"/>
    <w:rsid w:val="00752C21"/>
    <w:rsid w:val="007542A5"/>
    <w:rsid w:val="0075506A"/>
    <w:rsid w:val="00755FC6"/>
    <w:rsid w:val="00757D1E"/>
    <w:rsid w:val="0076362A"/>
    <w:rsid w:val="00773C58"/>
    <w:rsid w:val="00785978"/>
    <w:rsid w:val="00785F3E"/>
    <w:rsid w:val="0079040D"/>
    <w:rsid w:val="00796ADB"/>
    <w:rsid w:val="007976CB"/>
    <w:rsid w:val="007A20CF"/>
    <w:rsid w:val="007A6C80"/>
    <w:rsid w:val="007B5B2E"/>
    <w:rsid w:val="007B6F19"/>
    <w:rsid w:val="007B7152"/>
    <w:rsid w:val="007C3122"/>
    <w:rsid w:val="007C472A"/>
    <w:rsid w:val="007D08FB"/>
    <w:rsid w:val="007D0FA5"/>
    <w:rsid w:val="007D11C4"/>
    <w:rsid w:val="007D356C"/>
    <w:rsid w:val="007D7B28"/>
    <w:rsid w:val="007E162E"/>
    <w:rsid w:val="007E4035"/>
    <w:rsid w:val="007F354E"/>
    <w:rsid w:val="007F42AD"/>
    <w:rsid w:val="007F5763"/>
    <w:rsid w:val="00805BC5"/>
    <w:rsid w:val="008112CA"/>
    <w:rsid w:val="00815D8A"/>
    <w:rsid w:val="00817555"/>
    <w:rsid w:val="008204E3"/>
    <w:rsid w:val="0082179E"/>
    <w:rsid w:val="008237D7"/>
    <w:rsid w:val="00824898"/>
    <w:rsid w:val="00825284"/>
    <w:rsid w:val="008254DE"/>
    <w:rsid w:val="008256D9"/>
    <w:rsid w:val="00830AFA"/>
    <w:rsid w:val="00832268"/>
    <w:rsid w:val="00841AC4"/>
    <w:rsid w:val="00841FDB"/>
    <w:rsid w:val="008444AD"/>
    <w:rsid w:val="0085060C"/>
    <w:rsid w:val="00852213"/>
    <w:rsid w:val="008541DF"/>
    <w:rsid w:val="00861CD7"/>
    <w:rsid w:val="00863638"/>
    <w:rsid w:val="0086573C"/>
    <w:rsid w:val="008672A0"/>
    <w:rsid w:val="00870EDA"/>
    <w:rsid w:val="00881302"/>
    <w:rsid w:val="008815F7"/>
    <w:rsid w:val="00882D05"/>
    <w:rsid w:val="00884256"/>
    <w:rsid w:val="00885CE6"/>
    <w:rsid w:val="0088669B"/>
    <w:rsid w:val="00893DAB"/>
    <w:rsid w:val="0089483E"/>
    <w:rsid w:val="00894A5C"/>
    <w:rsid w:val="008978D9"/>
    <w:rsid w:val="008A48E4"/>
    <w:rsid w:val="008A55D3"/>
    <w:rsid w:val="008A5894"/>
    <w:rsid w:val="008A79AF"/>
    <w:rsid w:val="008B225A"/>
    <w:rsid w:val="008B2C4D"/>
    <w:rsid w:val="008B777F"/>
    <w:rsid w:val="008C124A"/>
    <w:rsid w:val="008C3339"/>
    <w:rsid w:val="008C6125"/>
    <w:rsid w:val="008C631E"/>
    <w:rsid w:val="008C6A85"/>
    <w:rsid w:val="008C6E28"/>
    <w:rsid w:val="008C762C"/>
    <w:rsid w:val="008D74BE"/>
    <w:rsid w:val="008E11A9"/>
    <w:rsid w:val="008E166E"/>
    <w:rsid w:val="008E24AE"/>
    <w:rsid w:val="008E30EC"/>
    <w:rsid w:val="008E3EC7"/>
    <w:rsid w:val="008E4065"/>
    <w:rsid w:val="008E4CCF"/>
    <w:rsid w:val="008E7A01"/>
    <w:rsid w:val="008F25EF"/>
    <w:rsid w:val="008F445D"/>
    <w:rsid w:val="008F48CD"/>
    <w:rsid w:val="008F6FD1"/>
    <w:rsid w:val="008F7887"/>
    <w:rsid w:val="009021C6"/>
    <w:rsid w:val="00904BE9"/>
    <w:rsid w:val="00904D02"/>
    <w:rsid w:val="0090550C"/>
    <w:rsid w:val="0090698C"/>
    <w:rsid w:val="00906F33"/>
    <w:rsid w:val="00907CDD"/>
    <w:rsid w:val="00907D9B"/>
    <w:rsid w:val="0091064A"/>
    <w:rsid w:val="00924919"/>
    <w:rsid w:val="00926323"/>
    <w:rsid w:val="00933841"/>
    <w:rsid w:val="009364C0"/>
    <w:rsid w:val="00937A3F"/>
    <w:rsid w:val="009439D7"/>
    <w:rsid w:val="00945095"/>
    <w:rsid w:val="009510F3"/>
    <w:rsid w:val="00953206"/>
    <w:rsid w:val="0095538D"/>
    <w:rsid w:val="00955D6D"/>
    <w:rsid w:val="00956296"/>
    <w:rsid w:val="00956562"/>
    <w:rsid w:val="009573AA"/>
    <w:rsid w:val="00962180"/>
    <w:rsid w:val="009626B3"/>
    <w:rsid w:val="00964CAC"/>
    <w:rsid w:val="00967697"/>
    <w:rsid w:val="00971CAB"/>
    <w:rsid w:val="00972905"/>
    <w:rsid w:val="00972B5C"/>
    <w:rsid w:val="009775F0"/>
    <w:rsid w:val="00980348"/>
    <w:rsid w:val="0098590E"/>
    <w:rsid w:val="009877CB"/>
    <w:rsid w:val="009929F6"/>
    <w:rsid w:val="0099306A"/>
    <w:rsid w:val="00996314"/>
    <w:rsid w:val="009A0465"/>
    <w:rsid w:val="009A41B1"/>
    <w:rsid w:val="009A618D"/>
    <w:rsid w:val="009A6EE6"/>
    <w:rsid w:val="009B19A7"/>
    <w:rsid w:val="009B263F"/>
    <w:rsid w:val="009B3AF4"/>
    <w:rsid w:val="009B5B3D"/>
    <w:rsid w:val="009B7B14"/>
    <w:rsid w:val="009C005B"/>
    <w:rsid w:val="009C08E9"/>
    <w:rsid w:val="009C1C07"/>
    <w:rsid w:val="009D2EC0"/>
    <w:rsid w:val="009D3995"/>
    <w:rsid w:val="009D56DC"/>
    <w:rsid w:val="009D6E6A"/>
    <w:rsid w:val="009E6C01"/>
    <w:rsid w:val="009E78E3"/>
    <w:rsid w:val="009F099C"/>
    <w:rsid w:val="009F38B6"/>
    <w:rsid w:val="009F3AA0"/>
    <w:rsid w:val="009F43C6"/>
    <w:rsid w:val="009F563E"/>
    <w:rsid w:val="009F65F1"/>
    <w:rsid w:val="009F7EB7"/>
    <w:rsid w:val="00A00B68"/>
    <w:rsid w:val="00A0359D"/>
    <w:rsid w:val="00A04543"/>
    <w:rsid w:val="00A045EA"/>
    <w:rsid w:val="00A0460A"/>
    <w:rsid w:val="00A075EC"/>
    <w:rsid w:val="00A0791B"/>
    <w:rsid w:val="00A07F7F"/>
    <w:rsid w:val="00A14E95"/>
    <w:rsid w:val="00A17867"/>
    <w:rsid w:val="00A22162"/>
    <w:rsid w:val="00A2260E"/>
    <w:rsid w:val="00A234B1"/>
    <w:rsid w:val="00A23B4C"/>
    <w:rsid w:val="00A27372"/>
    <w:rsid w:val="00A302E2"/>
    <w:rsid w:val="00A359BA"/>
    <w:rsid w:val="00A367CE"/>
    <w:rsid w:val="00A40419"/>
    <w:rsid w:val="00A421C0"/>
    <w:rsid w:val="00A5079E"/>
    <w:rsid w:val="00A529C0"/>
    <w:rsid w:val="00A533B3"/>
    <w:rsid w:val="00A54D23"/>
    <w:rsid w:val="00A613A3"/>
    <w:rsid w:val="00A646A9"/>
    <w:rsid w:val="00A67920"/>
    <w:rsid w:val="00A67B9A"/>
    <w:rsid w:val="00A76AF8"/>
    <w:rsid w:val="00A804F6"/>
    <w:rsid w:val="00A84333"/>
    <w:rsid w:val="00A84396"/>
    <w:rsid w:val="00A85072"/>
    <w:rsid w:val="00A85E09"/>
    <w:rsid w:val="00A874BE"/>
    <w:rsid w:val="00A900F1"/>
    <w:rsid w:val="00A912A1"/>
    <w:rsid w:val="00A9161F"/>
    <w:rsid w:val="00A931F6"/>
    <w:rsid w:val="00A9418C"/>
    <w:rsid w:val="00AA2466"/>
    <w:rsid w:val="00AA5771"/>
    <w:rsid w:val="00AA5910"/>
    <w:rsid w:val="00AB0D05"/>
    <w:rsid w:val="00AB2AD0"/>
    <w:rsid w:val="00AB681C"/>
    <w:rsid w:val="00AB6893"/>
    <w:rsid w:val="00AC07F2"/>
    <w:rsid w:val="00AC0AD2"/>
    <w:rsid w:val="00AC47CD"/>
    <w:rsid w:val="00AD265C"/>
    <w:rsid w:val="00AD7394"/>
    <w:rsid w:val="00AD7C3E"/>
    <w:rsid w:val="00AE0EE3"/>
    <w:rsid w:val="00AE2E43"/>
    <w:rsid w:val="00AE4B60"/>
    <w:rsid w:val="00AE76BF"/>
    <w:rsid w:val="00AE79AB"/>
    <w:rsid w:val="00AE7ADD"/>
    <w:rsid w:val="00AE7F3F"/>
    <w:rsid w:val="00AF1586"/>
    <w:rsid w:val="00AF2F99"/>
    <w:rsid w:val="00AF30D1"/>
    <w:rsid w:val="00B0156D"/>
    <w:rsid w:val="00B02BCF"/>
    <w:rsid w:val="00B0535A"/>
    <w:rsid w:val="00B16001"/>
    <w:rsid w:val="00B20FA4"/>
    <w:rsid w:val="00B22723"/>
    <w:rsid w:val="00B2536C"/>
    <w:rsid w:val="00B3144F"/>
    <w:rsid w:val="00B34817"/>
    <w:rsid w:val="00B46B82"/>
    <w:rsid w:val="00B4721E"/>
    <w:rsid w:val="00B5253E"/>
    <w:rsid w:val="00B531DD"/>
    <w:rsid w:val="00B55D77"/>
    <w:rsid w:val="00B5623B"/>
    <w:rsid w:val="00B61BEA"/>
    <w:rsid w:val="00B61D4B"/>
    <w:rsid w:val="00B63CDB"/>
    <w:rsid w:val="00B65F02"/>
    <w:rsid w:val="00B66239"/>
    <w:rsid w:val="00B830E6"/>
    <w:rsid w:val="00B83230"/>
    <w:rsid w:val="00B836CB"/>
    <w:rsid w:val="00B872A5"/>
    <w:rsid w:val="00B90260"/>
    <w:rsid w:val="00B927CA"/>
    <w:rsid w:val="00B94483"/>
    <w:rsid w:val="00B9716F"/>
    <w:rsid w:val="00B97CB9"/>
    <w:rsid w:val="00BA1CBC"/>
    <w:rsid w:val="00BA4440"/>
    <w:rsid w:val="00BA65CD"/>
    <w:rsid w:val="00BB7C0E"/>
    <w:rsid w:val="00BB7F2B"/>
    <w:rsid w:val="00BC0254"/>
    <w:rsid w:val="00BC059C"/>
    <w:rsid w:val="00BC0966"/>
    <w:rsid w:val="00BC22D2"/>
    <w:rsid w:val="00BC5AAA"/>
    <w:rsid w:val="00BC6F1B"/>
    <w:rsid w:val="00BC724D"/>
    <w:rsid w:val="00BE1485"/>
    <w:rsid w:val="00BE3CC3"/>
    <w:rsid w:val="00BE3F10"/>
    <w:rsid w:val="00BE5F54"/>
    <w:rsid w:val="00BE62AD"/>
    <w:rsid w:val="00BE7CEB"/>
    <w:rsid w:val="00BF4094"/>
    <w:rsid w:val="00BF654F"/>
    <w:rsid w:val="00C0102A"/>
    <w:rsid w:val="00C01D9D"/>
    <w:rsid w:val="00C05742"/>
    <w:rsid w:val="00C061A4"/>
    <w:rsid w:val="00C0675E"/>
    <w:rsid w:val="00C14248"/>
    <w:rsid w:val="00C14DAA"/>
    <w:rsid w:val="00C17B7E"/>
    <w:rsid w:val="00C201B8"/>
    <w:rsid w:val="00C207C3"/>
    <w:rsid w:val="00C20942"/>
    <w:rsid w:val="00C21D9D"/>
    <w:rsid w:val="00C24B8A"/>
    <w:rsid w:val="00C2620D"/>
    <w:rsid w:val="00C268D8"/>
    <w:rsid w:val="00C30644"/>
    <w:rsid w:val="00C41D39"/>
    <w:rsid w:val="00C42063"/>
    <w:rsid w:val="00C45F1A"/>
    <w:rsid w:val="00C46599"/>
    <w:rsid w:val="00C4729E"/>
    <w:rsid w:val="00C560AC"/>
    <w:rsid w:val="00C57D2F"/>
    <w:rsid w:val="00C63631"/>
    <w:rsid w:val="00C637B6"/>
    <w:rsid w:val="00C64B55"/>
    <w:rsid w:val="00C64C0D"/>
    <w:rsid w:val="00C64FB7"/>
    <w:rsid w:val="00C654E8"/>
    <w:rsid w:val="00C7112B"/>
    <w:rsid w:val="00C71661"/>
    <w:rsid w:val="00C731AB"/>
    <w:rsid w:val="00C74E31"/>
    <w:rsid w:val="00C75C9C"/>
    <w:rsid w:val="00C806D3"/>
    <w:rsid w:val="00C8277E"/>
    <w:rsid w:val="00C915CE"/>
    <w:rsid w:val="00C923FF"/>
    <w:rsid w:val="00C948FC"/>
    <w:rsid w:val="00C95D57"/>
    <w:rsid w:val="00C96287"/>
    <w:rsid w:val="00CA0590"/>
    <w:rsid w:val="00CA1676"/>
    <w:rsid w:val="00CA1BCF"/>
    <w:rsid w:val="00CA27C8"/>
    <w:rsid w:val="00CA5393"/>
    <w:rsid w:val="00CA68EB"/>
    <w:rsid w:val="00CA6BEF"/>
    <w:rsid w:val="00CB357A"/>
    <w:rsid w:val="00CC0CFE"/>
    <w:rsid w:val="00CC10F9"/>
    <w:rsid w:val="00CD224C"/>
    <w:rsid w:val="00CD69FF"/>
    <w:rsid w:val="00CE2665"/>
    <w:rsid w:val="00CE30B7"/>
    <w:rsid w:val="00CE44FC"/>
    <w:rsid w:val="00CE7CD8"/>
    <w:rsid w:val="00CF319E"/>
    <w:rsid w:val="00CF5F80"/>
    <w:rsid w:val="00D003E6"/>
    <w:rsid w:val="00D103AC"/>
    <w:rsid w:val="00D12230"/>
    <w:rsid w:val="00D12499"/>
    <w:rsid w:val="00D12696"/>
    <w:rsid w:val="00D15077"/>
    <w:rsid w:val="00D1639E"/>
    <w:rsid w:val="00D25C4C"/>
    <w:rsid w:val="00D26160"/>
    <w:rsid w:val="00D26824"/>
    <w:rsid w:val="00D3069A"/>
    <w:rsid w:val="00D30F59"/>
    <w:rsid w:val="00D31732"/>
    <w:rsid w:val="00D34E54"/>
    <w:rsid w:val="00D34EFA"/>
    <w:rsid w:val="00D35963"/>
    <w:rsid w:val="00D37DF8"/>
    <w:rsid w:val="00D41DCB"/>
    <w:rsid w:val="00D42790"/>
    <w:rsid w:val="00D4731C"/>
    <w:rsid w:val="00D569EB"/>
    <w:rsid w:val="00D570C2"/>
    <w:rsid w:val="00D61AF8"/>
    <w:rsid w:val="00D65E27"/>
    <w:rsid w:val="00D67783"/>
    <w:rsid w:val="00D67D3F"/>
    <w:rsid w:val="00D743C4"/>
    <w:rsid w:val="00D74564"/>
    <w:rsid w:val="00D77B28"/>
    <w:rsid w:val="00D8058B"/>
    <w:rsid w:val="00D81B7E"/>
    <w:rsid w:val="00D840D6"/>
    <w:rsid w:val="00D9225A"/>
    <w:rsid w:val="00D929FC"/>
    <w:rsid w:val="00D97001"/>
    <w:rsid w:val="00DA6E1A"/>
    <w:rsid w:val="00DB0EA2"/>
    <w:rsid w:val="00DB33E5"/>
    <w:rsid w:val="00DB3781"/>
    <w:rsid w:val="00DB415F"/>
    <w:rsid w:val="00DB5EE7"/>
    <w:rsid w:val="00DB76B5"/>
    <w:rsid w:val="00DC21B4"/>
    <w:rsid w:val="00DC46FB"/>
    <w:rsid w:val="00DC7803"/>
    <w:rsid w:val="00DC79EC"/>
    <w:rsid w:val="00DD092E"/>
    <w:rsid w:val="00DE1BF8"/>
    <w:rsid w:val="00DE2BB0"/>
    <w:rsid w:val="00DE5BB0"/>
    <w:rsid w:val="00DE5D71"/>
    <w:rsid w:val="00DF111B"/>
    <w:rsid w:val="00DF171D"/>
    <w:rsid w:val="00DF4E13"/>
    <w:rsid w:val="00DF60AA"/>
    <w:rsid w:val="00E031EE"/>
    <w:rsid w:val="00E127E4"/>
    <w:rsid w:val="00E15983"/>
    <w:rsid w:val="00E1769C"/>
    <w:rsid w:val="00E17F01"/>
    <w:rsid w:val="00E225DD"/>
    <w:rsid w:val="00E2368B"/>
    <w:rsid w:val="00E23813"/>
    <w:rsid w:val="00E260CE"/>
    <w:rsid w:val="00E3011E"/>
    <w:rsid w:val="00E30820"/>
    <w:rsid w:val="00E31518"/>
    <w:rsid w:val="00E33BD0"/>
    <w:rsid w:val="00E37C9B"/>
    <w:rsid w:val="00E45210"/>
    <w:rsid w:val="00E473F3"/>
    <w:rsid w:val="00E54452"/>
    <w:rsid w:val="00E55687"/>
    <w:rsid w:val="00E57B6E"/>
    <w:rsid w:val="00E60F9B"/>
    <w:rsid w:val="00E62AAD"/>
    <w:rsid w:val="00E7089C"/>
    <w:rsid w:val="00E7109F"/>
    <w:rsid w:val="00E71696"/>
    <w:rsid w:val="00E746A0"/>
    <w:rsid w:val="00E74ECB"/>
    <w:rsid w:val="00E757EF"/>
    <w:rsid w:val="00E80544"/>
    <w:rsid w:val="00E85044"/>
    <w:rsid w:val="00E85B5D"/>
    <w:rsid w:val="00E85F61"/>
    <w:rsid w:val="00E94F89"/>
    <w:rsid w:val="00E960AA"/>
    <w:rsid w:val="00E976DC"/>
    <w:rsid w:val="00EA2D3D"/>
    <w:rsid w:val="00EA300D"/>
    <w:rsid w:val="00EA45F1"/>
    <w:rsid w:val="00EA5863"/>
    <w:rsid w:val="00EA6A6C"/>
    <w:rsid w:val="00EA7C1A"/>
    <w:rsid w:val="00EB05B4"/>
    <w:rsid w:val="00EB2629"/>
    <w:rsid w:val="00EB58A9"/>
    <w:rsid w:val="00EC03B9"/>
    <w:rsid w:val="00EC15FC"/>
    <w:rsid w:val="00EC3369"/>
    <w:rsid w:val="00EC5F0C"/>
    <w:rsid w:val="00ED3806"/>
    <w:rsid w:val="00ED5AC9"/>
    <w:rsid w:val="00EE01B6"/>
    <w:rsid w:val="00EE2A46"/>
    <w:rsid w:val="00EE2EBE"/>
    <w:rsid w:val="00EE4E63"/>
    <w:rsid w:val="00EE5B2B"/>
    <w:rsid w:val="00EE5BC5"/>
    <w:rsid w:val="00EF17D9"/>
    <w:rsid w:val="00EF43B6"/>
    <w:rsid w:val="00EF62BC"/>
    <w:rsid w:val="00EF77FB"/>
    <w:rsid w:val="00F01F81"/>
    <w:rsid w:val="00F03123"/>
    <w:rsid w:val="00F03352"/>
    <w:rsid w:val="00F03FB5"/>
    <w:rsid w:val="00F056E8"/>
    <w:rsid w:val="00F058E1"/>
    <w:rsid w:val="00F11427"/>
    <w:rsid w:val="00F17F26"/>
    <w:rsid w:val="00F200F4"/>
    <w:rsid w:val="00F2097C"/>
    <w:rsid w:val="00F20E09"/>
    <w:rsid w:val="00F25507"/>
    <w:rsid w:val="00F31969"/>
    <w:rsid w:val="00F31A8B"/>
    <w:rsid w:val="00F3337E"/>
    <w:rsid w:val="00F33C0D"/>
    <w:rsid w:val="00F33C8A"/>
    <w:rsid w:val="00F36013"/>
    <w:rsid w:val="00F36043"/>
    <w:rsid w:val="00F4143F"/>
    <w:rsid w:val="00F43948"/>
    <w:rsid w:val="00F4470D"/>
    <w:rsid w:val="00F4784D"/>
    <w:rsid w:val="00F47E94"/>
    <w:rsid w:val="00F5270C"/>
    <w:rsid w:val="00F54D27"/>
    <w:rsid w:val="00F56B69"/>
    <w:rsid w:val="00F56CFD"/>
    <w:rsid w:val="00F6489D"/>
    <w:rsid w:val="00F82418"/>
    <w:rsid w:val="00F841FD"/>
    <w:rsid w:val="00F84873"/>
    <w:rsid w:val="00F853A9"/>
    <w:rsid w:val="00F9688D"/>
    <w:rsid w:val="00FA451F"/>
    <w:rsid w:val="00FA4ADA"/>
    <w:rsid w:val="00FA5200"/>
    <w:rsid w:val="00FA6ED0"/>
    <w:rsid w:val="00FA77C2"/>
    <w:rsid w:val="00FB1294"/>
    <w:rsid w:val="00FB21B8"/>
    <w:rsid w:val="00FB25DA"/>
    <w:rsid w:val="00FB596C"/>
    <w:rsid w:val="00FB6DB7"/>
    <w:rsid w:val="00FB79A7"/>
    <w:rsid w:val="00FC4284"/>
    <w:rsid w:val="00FC457B"/>
    <w:rsid w:val="00FC77A7"/>
    <w:rsid w:val="00FD7E85"/>
    <w:rsid w:val="00FE520B"/>
    <w:rsid w:val="00FE5A08"/>
    <w:rsid w:val="00FE7DEE"/>
    <w:rsid w:val="00FF3DE3"/>
    <w:rsid w:val="00FF4CAF"/>
    <w:rsid w:val="00FF602C"/>
    <w:rsid w:val="00FF6A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D249C5D"/>
  <w15:docId w15:val="{D356BD41-FF00-4C79-8CE0-49694CAE4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link w:val="Heading1Char"/>
    <w:uiPriority w:val="1"/>
    <w:qFormat/>
    <w:pPr>
      <w:ind w:left="1120"/>
      <w:outlineLvl w:val="0"/>
    </w:pPr>
    <w:rPr>
      <w:rFonts w:ascii="Arial" w:eastAsia="Arial" w:hAnsi="Arial"/>
      <w:b/>
      <w:bCs/>
      <w:sz w:val="24"/>
      <w:szCs w:val="24"/>
    </w:rPr>
  </w:style>
  <w:style w:type="paragraph" w:styleId="Heading2">
    <w:name w:val="heading 2"/>
    <w:basedOn w:val="Normal"/>
    <w:uiPriority w:val="1"/>
    <w:qFormat/>
    <w:pPr>
      <w:ind w:left="1120"/>
      <w:outlineLvl w:val="1"/>
    </w:pPr>
    <w:rPr>
      <w:rFonts w:ascii="Arial" w:eastAsia="Arial" w:hAnsi="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6"/>
      <w:ind w:left="193"/>
    </w:pPr>
    <w:rPr>
      <w:rFonts w:ascii="Arial" w:eastAsia="Arial" w:hAnsi="Arial"/>
    </w:rPr>
  </w:style>
  <w:style w:type="paragraph" w:styleId="TOC2">
    <w:name w:val="toc 2"/>
    <w:basedOn w:val="Normal"/>
    <w:uiPriority w:val="39"/>
    <w:qFormat/>
    <w:pPr>
      <w:spacing w:before="126"/>
      <w:ind w:left="392"/>
    </w:pPr>
    <w:rPr>
      <w:rFonts w:ascii="Arial" w:eastAsia="Arial" w:hAnsi="Arial"/>
    </w:rPr>
  </w:style>
  <w:style w:type="paragraph" w:styleId="BodyText">
    <w:name w:val="Body Text"/>
    <w:basedOn w:val="Normal"/>
    <w:uiPriority w:val="1"/>
    <w:qFormat/>
    <w:pPr>
      <w:ind w:left="1840" w:hanging="360"/>
    </w:pPr>
    <w:rPr>
      <w:rFonts w:ascii="Arial" w:eastAsia="Arial" w:hAnsi="Arial"/>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C637B6"/>
    <w:rPr>
      <w:rFonts w:ascii="Tahoma" w:hAnsi="Tahoma" w:cs="Tahoma"/>
      <w:sz w:val="16"/>
      <w:szCs w:val="16"/>
    </w:rPr>
  </w:style>
  <w:style w:type="character" w:customStyle="1" w:styleId="BalloonTextChar">
    <w:name w:val="Balloon Text Char"/>
    <w:basedOn w:val="DefaultParagraphFont"/>
    <w:link w:val="BalloonText"/>
    <w:uiPriority w:val="99"/>
    <w:semiHidden/>
    <w:rsid w:val="00C637B6"/>
    <w:rPr>
      <w:rFonts w:ascii="Tahoma" w:hAnsi="Tahoma" w:cs="Tahoma"/>
      <w:sz w:val="16"/>
      <w:szCs w:val="16"/>
    </w:rPr>
  </w:style>
  <w:style w:type="character" w:styleId="Hyperlink">
    <w:name w:val="Hyperlink"/>
    <w:basedOn w:val="DefaultParagraphFont"/>
    <w:uiPriority w:val="99"/>
    <w:unhideWhenUsed/>
    <w:rsid w:val="00BF654F"/>
    <w:rPr>
      <w:color w:val="0000FF" w:themeColor="hyperlink"/>
      <w:u w:val="single"/>
    </w:rPr>
  </w:style>
  <w:style w:type="character" w:customStyle="1" w:styleId="maintextlarge1">
    <w:name w:val="maintext_large1"/>
    <w:basedOn w:val="DefaultParagraphFont"/>
    <w:rsid w:val="00C41D39"/>
    <w:rPr>
      <w:rFonts w:ascii="Arial" w:hAnsi="Arial" w:cs="Arial" w:hint="default"/>
      <w:b w:val="0"/>
      <w:bCs w:val="0"/>
      <w:strike w:val="0"/>
      <w:dstrike w:val="0"/>
      <w:color w:val="000000"/>
      <w:sz w:val="18"/>
      <w:szCs w:val="18"/>
      <w:u w:val="none"/>
      <w:effect w:val="none"/>
    </w:rPr>
  </w:style>
  <w:style w:type="paragraph" w:styleId="NormalWeb">
    <w:name w:val="Normal (Web)"/>
    <w:basedOn w:val="Normal"/>
    <w:uiPriority w:val="99"/>
    <w:unhideWhenUsed/>
    <w:rsid w:val="00BE5F54"/>
    <w:pPr>
      <w:widowControl/>
      <w:spacing w:before="100" w:beforeAutospacing="1" w:after="100" w:afterAutospacing="1"/>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CD224C"/>
    <w:pPr>
      <w:tabs>
        <w:tab w:val="center" w:pos="4680"/>
        <w:tab w:val="right" w:pos="9360"/>
      </w:tabs>
    </w:pPr>
  </w:style>
  <w:style w:type="character" w:customStyle="1" w:styleId="HeaderChar">
    <w:name w:val="Header Char"/>
    <w:basedOn w:val="DefaultParagraphFont"/>
    <w:link w:val="Header"/>
    <w:uiPriority w:val="99"/>
    <w:rsid w:val="00CD224C"/>
  </w:style>
  <w:style w:type="paragraph" w:styleId="Footer">
    <w:name w:val="footer"/>
    <w:basedOn w:val="Normal"/>
    <w:link w:val="FooterChar"/>
    <w:uiPriority w:val="99"/>
    <w:unhideWhenUsed/>
    <w:rsid w:val="00CD224C"/>
    <w:pPr>
      <w:tabs>
        <w:tab w:val="center" w:pos="4680"/>
        <w:tab w:val="right" w:pos="9360"/>
      </w:tabs>
    </w:pPr>
  </w:style>
  <w:style w:type="character" w:customStyle="1" w:styleId="FooterChar">
    <w:name w:val="Footer Char"/>
    <w:basedOn w:val="DefaultParagraphFont"/>
    <w:link w:val="Footer"/>
    <w:uiPriority w:val="99"/>
    <w:rsid w:val="00CD224C"/>
  </w:style>
  <w:style w:type="table" w:styleId="TableTheme">
    <w:name w:val="Table Theme"/>
    <w:basedOn w:val="TableNormal"/>
    <w:rsid w:val="006915E5"/>
    <w:pPr>
      <w:widowControl/>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EA6A6C"/>
    <w:pPr>
      <w:widowControl/>
      <w:spacing w:after="200" w:line="276" w:lineRule="auto"/>
    </w:pPr>
    <w:rPr>
      <w:rFonts w:eastAsiaTheme="minorEastAsia"/>
      <w:i/>
      <w:iCs/>
      <w:color w:val="000000" w:themeColor="text1"/>
      <w:lang w:eastAsia="ja-JP"/>
    </w:rPr>
  </w:style>
  <w:style w:type="character" w:customStyle="1" w:styleId="QuoteChar">
    <w:name w:val="Quote Char"/>
    <w:basedOn w:val="DefaultParagraphFont"/>
    <w:link w:val="Quote"/>
    <w:uiPriority w:val="29"/>
    <w:rsid w:val="00EA6A6C"/>
    <w:rPr>
      <w:rFonts w:eastAsiaTheme="minorEastAsia"/>
      <w:i/>
      <w:iCs/>
      <w:color w:val="000000" w:themeColor="text1"/>
      <w:lang w:eastAsia="ja-JP"/>
    </w:rPr>
  </w:style>
  <w:style w:type="paragraph" w:styleId="NoSpacing">
    <w:name w:val="No Spacing"/>
    <w:link w:val="NoSpacingChar"/>
    <w:uiPriority w:val="1"/>
    <w:qFormat/>
    <w:rsid w:val="000D3F62"/>
    <w:pPr>
      <w:widowControl/>
    </w:pPr>
    <w:rPr>
      <w:rFonts w:eastAsiaTheme="minorEastAsia"/>
      <w:lang w:eastAsia="ja-JP"/>
    </w:rPr>
  </w:style>
  <w:style w:type="character" w:customStyle="1" w:styleId="NoSpacingChar">
    <w:name w:val="No Spacing Char"/>
    <w:basedOn w:val="DefaultParagraphFont"/>
    <w:link w:val="NoSpacing"/>
    <w:uiPriority w:val="1"/>
    <w:rsid w:val="000D3F62"/>
    <w:rPr>
      <w:rFonts w:eastAsiaTheme="minorEastAsia"/>
      <w:lang w:eastAsia="ja-JP"/>
    </w:rPr>
  </w:style>
  <w:style w:type="paragraph" w:customStyle="1" w:styleId="Default">
    <w:name w:val="Default"/>
    <w:rsid w:val="00980348"/>
    <w:pPr>
      <w:widowControl/>
      <w:autoSpaceDE w:val="0"/>
      <w:autoSpaceDN w:val="0"/>
      <w:adjustRightInd w:val="0"/>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02102E"/>
    <w:rPr>
      <w:sz w:val="16"/>
      <w:szCs w:val="16"/>
    </w:rPr>
  </w:style>
  <w:style w:type="paragraph" w:styleId="CommentText">
    <w:name w:val="annotation text"/>
    <w:basedOn w:val="Normal"/>
    <w:link w:val="CommentTextChar"/>
    <w:uiPriority w:val="99"/>
    <w:semiHidden/>
    <w:unhideWhenUsed/>
    <w:rsid w:val="0002102E"/>
    <w:rPr>
      <w:sz w:val="20"/>
      <w:szCs w:val="20"/>
    </w:rPr>
  </w:style>
  <w:style w:type="character" w:customStyle="1" w:styleId="CommentTextChar">
    <w:name w:val="Comment Text Char"/>
    <w:basedOn w:val="DefaultParagraphFont"/>
    <w:link w:val="CommentText"/>
    <w:uiPriority w:val="99"/>
    <w:semiHidden/>
    <w:rsid w:val="0002102E"/>
    <w:rPr>
      <w:sz w:val="20"/>
      <w:szCs w:val="20"/>
    </w:rPr>
  </w:style>
  <w:style w:type="paragraph" w:styleId="CommentSubject">
    <w:name w:val="annotation subject"/>
    <w:basedOn w:val="CommentText"/>
    <w:next w:val="CommentText"/>
    <w:link w:val="CommentSubjectChar"/>
    <w:uiPriority w:val="99"/>
    <w:semiHidden/>
    <w:unhideWhenUsed/>
    <w:rsid w:val="0002102E"/>
    <w:rPr>
      <w:b/>
      <w:bCs/>
    </w:rPr>
  </w:style>
  <w:style w:type="character" w:customStyle="1" w:styleId="CommentSubjectChar">
    <w:name w:val="Comment Subject Char"/>
    <w:basedOn w:val="CommentTextChar"/>
    <w:link w:val="CommentSubject"/>
    <w:uiPriority w:val="99"/>
    <w:semiHidden/>
    <w:rsid w:val="0002102E"/>
    <w:rPr>
      <w:b/>
      <w:bCs/>
      <w:sz w:val="20"/>
      <w:szCs w:val="20"/>
    </w:rPr>
  </w:style>
  <w:style w:type="paragraph" w:styleId="PlainText">
    <w:name w:val="Plain Text"/>
    <w:basedOn w:val="Normal"/>
    <w:link w:val="PlainTextChar"/>
    <w:uiPriority w:val="99"/>
    <w:unhideWhenUsed/>
    <w:rsid w:val="00594553"/>
    <w:pPr>
      <w:widowControl/>
    </w:pPr>
    <w:rPr>
      <w:rFonts w:ascii="Calibri" w:hAnsi="Calibri"/>
      <w:szCs w:val="21"/>
    </w:rPr>
  </w:style>
  <w:style w:type="character" w:customStyle="1" w:styleId="PlainTextChar">
    <w:name w:val="Plain Text Char"/>
    <w:basedOn w:val="DefaultParagraphFont"/>
    <w:link w:val="PlainText"/>
    <w:uiPriority w:val="99"/>
    <w:rsid w:val="00594553"/>
    <w:rPr>
      <w:rFonts w:ascii="Calibri" w:hAnsi="Calibri"/>
      <w:szCs w:val="21"/>
    </w:rPr>
  </w:style>
  <w:style w:type="paragraph" w:styleId="TOCHeading">
    <w:name w:val="TOC Heading"/>
    <w:basedOn w:val="Heading1"/>
    <w:next w:val="Normal"/>
    <w:uiPriority w:val="39"/>
    <w:unhideWhenUsed/>
    <w:qFormat/>
    <w:rsid w:val="00A00B68"/>
    <w:pPr>
      <w:keepNext/>
      <w:keepLines/>
      <w:widowControl/>
      <w:spacing w:before="480" w:line="276" w:lineRule="auto"/>
      <w:ind w:left="0"/>
      <w:outlineLvl w:val="9"/>
    </w:pPr>
    <w:rPr>
      <w:rFonts w:asciiTheme="majorHAnsi" w:eastAsiaTheme="majorEastAsia" w:hAnsiTheme="majorHAnsi" w:cstheme="majorBidi"/>
      <w:color w:val="365F91" w:themeColor="accent1" w:themeShade="BF"/>
      <w:sz w:val="28"/>
      <w:szCs w:val="28"/>
      <w:lang w:eastAsia="ja-JP"/>
    </w:rPr>
  </w:style>
  <w:style w:type="paragraph" w:styleId="Revision">
    <w:name w:val="Revision"/>
    <w:hidden/>
    <w:uiPriority w:val="99"/>
    <w:semiHidden/>
    <w:rsid w:val="009A41B1"/>
    <w:pPr>
      <w:widowControl/>
    </w:pPr>
  </w:style>
  <w:style w:type="character" w:styleId="FollowedHyperlink">
    <w:name w:val="FollowedHyperlink"/>
    <w:basedOn w:val="DefaultParagraphFont"/>
    <w:uiPriority w:val="99"/>
    <w:semiHidden/>
    <w:unhideWhenUsed/>
    <w:rsid w:val="008A48E4"/>
    <w:rPr>
      <w:color w:val="800080" w:themeColor="followedHyperlink"/>
      <w:u w:val="single"/>
    </w:rPr>
  </w:style>
  <w:style w:type="character" w:styleId="Strong">
    <w:name w:val="Strong"/>
    <w:basedOn w:val="DefaultParagraphFont"/>
    <w:uiPriority w:val="22"/>
    <w:qFormat/>
    <w:rsid w:val="00E127E4"/>
    <w:rPr>
      <w:b/>
      <w:bCs/>
    </w:rPr>
  </w:style>
  <w:style w:type="character" w:customStyle="1" w:styleId="libtext">
    <w:name w:val="libtext"/>
    <w:basedOn w:val="DefaultParagraphFont"/>
    <w:rsid w:val="00E127E4"/>
  </w:style>
  <w:style w:type="paragraph" w:styleId="Title">
    <w:name w:val="Title"/>
    <w:basedOn w:val="Normal"/>
    <w:next w:val="Normal"/>
    <w:link w:val="TitleChar"/>
    <w:uiPriority w:val="10"/>
    <w:qFormat/>
    <w:rsid w:val="00907D9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7D9B"/>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1"/>
    <w:rsid w:val="00972905"/>
    <w:rPr>
      <w:rFonts w:ascii="Arial" w:eastAsia="Arial" w:hAnsi="Arial"/>
      <w:b/>
      <w:bCs/>
      <w:sz w:val="24"/>
      <w:szCs w:val="24"/>
    </w:rPr>
  </w:style>
  <w:style w:type="paragraph" w:customStyle="1" w:styleId="Para">
    <w:name w:val="Para"/>
    <w:basedOn w:val="Normal"/>
    <w:rsid w:val="00F56CFD"/>
    <w:pPr>
      <w:autoSpaceDE w:val="0"/>
      <w:autoSpaceDN w:val="0"/>
      <w:adjustRightInd w:val="0"/>
      <w:spacing w:before="120" w:after="40"/>
    </w:pPr>
    <w:rPr>
      <w:rFonts w:ascii="Arial" w:eastAsia="Times New Roman" w:hAnsi="Arial" w:cs="Arial"/>
    </w:rPr>
  </w:style>
  <w:style w:type="table" w:styleId="TableGrid">
    <w:name w:val="Table Grid"/>
    <w:basedOn w:val="TableNormal"/>
    <w:uiPriority w:val="39"/>
    <w:rsid w:val="00F56C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554046"/>
    <w:rPr>
      <w:i/>
      <w:iCs/>
    </w:rPr>
  </w:style>
  <w:style w:type="paragraph" w:styleId="BodyTextIndent">
    <w:name w:val="Body Text Indent"/>
    <w:basedOn w:val="Normal"/>
    <w:link w:val="BodyTextIndentChar"/>
    <w:uiPriority w:val="99"/>
    <w:semiHidden/>
    <w:unhideWhenUsed/>
    <w:rsid w:val="00D67D3F"/>
    <w:pPr>
      <w:spacing w:after="120"/>
      <w:ind w:left="360"/>
    </w:pPr>
  </w:style>
  <w:style w:type="character" w:customStyle="1" w:styleId="BodyTextIndentChar">
    <w:name w:val="Body Text Indent Char"/>
    <w:basedOn w:val="DefaultParagraphFont"/>
    <w:link w:val="BodyTextIndent"/>
    <w:uiPriority w:val="99"/>
    <w:semiHidden/>
    <w:rsid w:val="00D67D3F"/>
  </w:style>
  <w:style w:type="paragraph" w:styleId="BodyTextIndent3">
    <w:name w:val="Body Text Indent 3"/>
    <w:basedOn w:val="Normal"/>
    <w:link w:val="BodyTextIndent3Char"/>
    <w:uiPriority w:val="99"/>
    <w:semiHidden/>
    <w:unhideWhenUsed/>
    <w:rsid w:val="00D67D3F"/>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D67D3F"/>
    <w:rPr>
      <w:sz w:val="16"/>
      <w:szCs w:val="16"/>
    </w:rPr>
  </w:style>
  <w:style w:type="paragraph" w:styleId="BlockText">
    <w:name w:val="Block Text"/>
    <w:basedOn w:val="Normal"/>
    <w:uiPriority w:val="99"/>
    <w:unhideWhenUsed/>
    <w:rsid w:val="005A6E85"/>
    <w:pPr>
      <w:tabs>
        <w:tab w:val="left" w:pos="10512"/>
      </w:tabs>
      <w:ind w:left="288" w:right="1008"/>
    </w:pPr>
    <w:rPr>
      <w:rFonts w:ascii="Arial" w:hAnsi="Arial" w:cs="Arial"/>
      <w:sz w:val="24"/>
      <w:szCs w:val="24"/>
    </w:rPr>
  </w:style>
  <w:style w:type="paragraph" w:styleId="BodyText2">
    <w:name w:val="Body Text 2"/>
    <w:basedOn w:val="Normal"/>
    <w:link w:val="BodyText2Char"/>
    <w:uiPriority w:val="99"/>
    <w:unhideWhenUsed/>
    <w:rsid w:val="00A14E95"/>
    <w:pPr>
      <w:spacing w:after="200" w:line="276" w:lineRule="auto"/>
    </w:pPr>
    <w:rPr>
      <w:rFonts w:ascii="Arial" w:hAnsi="Arial" w:cs="Arial"/>
      <w:sz w:val="24"/>
      <w:szCs w:val="24"/>
    </w:rPr>
  </w:style>
  <w:style w:type="character" w:customStyle="1" w:styleId="BodyText2Char">
    <w:name w:val="Body Text 2 Char"/>
    <w:basedOn w:val="DefaultParagraphFont"/>
    <w:link w:val="BodyText2"/>
    <w:uiPriority w:val="99"/>
    <w:rsid w:val="00A14E95"/>
    <w:rPr>
      <w:rFonts w:ascii="Arial" w:hAnsi="Arial" w:cs="Arial"/>
      <w:sz w:val="24"/>
      <w:szCs w:val="24"/>
    </w:rPr>
  </w:style>
  <w:style w:type="paragraph" w:styleId="BodyText3">
    <w:name w:val="Body Text 3"/>
    <w:basedOn w:val="Normal"/>
    <w:link w:val="BodyText3Char"/>
    <w:uiPriority w:val="99"/>
    <w:unhideWhenUsed/>
    <w:rsid w:val="00292BFD"/>
    <w:pPr>
      <w:jc w:val="center"/>
    </w:pPr>
    <w:rPr>
      <w:rFonts w:ascii="Arial" w:hAnsi="Arial" w:cs="Arial"/>
      <w:b/>
      <w:sz w:val="24"/>
      <w:szCs w:val="24"/>
    </w:rPr>
  </w:style>
  <w:style w:type="character" w:customStyle="1" w:styleId="BodyText3Char">
    <w:name w:val="Body Text 3 Char"/>
    <w:basedOn w:val="DefaultParagraphFont"/>
    <w:link w:val="BodyText3"/>
    <w:uiPriority w:val="99"/>
    <w:rsid w:val="00292BFD"/>
    <w:rPr>
      <w:rFonts w:ascii="Arial" w:hAnsi="Arial" w:cs="Arial"/>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555626">
      <w:bodyDiv w:val="1"/>
      <w:marLeft w:val="0"/>
      <w:marRight w:val="0"/>
      <w:marTop w:val="0"/>
      <w:marBottom w:val="0"/>
      <w:divBdr>
        <w:top w:val="none" w:sz="0" w:space="0" w:color="auto"/>
        <w:left w:val="none" w:sz="0" w:space="0" w:color="auto"/>
        <w:bottom w:val="none" w:sz="0" w:space="0" w:color="auto"/>
        <w:right w:val="none" w:sz="0" w:space="0" w:color="auto"/>
      </w:divBdr>
    </w:div>
    <w:div w:id="103772952">
      <w:bodyDiv w:val="1"/>
      <w:marLeft w:val="0"/>
      <w:marRight w:val="0"/>
      <w:marTop w:val="0"/>
      <w:marBottom w:val="0"/>
      <w:divBdr>
        <w:top w:val="none" w:sz="0" w:space="0" w:color="auto"/>
        <w:left w:val="none" w:sz="0" w:space="0" w:color="auto"/>
        <w:bottom w:val="none" w:sz="0" w:space="0" w:color="auto"/>
        <w:right w:val="none" w:sz="0" w:space="0" w:color="auto"/>
      </w:divBdr>
    </w:div>
    <w:div w:id="180901481">
      <w:bodyDiv w:val="1"/>
      <w:marLeft w:val="0"/>
      <w:marRight w:val="0"/>
      <w:marTop w:val="0"/>
      <w:marBottom w:val="0"/>
      <w:divBdr>
        <w:top w:val="none" w:sz="0" w:space="0" w:color="auto"/>
        <w:left w:val="none" w:sz="0" w:space="0" w:color="auto"/>
        <w:bottom w:val="none" w:sz="0" w:space="0" w:color="auto"/>
        <w:right w:val="none" w:sz="0" w:space="0" w:color="auto"/>
      </w:divBdr>
    </w:div>
    <w:div w:id="333265756">
      <w:bodyDiv w:val="1"/>
      <w:marLeft w:val="0"/>
      <w:marRight w:val="0"/>
      <w:marTop w:val="0"/>
      <w:marBottom w:val="0"/>
      <w:divBdr>
        <w:top w:val="none" w:sz="0" w:space="0" w:color="auto"/>
        <w:left w:val="none" w:sz="0" w:space="0" w:color="auto"/>
        <w:bottom w:val="none" w:sz="0" w:space="0" w:color="auto"/>
        <w:right w:val="none" w:sz="0" w:space="0" w:color="auto"/>
      </w:divBdr>
    </w:div>
    <w:div w:id="745956033">
      <w:bodyDiv w:val="1"/>
      <w:marLeft w:val="0"/>
      <w:marRight w:val="0"/>
      <w:marTop w:val="0"/>
      <w:marBottom w:val="0"/>
      <w:divBdr>
        <w:top w:val="none" w:sz="0" w:space="0" w:color="auto"/>
        <w:left w:val="none" w:sz="0" w:space="0" w:color="auto"/>
        <w:bottom w:val="none" w:sz="0" w:space="0" w:color="auto"/>
        <w:right w:val="none" w:sz="0" w:space="0" w:color="auto"/>
      </w:divBdr>
    </w:div>
    <w:div w:id="836767611">
      <w:bodyDiv w:val="1"/>
      <w:marLeft w:val="0"/>
      <w:marRight w:val="0"/>
      <w:marTop w:val="0"/>
      <w:marBottom w:val="0"/>
      <w:divBdr>
        <w:top w:val="none" w:sz="0" w:space="0" w:color="auto"/>
        <w:left w:val="none" w:sz="0" w:space="0" w:color="auto"/>
        <w:bottom w:val="none" w:sz="0" w:space="0" w:color="auto"/>
        <w:right w:val="none" w:sz="0" w:space="0" w:color="auto"/>
      </w:divBdr>
    </w:div>
    <w:div w:id="919368618">
      <w:bodyDiv w:val="1"/>
      <w:marLeft w:val="0"/>
      <w:marRight w:val="0"/>
      <w:marTop w:val="0"/>
      <w:marBottom w:val="0"/>
      <w:divBdr>
        <w:top w:val="none" w:sz="0" w:space="0" w:color="auto"/>
        <w:left w:val="none" w:sz="0" w:space="0" w:color="auto"/>
        <w:bottom w:val="none" w:sz="0" w:space="0" w:color="auto"/>
        <w:right w:val="none" w:sz="0" w:space="0" w:color="auto"/>
      </w:divBdr>
    </w:div>
    <w:div w:id="1052971610">
      <w:bodyDiv w:val="1"/>
      <w:marLeft w:val="0"/>
      <w:marRight w:val="0"/>
      <w:marTop w:val="0"/>
      <w:marBottom w:val="0"/>
      <w:divBdr>
        <w:top w:val="none" w:sz="0" w:space="0" w:color="auto"/>
        <w:left w:val="none" w:sz="0" w:space="0" w:color="auto"/>
        <w:bottom w:val="none" w:sz="0" w:space="0" w:color="auto"/>
        <w:right w:val="none" w:sz="0" w:space="0" w:color="auto"/>
      </w:divBdr>
    </w:div>
    <w:div w:id="2031881245">
      <w:bodyDiv w:val="1"/>
      <w:marLeft w:val="0"/>
      <w:marRight w:val="0"/>
      <w:marTop w:val="0"/>
      <w:marBottom w:val="0"/>
      <w:divBdr>
        <w:top w:val="none" w:sz="0" w:space="0" w:color="auto"/>
        <w:left w:val="none" w:sz="0" w:space="0" w:color="auto"/>
        <w:bottom w:val="none" w:sz="0" w:space="0" w:color="auto"/>
        <w:right w:val="none" w:sz="0" w:space="0" w:color="auto"/>
      </w:divBdr>
    </w:div>
    <w:div w:id="20844050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hyperlink" Target="https://safe.apps.mil/" TargetMode="External"/><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5.PNG"/><Relationship Id="rId63" Type="http://schemas.openxmlformats.org/officeDocument/2006/relationships/hyperlink" Target="https://statepolicy.militaryonesource.mil/" TargetMode="External"/><Relationship Id="rId68" Type="http://schemas.openxmlformats.org/officeDocument/2006/relationships/image" Target="media/image38.png"/><Relationship Id="rId76"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hyperlink" Target="https://www.youtube.com/watch?time_continue=4&amp;v=mX7dT5TRvYE" TargetMode="Externa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2.png"/><Relationship Id="rId11" Type="http://schemas.openxmlformats.org/officeDocument/2006/relationships/image" Target="media/image3.emf"/><Relationship Id="rId24" Type="http://schemas.openxmlformats.org/officeDocument/2006/relationships/hyperlink" Target="https://www.spi.dod.mil/download.htm" TargetMode="Externa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hyperlink" Target="https://www.spi.dod.mil/download.htm" TargetMode="External"/><Relationship Id="rId53" Type="http://schemas.openxmlformats.org/officeDocument/2006/relationships/image" Target="media/image34.jpeg"/><Relationship Id="rId58" Type="http://schemas.openxmlformats.org/officeDocument/2006/relationships/hyperlink" Target="http://www.dspo.mil/" TargetMode="External"/><Relationship Id="rId66" Type="http://schemas.openxmlformats.org/officeDocument/2006/relationships/image" Target="media/image37.png"/><Relationship Id="rId7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safe.apps.mil/" TargetMode="External"/><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1.png"/><Relationship Id="rId57" Type="http://schemas.openxmlformats.org/officeDocument/2006/relationships/hyperlink" Target="https://suicidepreventionlifeline.org" TargetMode="External"/><Relationship Id="rId61" Type="http://schemas.openxmlformats.org/officeDocument/2006/relationships/image" Target="media/image36.png"/><Relationship Id="rId10" Type="http://schemas.openxmlformats.org/officeDocument/2006/relationships/image" Target="media/image2.emf"/><Relationship Id="rId19" Type="http://schemas.openxmlformats.org/officeDocument/2006/relationships/image" Target="media/image70.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hyperlink" Target="mailto:afpc.ds1f.foia.pa@us.af.mil" TargetMode="External"/><Relationship Id="rId60" Type="http://schemas.openxmlformats.org/officeDocument/2006/relationships/hyperlink" Target="https://afsp.org/" TargetMode="External"/><Relationship Id="rId65" Type="http://schemas.openxmlformats.org/officeDocument/2006/relationships/hyperlink" Target="https://statepolicy.militaryonesource.mil/key-issue/interstate-compacts-to-support-license-portability" TargetMode="External"/><Relationship Id="rId73" Type="http://schemas.openxmlformats.org/officeDocument/2006/relationships/header" Target="header2.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DSN" TargetMode="External"/><Relationship Id="rId14" Type="http://schemas.openxmlformats.org/officeDocument/2006/relationships/footer" Target="footer1.xml"/><Relationship Id="rId22" Type="http://schemas.openxmlformats.org/officeDocument/2006/relationships/hyperlink" Target="https://www.spi.dod.mil/docs/EncryptionWizard-Unified-3.5.3-FIPS.zip"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0.png"/><Relationship Id="rId56" Type="http://schemas.openxmlformats.org/officeDocument/2006/relationships/hyperlink" Target="https://afpaas.af.mil" TargetMode="External"/><Relationship Id="rId64" Type="http://schemas.openxmlformats.org/officeDocument/2006/relationships/hyperlink" Target="https://myseco.militaryonesource.mil/portal/" TargetMode="External"/><Relationship Id="rId69" Type="http://schemas.openxmlformats.org/officeDocument/2006/relationships/hyperlink" Target="https://millifelearning.militaryonesource.mil/MOS/f?p=SIS:9:812951163311203::::P9_ID:12" TargetMode="External"/><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3.png"/><Relationship Id="rId72" Type="http://schemas.openxmlformats.org/officeDocument/2006/relationships/hyperlink" Target="http://www.ramstein.af.mil"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8.png"/><Relationship Id="rId59" Type="http://schemas.openxmlformats.org/officeDocument/2006/relationships/hyperlink" Target="http://www.wingmanonline.org/Home" TargetMode="External"/><Relationship Id="rId67" Type="http://schemas.openxmlformats.org/officeDocument/2006/relationships/hyperlink" Target="http://www.uscis.gov/sites/default/files/files/form/i%20-9.pdf" TargetMode="External"/><Relationship Id="rId20" Type="http://schemas.openxmlformats.org/officeDocument/2006/relationships/hyperlink" Target="https://safe.apps.mil/" TargetMode="External"/><Relationship Id="rId41" Type="http://schemas.openxmlformats.org/officeDocument/2006/relationships/image" Target="media/image24.png"/><Relationship Id="rId54" Type="http://schemas.openxmlformats.org/officeDocument/2006/relationships/hyperlink" Target="https://afpaas.af.mil" TargetMode="External"/><Relationship Id="rId62" Type="http://schemas.openxmlformats.org/officeDocument/2006/relationships/hyperlink" Target="https://nrd.gov/" TargetMode="External"/><Relationship Id="rId70" Type="http://schemas.openxmlformats.org/officeDocument/2006/relationships/hyperlink" Target="http://www.af.mil/AF-Sites/Social-Media-Sites/" TargetMode="External"/><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93C2BF-DC33-41A0-A28C-E571D0155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20556</Words>
  <Characters>117173</Characters>
  <Application>Microsoft Office Word</Application>
  <DocSecurity>0</DocSecurity>
  <Lines>976</Lines>
  <Paragraphs>274</Paragraphs>
  <ScaleCrop>false</ScaleCrop>
  <HeadingPairs>
    <vt:vector size="2" baseType="variant">
      <vt:variant>
        <vt:lpstr>Title</vt:lpstr>
      </vt:variant>
      <vt:variant>
        <vt:i4>1</vt:i4>
      </vt:variant>
    </vt:vector>
  </HeadingPairs>
  <TitlesOfParts>
    <vt:vector size="1" baseType="lpstr">
      <vt:lpstr/>
    </vt:vector>
  </TitlesOfParts>
  <Company>U.S Air Force</Company>
  <LinksUpToDate>false</LinksUpToDate>
  <CharactersWithSpaces>137455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HUDSON, NATHANIEL JR GS-12 USAF AFPC AFPC/DPFFS</dc:creator>
  <cp:keywords/>
  <dc:description/>
  <cp:lastModifiedBy>TRAVIS, TIANNE D GS-09 USAF AFDW 11 FSS/FSG</cp:lastModifiedBy>
  <cp:revision>2</cp:revision>
  <cp:lastPrinted>2019-07-26T20:26:00Z</cp:lastPrinted>
  <dcterms:created xsi:type="dcterms:W3CDTF">2020-07-08T17:39:00Z</dcterms:created>
  <dcterms:modified xsi:type="dcterms:W3CDTF">2020-07-08T17:39:00Z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2009-08-02T00:00:00Z</vt:filetime>
  </property>
  <property fmtid="{D5CDD505-2E9C-101B-9397-08002B2CF9AE}" pid="3" name="LastSaved">
    <vt:filetime>2015-02-25T00:00:00Z</vt:filetime>
  </property>
</Properties>
</file>